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D5B5" w14:textId="77777777" w:rsidR="00AD3F71" w:rsidRDefault="00AD3F71" w:rsidP="00AD3F71">
      <w:pPr>
        <w:pStyle w:val="avviso"/>
      </w:pPr>
    </w:p>
    <w:p w14:paraId="7C71D253" w14:textId="69F0EEAC" w:rsidR="007D32D9" w:rsidRPr="005627AF" w:rsidRDefault="00996B02" w:rsidP="00996B02">
      <w:pPr>
        <w:pStyle w:val="avviso"/>
        <w:jc w:val="right"/>
        <w:rPr>
          <w:rFonts w:ascii="Palatino Linotype" w:hAnsi="Palatino Linotype"/>
          <w:sz w:val="22"/>
          <w:szCs w:val="22"/>
        </w:rPr>
      </w:pPr>
      <w:r w:rsidRPr="005627AF">
        <w:rPr>
          <w:rFonts w:ascii="Palatino Linotype" w:hAnsi="Palatino Linotype"/>
          <w:sz w:val="22"/>
          <w:szCs w:val="22"/>
        </w:rPr>
        <w:t>ALLEGATO “C”</w:t>
      </w:r>
    </w:p>
    <w:p w14:paraId="206F2792" w14:textId="634DDE03" w:rsidR="0028003C" w:rsidRPr="00D4706D" w:rsidRDefault="0028003C" w:rsidP="00AD3F71">
      <w:pPr>
        <w:pStyle w:val="avviso"/>
        <w:rPr>
          <w:rFonts w:ascii="Palatino Linotype" w:hAnsi="Palatino Linotype"/>
        </w:rPr>
      </w:pPr>
    </w:p>
    <w:p w14:paraId="5CF8120C" w14:textId="05B6D3C4" w:rsidR="007D32D9" w:rsidRPr="00D4706D" w:rsidRDefault="007D32D9" w:rsidP="007D32D9">
      <w:pPr>
        <w:pStyle w:val="Default"/>
        <w:rPr>
          <w:rFonts w:ascii="Palatino Linotype" w:hAnsi="Palatino Linotype" w:cs="Arial"/>
          <w:color w:val="auto"/>
          <w:sz w:val="20"/>
          <w:szCs w:val="20"/>
          <w:lang w:val="it"/>
        </w:rPr>
      </w:pPr>
      <w:r w:rsidRPr="00D4706D">
        <w:rPr>
          <w:rFonts w:ascii="Palatino Linotype" w:hAnsi="Palatino Linotype" w:cs="Arial"/>
          <w:b/>
          <w:color w:val="auto"/>
          <w:sz w:val="20"/>
          <w:szCs w:val="20"/>
          <w:lang w:val="it"/>
        </w:rPr>
        <w:t xml:space="preserve">AFFIDAMENTO DEL SERVIZIO DI PUBBLICAZIONE LEGALE SU QUOTIDIANI A DIFFUSIONE NAZIONALE E LOCALE DEGLI ESTRATTI DI BANDI DI INDIZIONE ED ESITI DI GARA </w:t>
      </w:r>
    </w:p>
    <w:p w14:paraId="4249D6DB" w14:textId="077E01F0" w:rsidR="00AD3F71" w:rsidRPr="00D4706D" w:rsidRDefault="00AD3F71" w:rsidP="00AD3F71">
      <w:pPr>
        <w:pStyle w:val="avviso"/>
        <w:rPr>
          <w:rFonts w:ascii="Palatino Linotype" w:hAnsi="Palatino Linotype"/>
        </w:rPr>
      </w:pPr>
    </w:p>
    <w:p w14:paraId="25C45DB6" w14:textId="77777777" w:rsidR="00AD3F71" w:rsidRPr="00D4706D" w:rsidRDefault="00AD3F71" w:rsidP="009F1AC5">
      <w:pPr>
        <w:pStyle w:val="avviso"/>
        <w:tabs>
          <w:tab w:val="left" w:pos="5261"/>
        </w:tabs>
        <w:jc w:val="left"/>
        <w:rPr>
          <w:rFonts w:ascii="Palatino Linotype" w:hAnsi="Palatino Linotype"/>
        </w:rPr>
      </w:pPr>
    </w:p>
    <w:p w14:paraId="6D0D1504" w14:textId="77777777" w:rsidR="00C76E8B" w:rsidRPr="007A22DB" w:rsidRDefault="00C76E8B" w:rsidP="00E71DBB">
      <w:pPr>
        <w:pStyle w:val="avviso"/>
        <w:rPr>
          <w:sz w:val="20"/>
          <w:szCs w:val="20"/>
        </w:rPr>
      </w:pPr>
    </w:p>
    <w:p w14:paraId="61D6075A" w14:textId="77777777" w:rsidR="00186121" w:rsidRDefault="00186121" w:rsidP="00186121">
      <w:bookmarkStart w:id="0" w:name="_Toc428871109"/>
      <w:bookmarkStart w:id="1" w:name="_Toc432084354"/>
      <w:bookmarkStart w:id="2" w:name="_Toc442357320"/>
    </w:p>
    <w:p w14:paraId="6AE4F4CA" w14:textId="77777777" w:rsidR="00186121" w:rsidRDefault="00186121" w:rsidP="00186121"/>
    <w:p w14:paraId="6C8FD534" w14:textId="77777777" w:rsidR="00186121" w:rsidRDefault="00186121" w:rsidP="00186121"/>
    <w:p w14:paraId="64F3146A" w14:textId="77777777" w:rsidR="00186121" w:rsidRDefault="00186121" w:rsidP="00186121"/>
    <w:p w14:paraId="5C630F55" w14:textId="77777777" w:rsidR="00F86B8C" w:rsidRPr="00D4706D" w:rsidRDefault="00AE1867" w:rsidP="00186121">
      <w:pPr>
        <w:jc w:val="center"/>
        <w:rPr>
          <w:rFonts w:ascii="Palatino Linotype" w:hAnsi="Palatino Linotype" w:cs="Arial"/>
          <w:b/>
          <w:bCs/>
          <w:color w:val="000000"/>
          <w:sz w:val="28"/>
          <w:szCs w:val="28"/>
          <w:lang w:eastAsia="en-US"/>
        </w:rPr>
      </w:pPr>
      <w:bookmarkStart w:id="3" w:name="_GoBack"/>
      <w:r w:rsidRPr="00D4706D">
        <w:rPr>
          <w:rFonts w:ascii="Palatino Linotype" w:hAnsi="Palatino Linotype" w:cs="Arial"/>
          <w:b/>
          <w:bCs/>
          <w:color w:val="000000"/>
          <w:sz w:val="28"/>
          <w:szCs w:val="28"/>
          <w:lang w:eastAsia="en-US"/>
        </w:rPr>
        <w:t xml:space="preserve">INFORMATIVA </w:t>
      </w:r>
      <w:r w:rsidR="00F86B8C" w:rsidRPr="00D4706D">
        <w:rPr>
          <w:rFonts w:ascii="Palatino Linotype" w:hAnsi="Palatino Linotype" w:cs="Arial"/>
          <w:b/>
          <w:bCs/>
          <w:color w:val="000000"/>
          <w:sz w:val="28"/>
          <w:szCs w:val="28"/>
          <w:lang w:eastAsia="en-US"/>
        </w:rPr>
        <w:t>RESA AI SENSI DEL GDPR 2016/679</w:t>
      </w:r>
    </w:p>
    <w:p w14:paraId="5F500E23" w14:textId="77777777" w:rsidR="00522340" w:rsidRPr="00D4706D" w:rsidRDefault="00AE1867" w:rsidP="00186121">
      <w:pPr>
        <w:jc w:val="center"/>
        <w:rPr>
          <w:rFonts w:ascii="Palatino Linotype" w:hAnsi="Palatino Linotype" w:cs="Arial"/>
          <w:b/>
          <w:bCs/>
          <w:color w:val="000000"/>
          <w:sz w:val="28"/>
          <w:szCs w:val="28"/>
          <w:lang w:eastAsia="en-US"/>
        </w:rPr>
      </w:pPr>
      <w:r w:rsidRPr="00D4706D">
        <w:rPr>
          <w:rFonts w:ascii="Palatino Linotype" w:hAnsi="Palatino Linotype" w:cs="Arial"/>
          <w:b/>
          <w:bCs/>
          <w:color w:val="000000"/>
          <w:sz w:val="28"/>
          <w:szCs w:val="28"/>
          <w:lang w:eastAsia="en-US"/>
        </w:rPr>
        <w:t>(GENERAL DATA PROTECTION REGULATION)</w:t>
      </w:r>
    </w:p>
    <w:bookmarkEnd w:id="3"/>
    <w:p w14:paraId="1D3B41E3" w14:textId="77777777" w:rsidR="00E209F6" w:rsidRPr="009F1AC5" w:rsidRDefault="00E209F6" w:rsidP="00E71DBB">
      <w:pPr>
        <w:pStyle w:val="avviso"/>
      </w:pPr>
    </w:p>
    <w:p w14:paraId="055B6DE5" w14:textId="77777777" w:rsidR="00D969FB" w:rsidRPr="009F1AC5" w:rsidRDefault="00C76E8B" w:rsidP="00AE1867">
      <w:pPr>
        <w:autoSpaceDE w:val="0"/>
        <w:autoSpaceDN w:val="0"/>
        <w:adjustRightInd w:val="0"/>
        <w:ind w:left="4248" w:firstLine="708"/>
        <w:rPr>
          <w:rFonts w:asciiTheme="minorHAnsi" w:hAnsiTheme="minorHAnsi" w:cs="Arial"/>
          <w:sz w:val="20"/>
          <w:szCs w:val="20"/>
          <w:u w:val="single"/>
        </w:rPr>
      </w:pPr>
      <w:r w:rsidRPr="009F1AC5">
        <w:br w:type="page"/>
      </w:r>
    </w:p>
    <w:p w14:paraId="1F93A829" w14:textId="77777777" w:rsidR="00AE1867" w:rsidRPr="00CD7111" w:rsidRDefault="00AE1867" w:rsidP="00AE1867">
      <w:pPr>
        <w:pStyle w:val="Titolo1"/>
        <w:keepNext/>
        <w:keepLines/>
        <w:pageBreakBefore w:val="0"/>
        <w:numPr>
          <w:ilvl w:val="0"/>
          <w:numId w:val="0"/>
        </w:numPr>
        <w:rPr>
          <w:rFonts w:ascii="Palatino Linotype" w:hAnsi="Palatino Linotype"/>
          <w:sz w:val="22"/>
        </w:rPr>
      </w:pPr>
      <w:bookmarkStart w:id="4" w:name="_Toc354038183"/>
      <w:bookmarkStart w:id="5" w:name="_Toc380501886"/>
      <w:bookmarkStart w:id="6" w:name="_Toc391035999"/>
      <w:bookmarkStart w:id="7" w:name="_Toc391036072"/>
      <w:bookmarkStart w:id="8" w:name="_Toc392577513"/>
      <w:bookmarkStart w:id="9" w:name="_Toc393110580"/>
      <w:bookmarkStart w:id="10" w:name="_Toc393112144"/>
      <w:bookmarkStart w:id="11" w:name="_Toc393187861"/>
      <w:bookmarkStart w:id="12" w:name="_Toc393272617"/>
      <w:bookmarkStart w:id="13" w:name="_Toc393272675"/>
      <w:bookmarkStart w:id="14" w:name="_Toc393283191"/>
      <w:bookmarkStart w:id="15" w:name="_Toc393700850"/>
      <w:bookmarkStart w:id="16" w:name="_Toc393706923"/>
      <w:bookmarkStart w:id="17" w:name="_Toc397346838"/>
      <w:bookmarkStart w:id="18" w:name="_Toc397422879"/>
      <w:bookmarkStart w:id="19" w:name="_Toc403471286"/>
      <w:bookmarkStart w:id="20" w:name="_Toc406058394"/>
      <w:bookmarkStart w:id="21" w:name="_Toc406754195"/>
      <w:bookmarkStart w:id="22" w:name="_Toc416423378"/>
      <w:bookmarkStart w:id="23" w:name="_Toc500345625"/>
      <w:r w:rsidRPr="00CD7111">
        <w:rPr>
          <w:rFonts w:ascii="Palatino Linotype" w:hAnsi="Palatino Linotype"/>
          <w:sz w:val="22"/>
        </w:rPr>
        <w:lastRenderedPageBreak/>
        <w:t>TRATTAMENTO DEI DATI PERSONALI</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A6E8AF" w14:textId="72F3EFC3"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PREMESSA </w:t>
      </w:r>
    </w:p>
    <w:p w14:paraId="64397FD4" w14:textId="77777777" w:rsidR="00AE1867" w:rsidRPr="00CD7111" w:rsidRDefault="00AE1867" w:rsidP="00AE1867">
      <w:pPr>
        <w:rPr>
          <w:rFonts w:ascii="Palatino Linotype" w:hAnsi="Palatino Linotype" w:cs="Calibri"/>
        </w:rPr>
      </w:pPr>
      <w:r w:rsidRPr="00CD7111">
        <w:rPr>
          <w:rFonts w:ascii="Palatino Linotype" w:hAnsi="Palatino Linotype" w:cs="Calibri"/>
        </w:rPr>
        <w:t>Ai sensi dell’art. 13 del Regolamento Generale Europeo per la protezione dei dati personali (GDPR) General Data Protection Regulation (UE) 2016/679, 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0CE9C468" w14:textId="1E154611"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FONTE DEI DATI PERSONALI </w:t>
      </w:r>
    </w:p>
    <w:p w14:paraId="7F207BD4" w14:textId="77777777" w:rsidR="00AE1867" w:rsidRPr="00CD7111" w:rsidRDefault="00AE1867" w:rsidP="00AE1867">
      <w:pPr>
        <w:rPr>
          <w:rFonts w:ascii="Palatino Linotype" w:hAnsi="Palatino Linotype" w:cs="Calibri"/>
        </w:rPr>
      </w:pPr>
      <w:r w:rsidRPr="00CD7111">
        <w:rPr>
          <w:rFonts w:ascii="Palatino Linotype" w:hAnsi="Palatino Linotype" w:cs="Calibri"/>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1C3B811C" w14:textId="77777777" w:rsidR="00AE1867" w:rsidRPr="00CD7111" w:rsidRDefault="00AE1867" w:rsidP="00AE1867">
      <w:pPr>
        <w:rPr>
          <w:rFonts w:ascii="Palatino Linotype" w:hAnsi="Palatino Linotype" w:cs="Calibri"/>
        </w:rPr>
      </w:pPr>
      <w:r w:rsidRPr="00CD7111">
        <w:rPr>
          <w:rFonts w:ascii="Palatino Linotype" w:hAnsi="Palatino Linotype" w:cs="Calibri"/>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31D4C3D9" w14:textId="337A9F05"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bookmarkStart w:id="24" w:name="_Ref9265534"/>
      <w:r w:rsidRPr="00CD7111">
        <w:rPr>
          <w:rFonts w:ascii="Palatino Linotype" w:hAnsi="Palatino Linotype"/>
          <w:sz w:val="22"/>
          <w:szCs w:val="22"/>
        </w:rPr>
        <w:t>FINALITÀ DEL TRATTAMENTO E BASE GIURIDICA</w:t>
      </w:r>
      <w:bookmarkEnd w:id="24"/>
    </w:p>
    <w:p w14:paraId="4A6A29E8" w14:textId="77777777" w:rsidR="00AE1867" w:rsidRPr="00CD7111" w:rsidRDefault="00AE1867" w:rsidP="00AE1867">
      <w:pPr>
        <w:rPr>
          <w:rFonts w:ascii="Palatino Linotype" w:hAnsi="Palatino Linotype" w:cs="Calibri"/>
        </w:rPr>
      </w:pPr>
      <w:r w:rsidRPr="00CD7111">
        <w:rPr>
          <w:rFonts w:ascii="Palatino Linotype" w:hAnsi="Palatino Linotype" w:cs="Calibri"/>
        </w:rPr>
        <w:t>In relazione alle attività di rispettiva competenza svolte dalla Regione Basilicata e della/delle Committente/i, si segnala che:</w:t>
      </w:r>
    </w:p>
    <w:p w14:paraId="65D68D7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72FDBC1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0B257821"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Le basi giuridiche principali del trattamento sono: Il codice dei contratti pubblici (decreto legislativo 18 aprile 2016, n. 50 e s.m.i.) – il codice dell’Amministrazione Digitale (decreto legislativo 7 marzo 2005, n. 82 e s.m.i.) - Decreto legislativo 6 settembre 2011, n. 159 e s.m.i., </w:t>
      </w:r>
      <w:r w:rsidRPr="00CD7111">
        <w:rPr>
          <w:rFonts w:ascii="Palatino Linotype" w:hAnsi="Palatino Linotype" w:cs="Calibri"/>
        </w:rPr>
        <w:lastRenderedPageBreak/>
        <w:t>inerenti la documentazione antimafia - Legge 7 agosto 1990, n. 241 e s.m.i. “Nuove norme sul procedimento amministrativo” - Decreto del Presidente della Repubblica 28 dicembre 2000, n. 445 "Disposizioni legislative in materia di documentazione amministrativa e s.m.i.</w:t>
      </w:r>
    </w:p>
    <w:p w14:paraId="377E3F43" w14:textId="77777777" w:rsidR="00AE1867" w:rsidRPr="00CD7111" w:rsidRDefault="00AE1867" w:rsidP="00AE1867">
      <w:pPr>
        <w:rPr>
          <w:rFonts w:ascii="Palatino Linotype" w:hAnsi="Palatino Linotype" w:cs="Calibri"/>
        </w:rPr>
      </w:pPr>
      <w:r w:rsidRPr="00CD7111">
        <w:rPr>
          <w:rFonts w:ascii="Palatino Linotype" w:hAnsi="Palatino Linotype" w:cs="Calibri"/>
        </w:rPr>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014DCCCD" w14:textId="15546658"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MODALITÀ DI TRATTAMENTO DEI DATI</w:t>
      </w:r>
    </w:p>
    <w:p w14:paraId="20B697B0" w14:textId="77777777" w:rsidR="00AE1867" w:rsidRPr="00CD7111" w:rsidRDefault="00AE1867" w:rsidP="00AE1867">
      <w:pPr>
        <w:rPr>
          <w:rFonts w:ascii="Palatino Linotype" w:hAnsi="Palatino Linotype" w:cs="Calibri"/>
        </w:rPr>
      </w:pPr>
      <w:r w:rsidRPr="00CD7111">
        <w:rPr>
          <w:rFonts w:ascii="Palatino Linotype" w:hAnsi="Palatino Linotype" w:cs="Calibri"/>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17E5EBCB" w14:textId="73F1B246"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FACOLTATIVITÀ DEL CONFERIMENTO DEI DATI</w:t>
      </w:r>
    </w:p>
    <w:p w14:paraId="6A939A35"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Il conferimento dei dati è facoltativo, ma in mancanza non sarà possibile adempiere alle finalità descritte al punto </w:t>
      </w:r>
      <w:r w:rsidRPr="00CD7111">
        <w:rPr>
          <w:rFonts w:ascii="Palatino Linotype" w:hAnsi="Palatino Linotype" w:cs="Calibri"/>
        </w:rPr>
        <w:fldChar w:fldCharType="begin"/>
      </w:r>
      <w:r w:rsidRPr="00CD7111">
        <w:rPr>
          <w:rFonts w:ascii="Palatino Linotype" w:hAnsi="Palatino Linotype" w:cs="Calibri"/>
        </w:rPr>
        <w:instrText xml:space="preserve"> REF _Ref9265534 \r \h  \* MERGEFORMAT </w:instrText>
      </w:r>
      <w:r w:rsidRPr="00CD7111">
        <w:rPr>
          <w:rFonts w:ascii="Palatino Linotype" w:hAnsi="Palatino Linotype" w:cs="Calibri"/>
        </w:rPr>
      </w:r>
      <w:r w:rsidRPr="00CD7111">
        <w:rPr>
          <w:rFonts w:ascii="Palatino Linotype" w:hAnsi="Palatino Linotype" w:cs="Calibri"/>
        </w:rPr>
        <w:fldChar w:fldCharType="separate"/>
      </w:r>
      <w:r w:rsidRPr="00CD7111">
        <w:rPr>
          <w:rFonts w:ascii="Palatino Linotype" w:hAnsi="Palatino Linotype" w:cs="Calibri"/>
        </w:rPr>
        <w:t>1.3</w:t>
      </w:r>
      <w:r w:rsidRPr="00CD7111">
        <w:rPr>
          <w:rFonts w:ascii="Palatino Linotype" w:hAnsi="Palatino Linotype" w:cs="Calibri"/>
        </w:rPr>
        <w:fldChar w:fldCharType="end"/>
      </w:r>
      <w:r w:rsidRPr="00CD7111">
        <w:rPr>
          <w:rFonts w:ascii="Palatino Linotype" w:hAnsi="Palatino Linotype" w:cs="Calibri"/>
        </w:rPr>
        <w:t xml:space="preserve"> (“Finalità del trattamento”).</w:t>
      </w:r>
    </w:p>
    <w:p w14:paraId="3B8FC214" w14:textId="77777777" w:rsidR="00AE1867" w:rsidRPr="00CD7111" w:rsidRDefault="00AE1867" w:rsidP="00AE1867">
      <w:pPr>
        <w:rPr>
          <w:rFonts w:ascii="Palatino Linotype" w:hAnsi="Palatino Linotype" w:cs="Calibri"/>
        </w:rPr>
      </w:pPr>
      <w:r w:rsidRPr="00CD7111">
        <w:rPr>
          <w:rFonts w:ascii="Palatino Linotype" w:hAnsi="Palatino Linotype" w:cs="Calibri"/>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15153AC2" w14:textId="0AD34621"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CATEGORIE DI SOGGETTI AI QUALI I DATI POSSONO ESSERE COMUNICATI O CHE POSSONO VENIRNE A CONOSCENZA IN QUALITÀ DI RESPONSABILI O INCARICATI</w:t>
      </w:r>
    </w:p>
    <w:p w14:paraId="6A7BCE82" w14:textId="77777777" w:rsidR="00AE1867" w:rsidRPr="00CD7111" w:rsidRDefault="00AE1867" w:rsidP="00AE1867">
      <w:pPr>
        <w:rPr>
          <w:rFonts w:ascii="Palatino Linotype" w:hAnsi="Palatino Linotype" w:cs="Calibri"/>
        </w:rPr>
      </w:pPr>
      <w:r w:rsidRPr="00CD7111">
        <w:rPr>
          <w:rFonts w:ascii="Palatino Linotype" w:hAnsi="Palatino Linotype" w:cs="Calibri"/>
        </w:rPr>
        <w:t>I dati personali forniti potranno essere conosciuti esclusivamente dai funzionari della Regione Basilicata, individuati quali autorizzati e/o Incaricati del trattamento.</w:t>
      </w:r>
    </w:p>
    <w:p w14:paraId="2AAE4D9C"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Esclusivamente per le finalità previste al paragrafo </w:t>
      </w:r>
      <w:r w:rsidRPr="00CD7111">
        <w:rPr>
          <w:rFonts w:ascii="Palatino Linotype" w:hAnsi="Palatino Linotype" w:cs="Calibri"/>
        </w:rPr>
        <w:fldChar w:fldCharType="begin"/>
      </w:r>
      <w:r w:rsidRPr="00CD7111">
        <w:rPr>
          <w:rFonts w:ascii="Palatino Linotype" w:hAnsi="Palatino Linotype" w:cs="Calibri"/>
        </w:rPr>
        <w:instrText xml:space="preserve"> REF _Ref9265534 \r \h  \* MERGEFORMAT </w:instrText>
      </w:r>
      <w:r w:rsidRPr="00CD7111">
        <w:rPr>
          <w:rFonts w:ascii="Palatino Linotype" w:hAnsi="Palatino Linotype" w:cs="Calibri"/>
        </w:rPr>
      </w:r>
      <w:r w:rsidRPr="00CD7111">
        <w:rPr>
          <w:rFonts w:ascii="Palatino Linotype" w:hAnsi="Palatino Linotype" w:cs="Calibri"/>
        </w:rPr>
        <w:fldChar w:fldCharType="separate"/>
      </w:r>
      <w:r w:rsidRPr="00CD7111">
        <w:rPr>
          <w:rFonts w:ascii="Palatino Linotype" w:hAnsi="Palatino Linotype" w:cs="Calibri"/>
        </w:rPr>
        <w:t>1.3</w:t>
      </w:r>
      <w:r w:rsidRPr="00CD7111">
        <w:rPr>
          <w:rFonts w:ascii="Palatino Linotype" w:hAnsi="Palatino Linotype" w:cs="Calibri"/>
        </w:rPr>
        <w:fldChar w:fldCharType="end"/>
      </w:r>
      <w:r w:rsidRPr="00CD7111">
        <w:rPr>
          <w:rFonts w:ascii="Palatino Linotype" w:hAnsi="Palatino Linotype" w:cs="Calibri"/>
        </w:rPr>
        <w:t xml:space="preserve"> (Finalità del trattamento), previa designazione in qualità di autorizzati, possono venire a conoscenza dei dati personali:</w:t>
      </w:r>
    </w:p>
    <w:p w14:paraId="7BE4213A"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collaboratori autonomi, professionisti, consulenti, che prestino attività di consulenza o assistenza a Regione Basilicata in ordine al procedimento di gara, anche per l’eventuale tutela in giudizio, o per studi di settore o fini statistici;</w:t>
      </w:r>
    </w:p>
    <w:p w14:paraId="79DB99D0"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eventuali soggetti esterni, facenti parte della Commissione giudicatrice e/o di collaudo;</w:t>
      </w:r>
    </w:p>
    <w:p w14:paraId="78A8C88E"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altri concorrenti che facciano richiesta di accesso ai documenti di gara nei limiti consentiti ai sensi della legge 7 agosto 1990, n. 241;</w:t>
      </w:r>
    </w:p>
    <w:p w14:paraId="7E22E37F"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l’Autorità Nazionale Anticorruzione, in osservanza a quanto previsto dalla Determinazione AVCP n. 1 del 10/01/2008.</w:t>
      </w:r>
    </w:p>
    <w:p w14:paraId="1B7E7F57" w14:textId="77777777" w:rsidR="00AE1867" w:rsidRPr="00CD7111" w:rsidRDefault="00AE1867" w:rsidP="00AE1867">
      <w:pPr>
        <w:rPr>
          <w:rFonts w:ascii="Palatino Linotype" w:hAnsi="Palatino Linotype" w:cs="Calibri"/>
        </w:rPr>
      </w:pPr>
      <w:r w:rsidRPr="00CD7111">
        <w:rPr>
          <w:rFonts w:ascii="Palatino Linotype" w:hAnsi="Palatino Linotype" w:cs="Calibri"/>
        </w:rPr>
        <w:t>In qualità di Responsabili esterni, previa designazione, possono trattare i dati personali Società terze fornitrici di servizi per la Regione Basilicata, garantendo il medesimo livello di protezione.</w:t>
      </w:r>
    </w:p>
    <w:p w14:paraId="5EE7FE5A" w14:textId="77777777" w:rsidR="00AE1867" w:rsidRPr="00CD7111" w:rsidRDefault="00AE1867" w:rsidP="00AE1867">
      <w:pPr>
        <w:rPr>
          <w:rFonts w:ascii="Palatino Linotype" w:hAnsi="Palatino Linotype"/>
        </w:rPr>
      </w:pPr>
    </w:p>
    <w:p w14:paraId="0515A30F" w14:textId="77777777" w:rsidR="00AE1867" w:rsidRPr="00CD7111" w:rsidRDefault="00AE1867" w:rsidP="00AE1867">
      <w:pPr>
        <w:rPr>
          <w:rFonts w:ascii="Palatino Linotype" w:hAnsi="Palatino Linotype"/>
        </w:rPr>
      </w:pPr>
      <w:r w:rsidRPr="00CD7111">
        <w:rPr>
          <w:rFonts w:ascii="Palatino Linotype" w:hAnsi="Palatino Linotype"/>
        </w:rPr>
        <w:lastRenderedPageBreak/>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2A1D1A31"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il nome dell’impresa o altro soggetto beneficiario ed i suoi dati fiscali;</w:t>
      </w:r>
    </w:p>
    <w:p w14:paraId="398295EE"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l’importo;</w:t>
      </w:r>
    </w:p>
    <w:p w14:paraId="61BE93EA"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la norma o il titolo a base dell’attribuzione;</w:t>
      </w:r>
    </w:p>
    <w:p w14:paraId="673D6AA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l’ufficio ed il funzionario o dirigente responsabile del relativo procedimento amministrativo;</w:t>
      </w:r>
    </w:p>
    <w:p w14:paraId="3A3138B3"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la modalità seguita per l’individuazione del beneficiario;</w:t>
      </w:r>
    </w:p>
    <w:p w14:paraId="0D58EF11"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il link al progetto selezionato e ogni altra informazione pervista dalle vigenti normative.</w:t>
      </w:r>
    </w:p>
    <w:p w14:paraId="27D80FF5" w14:textId="42E355EC"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TRASFERIMENTO DATI </w:t>
      </w:r>
    </w:p>
    <w:p w14:paraId="26E8E6FF" w14:textId="77777777" w:rsidR="00AE1867" w:rsidRPr="00CD7111" w:rsidRDefault="00AE1867" w:rsidP="00AE1867">
      <w:pPr>
        <w:rPr>
          <w:rFonts w:ascii="Palatino Linotype" w:hAnsi="Palatino Linotype" w:cs="Calibri"/>
        </w:rPr>
      </w:pPr>
      <w:r w:rsidRPr="00CD7111">
        <w:rPr>
          <w:rFonts w:ascii="Palatino Linotype" w:hAnsi="Palatino Linotype" w:cs="Calibri"/>
        </w:rPr>
        <w:t>I dati personali sono conservati su server ubicati in Regione Basilicata, all'interno dell'Unione Europea. Resta in ogni caso inteso che il Titolare, ove si rendesse necessario, avrà facoltà di spostare i server, comunque all'interno dell'Unione Europea.</w:t>
      </w:r>
    </w:p>
    <w:p w14:paraId="4FF298EE" w14:textId="1CD529FA"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DIRITTI DELL'INTERESSATO </w:t>
      </w:r>
    </w:p>
    <w:p w14:paraId="28E1C990" w14:textId="77777777" w:rsidR="00AE1867" w:rsidRPr="00CD7111" w:rsidRDefault="00AE1867" w:rsidP="00AE1867">
      <w:pPr>
        <w:jc w:val="left"/>
        <w:rPr>
          <w:rFonts w:ascii="Palatino Linotype" w:hAnsi="Palatino Linotype" w:cs="Calibri"/>
        </w:rPr>
      </w:pPr>
      <w:r w:rsidRPr="00CD7111">
        <w:rPr>
          <w:rFonts w:ascii="Palatino Linotype" w:hAnsi="Palatino Linotype" w:cs="Calibri"/>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78FE70C0" w14:textId="09159DF0"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TITOLARE E RESPONSABILI DEL TRATTAMENTO</w:t>
      </w:r>
    </w:p>
    <w:p w14:paraId="543874FA"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Il Titolare del trattamento dei dati personali di cui alla presente Informativa è la Giunta Regionale, con sede in Potenza alla via Vincenzo Verrastro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r w:rsidRPr="00CD7111">
        <w:rPr>
          <w:rFonts w:ascii="Palatino Linotype" w:hAnsi="Palatino Linotype" w:cs="Calibri"/>
          <w:i/>
        </w:rPr>
        <w:t>AOO-giunta@cert.regione.basilicata.it</w:t>
      </w:r>
      <w:r w:rsidRPr="00CD7111">
        <w:rPr>
          <w:rFonts w:ascii="Palatino Linotype" w:hAnsi="Palatino Linotype" w:cs="Calibri"/>
        </w:rPr>
        <w:t xml:space="preserve"> ) recandosi direttamente presso gli sportelli URP presenti sul sito istituzionale (www.regione.basilicata.it sezione URP).</w:t>
      </w:r>
    </w:p>
    <w:p w14:paraId="14EC8526" w14:textId="7135F84E"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DIRITTO DI RECLAMO</w:t>
      </w:r>
    </w:p>
    <w:p w14:paraId="50BCAC9D" w14:textId="77777777" w:rsidR="00AE1867" w:rsidRPr="00CD7111" w:rsidRDefault="00AE1867" w:rsidP="00AE1867">
      <w:pPr>
        <w:rPr>
          <w:rFonts w:ascii="Palatino Linotype" w:hAnsi="Palatino Linotype" w:cs="Calibri"/>
        </w:rPr>
      </w:pPr>
      <w:r w:rsidRPr="00CD7111">
        <w:rPr>
          <w:rFonts w:ascii="Palatino Linotype" w:hAnsi="Palatino Linotype" w:cs="Calibri"/>
        </w:rPr>
        <w:t>Gli interessati che ritengono che il trattamento dei dati personali a loro riferiti effettuato attraverso il Portale SUA-RB avvenga in violazione di quanto previsto dal Regolamento hanno il diritto di proporre reclamo al Garante, come previsto dall'art. 77 del Regolamento stesso, o di adire le opportune sedi giudiziarie (art. 79 del Regolamento).</w:t>
      </w:r>
    </w:p>
    <w:p w14:paraId="7136EA82" w14:textId="5C9AD6F4"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lastRenderedPageBreak/>
        <w:t>RESPONSABILE DELLA PROTEZIONE DATI</w:t>
      </w:r>
    </w:p>
    <w:p w14:paraId="62CF7782" w14:textId="77777777" w:rsidR="00AE1867" w:rsidRPr="00CD7111" w:rsidRDefault="00AE1867" w:rsidP="00AE1867">
      <w:pPr>
        <w:rPr>
          <w:rFonts w:ascii="Palatino Linotype" w:hAnsi="Palatino Linotype" w:cs="Calibri"/>
        </w:rPr>
      </w:pPr>
      <w:r w:rsidRPr="00CD7111">
        <w:rPr>
          <w:rFonts w:ascii="Palatino Linotype" w:hAnsi="Palatino Linotype" w:cs="Calibri"/>
        </w:rPr>
        <w:t>Il Responsabile della Protezione dei Dati (RPD), nominato con la Deliberazione di Giunta Regionale n. 431 del 17/05/2018, Nicola Petrizzi è raggiungibile al seguente indirizzo: Via Vincenzo Verrastro n. 6, IT-85100, Potenza (Email: rpd@regione.basilicata.it  PEC: rpd@cert.regione.basilicata.it).</w:t>
      </w:r>
    </w:p>
    <w:p w14:paraId="4C28A0D9" w14:textId="77777777" w:rsidR="00D969FB" w:rsidRPr="00CD7111" w:rsidRDefault="00D969FB" w:rsidP="00D969FB">
      <w:pPr>
        <w:autoSpaceDE w:val="0"/>
        <w:autoSpaceDN w:val="0"/>
        <w:adjustRightInd w:val="0"/>
        <w:rPr>
          <w:rFonts w:ascii="Palatino Linotype" w:hAnsi="Palatino Linotype" w:cs="Arial"/>
        </w:rPr>
      </w:pPr>
    </w:p>
    <w:p w14:paraId="704E8159" w14:textId="77777777" w:rsidR="00AE1867" w:rsidRPr="00CD7111" w:rsidRDefault="00AE1867" w:rsidP="00AE1867">
      <w:pPr>
        <w:widowControl w:val="0"/>
        <w:autoSpaceDE w:val="0"/>
        <w:autoSpaceDN w:val="0"/>
        <w:rPr>
          <w:rFonts w:ascii="Palatino Linotype" w:hAnsi="Palatino Linotype" w:cs="Arial"/>
        </w:rPr>
      </w:pPr>
      <w:r w:rsidRPr="00CD7111">
        <w:rPr>
          <w:rFonts w:ascii="Palatino Linotype" w:hAnsi="Palatino Linotype" w:cs="Arial"/>
        </w:rPr>
        <w:t>Con la firma del presente documento il sottoscritto</w:t>
      </w:r>
      <w:r w:rsidR="004E6A55" w:rsidRPr="00CD7111">
        <w:rPr>
          <w:rFonts w:ascii="Palatino Linotype" w:hAnsi="Palatino Linotype" w:cs="Arial"/>
        </w:rPr>
        <w:t xml:space="preserve"> _______________</w:t>
      </w:r>
      <w:r w:rsidRPr="00CD7111">
        <w:rPr>
          <w:rFonts w:ascii="Palatino Linotype" w:hAnsi="Palatino Linotype" w:cs="Arial"/>
        </w:rPr>
        <w:t xml:space="preserve">, nato a </w:t>
      </w:r>
      <w:r w:rsidR="004E6A55" w:rsidRPr="00CD7111">
        <w:rPr>
          <w:rFonts w:ascii="Palatino Linotype" w:hAnsi="Palatino Linotype" w:cs="Arial"/>
        </w:rPr>
        <w:t>_______________</w:t>
      </w:r>
      <w:r w:rsidRPr="00CD7111">
        <w:rPr>
          <w:rFonts w:ascii="Palatino Linotype" w:hAnsi="Palatino Linotype" w:cs="Arial"/>
        </w:rPr>
        <w:t xml:space="preserve"> il </w:t>
      </w:r>
      <w:r w:rsidR="004E6A55" w:rsidRPr="00CD7111">
        <w:rPr>
          <w:rFonts w:ascii="Palatino Linotype" w:hAnsi="Palatino Linotype" w:cs="Arial"/>
        </w:rPr>
        <w:t>_______________</w:t>
      </w:r>
      <w:r w:rsidRPr="00CD7111">
        <w:rPr>
          <w:rFonts w:ascii="Palatino Linotype" w:hAnsi="Palatino Linotype" w:cs="Arial"/>
        </w:rPr>
        <w:t xml:space="preserve">, codice fiscale </w:t>
      </w:r>
      <w:r w:rsidR="004E6A55" w:rsidRPr="00CD7111">
        <w:rPr>
          <w:rFonts w:ascii="Palatino Linotype" w:hAnsi="Palatino Linotype" w:cs="Arial"/>
        </w:rPr>
        <w:t>_______________</w:t>
      </w:r>
      <w:r w:rsidRPr="00CD7111">
        <w:rPr>
          <w:rFonts w:ascii="Palatino Linotype" w:hAnsi="Palatino Linotype" w:cs="Arial"/>
        </w:rPr>
        <w:t xml:space="preserve">, domiciliato per la carica presso la sede societaria ove appresso, nella sua qualità di </w:t>
      </w:r>
      <w:r w:rsidR="004E6A55" w:rsidRPr="00CD7111">
        <w:rPr>
          <w:rFonts w:ascii="Palatino Linotype" w:hAnsi="Palatino Linotype" w:cs="Arial"/>
        </w:rPr>
        <w:t>_______________</w:t>
      </w:r>
      <w:r w:rsidRPr="00CD7111">
        <w:rPr>
          <w:rFonts w:ascii="Palatino Linotype" w:hAnsi="Palatino Linotype" w:cs="Arial"/>
        </w:rPr>
        <w:t xml:space="preserve"> e legale rappresentante avente i poteri necessari per impegnare la </w:t>
      </w:r>
      <w:r w:rsidR="004E6A55" w:rsidRPr="00CD7111">
        <w:rPr>
          <w:rFonts w:ascii="Palatino Linotype" w:hAnsi="Palatino Linotype" w:cs="Arial"/>
        </w:rPr>
        <w:t>_______________</w:t>
      </w:r>
      <w:r w:rsidRPr="00CD7111">
        <w:rPr>
          <w:rFonts w:ascii="Palatino Linotype" w:hAnsi="Palatino Linotype" w:cs="Arial"/>
        </w:rPr>
        <w:t xml:space="preserve"> (codice fiscale </w:t>
      </w:r>
      <w:r w:rsidR="004E6A55" w:rsidRPr="00CD7111">
        <w:rPr>
          <w:rFonts w:ascii="Palatino Linotype" w:hAnsi="Palatino Linotype" w:cs="Arial"/>
        </w:rPr>
        <w:t>_______________</w:t>
      </w:r>
      <w:r w:rsidRPr="00CD7111">
        <w:rPr>
          <w:rFonts w:ascii="Palatino Linotype" w:hAnsi="Palatino Linotype" w:cs="Arial"/>
        </w:rPr>
        <w:t xml:space="preserve">, P.IVA </w:t>
      </w:r>
      <w:r w:rsidR="004E6A55" w:rsidRPr="00CD7111">
        <w:rPr>
          <w:rFonts w:ascii="Palatino Linotype" w:hAnsi="Palatino Linotype" w:cs="Arial"/>
        </w:rPr>
        <w:t>_______________</w:t>
      </w:r>
      <w:r w:rsidRPr="00CD7111">
        <w:rPr>
          <w:rFonts w:ascii="Palatino Linotype" w:hAnsi="Palatino Linotype" w:cs="Arial"/>
        </w:rPr>
        <w:t xml:space="preserve">) nella presente procedura, con sede in </w:t>
      </w:r>
      <w:r w:rsidR="004E6A55" w:rsidRPr="00CD7111">
        <w:rPr>
          <w:rFonts w:ascii="Palatino Linotype" w:hAnsi="Palatino Linotype" w:cs="Arial"/>
        </w:rPr>
        <w:t>_______________</w:t>
      </w:r>
      <w:r w:rsidRPr="00CD7111">
        <w:rPr>
          <w:rFonts w:ascii="Palatino Linotype" w:hAnsi="Palatino Linotype" w:cs="Arial"/>
        </w:rPr>
        <w:t xml:space="preserve">, Via </w:t>
      </w:r>
      <w:r w:rsidR="004E6A55" w:rsidRPr="00CD7111">
        <w:rPr>
          <w:rFonts w:ascii="Palatino Linotype" w:hAnsi="Palatino Linotype" w:cs="Arial"/>
        </w:rPr>
        <w:t>_______________</w:t>
      </w:r>
      <w:r w:rsidRPr="00CD7111">
        <w:rPr>
          <w:rFonts w:ascii="Palatino Linotype" w:hAnsi="Palatino Linotype" w:cs="Arial"/>
        </w:rPr>
        <w:t xml:space="preserve">, telefono </w:t>
      </w:r>
      <w:r w:rsidR="004E6A55" w:rsidRPr="00CD7111">
        <w:rPr>
          <w:rFonts w:ascii="Palatino Linotype" w:hAnsi="Palatino Linotype" w:cs="Arial"/>
        </w:rPr>
        <w:t>_______________</w:t>
      </w:r>
      <w:r w:rsidRPr="00CD7111">
        <w:rPr>
          <w:rFonts w:ascii="Palatino Linotype" w:hAnsi="Palatino Linotype" w:cs="Arial"/>
        </w:rPr>
        <w:t xml:space="preserve">, e-mail </w:t>
      </w:r>
      <w:r w:rsidR="004E6A55" w:rsidRPr="00CD7111">
        <w:rPr>
          <w:rFonts w:ascii="Palatino Linotype" w:hAnsi="Palatino Linotype" w:cs="Arial"/>
        </w:rPr>
        <w:t>_______________</w:t>
      </w:r>
      <w:r w:rsidRPr="00CD7111">
        <w:rPr>
          <w:rFonts w:ascii="Palatino Linotype" w:hAnsi="Palatino Linotype" w:cs="Arial"/>
        </w:rPr>
        <w:t>@</w:t>
      </w:r>
      <w:r w:rsidR="004E6A55" w:rsidRPr="00CD7111">
        <w:rPr>
          <w:rFonts w:ascii="Palatino Linotype" w:hAnsi="Palatino Linotype" w:cs="Arial"/>
        </w:rPr>
        <w:t>_______________</w:t>
      </w:r>
      <w:r w:rsidRPr="00CD7111">
        <w:rPr>
          <w:rFonts w:ascii="Palatino Linotype" w:hAnsi="Palatino Linotype" w:cs="Arial"/>
        </w:rPr>
        <w:t xml:space="preserve">, PEC </w:t>
      </w:r>
      <w:r w:rsidR="004E6A55" w:rsidRPr="00CD7111">
        <w:rPr>
          <w:rFonts w:ascii="Palatino Linotype" w:hAnsi="Palatino Linotype" w:cs="Arial"/>
        </w:rPr>
        <w:t>_______________</w:t>
      </w:r>
      <w:r w:rsidRPr="00CD7111">
        <w:rPr>
          <w:rFonts w:ascii="Palatino Linotype" w:hAnsi="Palatino Linotype" w:cs="Arial"/>
        </w:rPr>
        <w:t>@</w:t>
      </w:r>
      <w:r w:rsidR="004E6A55" w:rsidRPr="00CD7111">
        <w:rPr>
          <w:rFonts w:ascii="Palatino Linotype" w:hAnsi="Palatino Linotype" w:cs="Arial"/>
        </w:rPr>
        <w:t>_______________</w:t>
      </w:r>
    </w:p>
    <w:p w14:paraId="0EC5363C" w14:textId="77777777" w:rsidR="00AE1867" w:rsidRPr="00CD7111" w:rsidRDefault="00AE1867" w:rsidP="00AE1867">
      <w:pPr>
        <w:autoSpaceDE w:val="0"/>
        <w:autoSpaceDN w:val="0"/>
        <w:adjustRightInd w:val="0"/>
        <w:spacing w:before="120" w:after="120"/>
        <w:jc w:val="center"/>
        <w:rPr>
          <w:rFonts w:ascii="Palatino Linotype" w:hAnsi="Palatino Linotype" w:cs="Arial"/>
          <w:b/>
        </w:rPr>
      </w:pPr>
      <w:r w:rsidRPr="00CD7111">
        <w:rPr>
          <w:rFonts w:ascii="Palatino Linotype" w:hAnsi="Palatino Linotype" w:cs="Arial"/>
          <w:b/>
        </w:rPr>
        <w:t>DICHIARA</w:t>
      </w:r>
    </w:p>
    <w:p w14:paraId="3EBE5BDC" w14:textId="77777777" w:rsidR="00AE1867" w:rsidRPr="00CD7111" w:rsidRDefault="00AE1867" w:rsidP="00AE1867">
      <w:pPr>
        <w:autoSpaceDE w:val="0"/>
        <w:autoSpaceDN w:val="0"/>
        <w:adjustRightInd w:val="0"/>
        <w:rPr>
          <w:rFonts w:ascii="Palatino Linotype" w:hAnsi="Palatino Linotype" w:cs="Arial"/>
        </w:rPr>
      </w:pPr>
      <w:r w:rsidRPr="00CD7111">
        <w:rPr>
          <w:rFonts w:ascii="Palatino Linotype" w:hAnsi="Palatino Linotype" w:cs="Arial"/>
        </w:rPr>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27D6EC60" w14:textId="77777777" w:rsidR="00AE1867" w:rsidRPr="00CD7111" w:rsidRDefault="00AE1867" w:rsidP="00AE1867">
      <w:pPr>
        <w:autoSpaceDE w:val="0"/>
        <w:autoSpaceDN w:val="0"/>
        <w:adjustRightInd w:val="0"/>
        <w:rPr>
          <w:rFonts w:ascii="Palatino Linotype" w:hAnsi="Palatino Linotype" w:cs="Arial"/>
        </w:rPr>
      </w:pPr>
      <w:r w:rsidRPr="00CD7111">
        <w:rPr>
          <w:rFonts w:ascii="Palatino Linotype" w:hAnsi="Palatino Linotype" w:cs="Arial"/>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o dei Committenti per le finalità descritte nell’informativa.</w:t>
      </w:r>
    </w:p>
    <w:p w14:paraId="7B36F676" w14:textId="77777777" w:rsidR="00AE1867" w:rsidRPr="00CD7111" w:rsidRDefault="00AE1867" w:rsidP="00AE1867">
      <w:pPr>
        <w:autoSpaceDE w:val="0"/>
        <w:autoSpaceDN w:val="0"/>
        <w:adjustRightInd w:val="0"/>
        <w:ind w:left="709"/>
        <w:rPr>
          <w:rFonts w:ascii="Palatino Linotype" w:hAnsi="Palatino Linotype" w:cs="Arial"/>
        </w:rPr>
      </w:pPr>
    </w:p>
    <w:p w14:paraId="069A1A09" w14:textId="77777777" w:rsidR="00D1447C" w:rsidRPr="00CD7111" w:rsidRDefault="00D1447C" w:rsidP="00D969FB">
      <w:pPr>
        <w:autoSpaceDE w:val="0"/>
        <w:autoSpaceDN w:val="0"/>
        <w:adjustRightInd w:val="0"/>
        <w:rPr>
          <w:rFonts w:ascii="Palatino Linotype" w:hAnsi="Palatino Linotype"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208"/>
      </w:tblGrid>
      <w:tr w:rsidR="008023AE" w:rsidRPr="00CD7111" w14:paraId="554CC33A" w14:textId="77777777" w:rsidTr="008023AE">
        <w:trPr>
          <w:cantSplit/>
          <w:jc w:val="right"/>
        </w:trPr>
        <w:tc>
          <w:tcPr>
            <w:tcW w:w="492" w:type="pct"/>
          </w:tcPr>
          <w:p w14:paraId="60E586D6" w14:textId="77777777" w:rsidR="008023AE" w:rsidRPr="00CD7111" w:rsidRDefault="008023AE" w:rsidP="00755C1D">
            <w:pPr>
              <w:autoSpaceDE w:val="0"/>
              <w:autoSpaceDN w:val="0"/>
              <w:adjustRightInd w:val="0"/>
              <w:spacing w:before="0"/>
              <w:contextualSpacing/>
              <w:jc w:val="center"/>
              <w:rPr>
                <w:rFonts w:ascii="Palatino Linotype" w:hAnsi="Palatino Linotype" w:cs="Arial"/>
              </w:rPr>
            </w:pPr>
          </w:p>
        </w:tc>
        <w:tc>
          <w:tcPr>
            <w:tcW w:w="4508" w:type="pct"/>
          </w:tcPr>
          <w:p w14:paraId="6072A917" w14:textId="77777777" w:rsidR="008023AE" w:rsidRPr="00CD7111" w:rsidRDefault="008023AE" w:rsidP="00755C1D">
            <w:pPr>
              <w:autoSpaceDE w:val="0"/>
              <w:autoSpaceDN w:val="0"/>
              <w:adjustRightInd w:val="0"/>
              <w:spacing w:before="0"/>
              <w:contextualSpacing/>
              <w:jc w:val="center"/>
              <w:rPr>
                <w:rFonts w:ascii="Palatino Linotype" w:hAnsi="Palatino Linotype" w:cs="Arial"/>
              </w:rPr>
            </w:pPr>
            <w:r w:rsidRPr="00CD7111">
              <w:rPr>
                <w:rFonts w:ascii="Palatino Linotype" w:hAnsi="Palatino Linotype" w:cs="Arial"/>
              </w:rPr>
              <w:t>IL DICHIARANTE</w:t>
            </w:r>
          </w:p>
          <w:p w14:paraId="29CDC008" w14:textId="77777777" w:rsidR="008023AE" w:rsidRPr="00CD7111" w:rsidRDefault="008023AE" w:rsidP="008023AE">
            <w:pPr>
              <w:autoSpaceDE w:val="0"/>
              <w:autoSpaceDN w:val="0"/>
              <w:adjustRightInd w:val="0"/>
              <w:spacing w:before="0"/>
              <w:contextualSpacing/>
              <w:jc w:val="center"/>
              <w:rPr>
                <w:rFonts w:ascii="Palatino Linotype" w:hAnsi="Palatino Linotype" w:cs="Arial"/>
                <w:color w:val="000000" w:themeColor="text1"/>
              </w:rPr>
            </w:pPr>
            <w:r w:rsidRPr="00CD7111">
              <w:rPr>
                <w:rFonts w:ascii="Palatino Linotype" w:hAnsi="Palatino Linotype" w:cs="Arial"/>
              </w:rPr>
              <w:t>(</w:t>
            </w:r>
            <w:r w:rsidRPr="00CD7111">
              <w:rPr>
                <w:rFonts w:ascii="Palatino Linotype" w:hAnsi="Palatino Linotype" w:cs="Arial"/>
                <w:i/>
              </w:rPr>
              <w:t>Firmato digitalmente</w:t>
            </w:r>
            <w:r w:rsidRPr="00CD7111">
              <w:rPr>
                <w:rFonts w:ascii="Palatino Linotype" w:hAnsi="Palatino Linotype" w:cs="Arial"/>
              </w:rPr>
              <w:t>)</w:t>
            </w:r>
          </w:p>
        </w:tc>
      </w:tr>
      <w:bookmarkEnd w:id="0"/>
      <w:bookmarkEnd w:id="1"/>
      <w:bookmarkEnd w:id="2"/>
    </w:tbl>
    <w:p w14:paraId="7CEA7D7B" w14:textId="77777777" w:rsidR="00C76E8B" w:rsidRPr="00CD7111" w:rsidRDefault="00C76E8B" w:rsidP="008023AE">
      <w:pPr>
        <w:autoSpaceDE w:val="0"/>
        <w:autoSpaceDN w:val="0"/>
        <w:adjustRightInd w:val="0"/>
        <w:rPr>
          <w:rFonts w:ascii="Palatino Linotype" w:hAnsi="Palatino Linotype" w:cs="Arial"/>
          <w:b/>
        </w:rPr>
      </w:pPr>
    </w:p>
    <w:sectPr w:rsidR="00C76E8B" w:rsidRPr="00CD7111" w:rsidSect="006D79A8">
      <w:headerReference w:type="default" r:id="rId8"/>
      <w:footerReference w:type="default" r:id="rId9"/>
      <w:headerReference w:type="first" r:id="rId10"/>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DF87" w14:textId="77777777" w:rsidR="00E2298B" w:rsidRDefault="00E2298B" w:rsidP="00E71DBB">
      <w:r>
        <w:separator/>
      </w:r>
    </w:p>
  </w:endnote>
  <w:endnote w:type="continuationSeparator" w:id="0">
    <w:p w14:paraId="0250E03F" w14:textId="77777777" w:rsidR="00E2298B" w:rsidRDefault="00E2298B"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6235" w14:textId="77777777" w:rsidR="00B778EC" w:rsidRPr="00912845" w:rsidRDefault="00F86B8C" w:rsidP="00102D39">
    <w:pPr>
      <w:pStyle w:val="Intestazione"/>
      <w:jc w:val="center"/>
      <w:rPr>
        <w:rFonts w:ascii="Palatino Linotype" w:hAnsi="Palatino Linotype"/>
        <w:i/>
        <w:sz w:val="18"/>
        <w:szCs w:val="18"/>
      </w:rPr>
    </w:pPr>
    <w:r w:rsidRPr="00912845">
      <w:rPr>
        <w:rFonts w:ascii="Palatino Linotype" w:hAnsi="Palatino Linotype"/>
        <w:sz w:val="18"/>
        <w:szCs w:val="18"/>
      </w:rPr>
      <w:t>INFORMATIVA AI SENSI DEL GDPR</w:t>
    </w:r>
  </w:p>
  <w:p w14:paraId="406B4937" w14:textId="77777777" w:rsidR="007D32D9" w:rsidRPr="00912845" w:rsidRDefault="007D32D9" w:rsidP="007D32D9">
    <w:pPr>
      <w:pStyle w:val="Intestazione"/>
      <w:jc w:val="center"/>
      <w:rPr>
        <w:rFonts w:ascii="Palatino Linotype" w:hAnsi="Palatino Linotype"/>
        <w:i/>
        <w:sz w:val="18"/>
        <w:szCs w:val="18"/>
        <w:lang w:val="it"/>
      </w:rPr>
    </w:pPr>
    <w:r w:rsidRPr="00912845">
      <w:rPr>
        <w:rFonts w:ascii="Palatino Linotype" w:hAnsi="Palatino Linotype"/>
        <w:b/>
        <w:i/>
        <w:sz w:val="18"/>
        <w:szCs w:val="18"/>
        <w:lang w:val="it"/>
      </w:rPr>
      <w:t xml:space="preserve">Affidamento del servizio di pubblicazione legale su quotidiani a diffusione nazionale e locale degli estratti di bandi di indizione ed esiti di gara </w:t>
    </w:r>
  </w:p>
  <w:p w14:paraId="438B7AC9" w14:textId="77777777" w:rsidR="00B778EC" w:rsidRPr="00912845" w:rsidRDefault="00B778EC" w:rsidP="00102D39">
    <w:pPr>
      <w:jc w:val="right"/>
      <w:rPr>
        <w:rFonts w:ascii="Palatino Linotype" w:hAnsi="Palatino Linotype"/>
        <w:sz w:val="18"/>
        <w:szCs w:val="18"/>
      </w:rPr>
    </w:pPr>
    <w:r w:rsidRPr="00912845">
      <w:rPr>
        <w:rFonts w:ascii="Palatino Linotype" w:hAnsi="Palatino Linotype"/>
        <w:sz w:val="18"/>
        <w:szCs w:val="18"/>
      </w:rPr>
      <w:fldChar w:fldCharType="begin"/>
    </w:r>
    <w:r w:rsidRPr="00912845">
      <w:rPr>
        <w:rFonts w:ascii="Palatino Linotype" w:hAnsi="Palatino Linotype"/>
        <w:sz w:val="18"/>
        <w:szCs w:val="18"/>
      </w:rPr>
      <w:instrText>PAGE  \* Arabic  \* MERGEFORMAT</w:instrText>
    </w:r>
    <w:r w:rsidRPr="00912845">
      <w:rPr>
        <w:rFonts w:ascii="Palatino Linotype" w:hAnsi="Palatino Linotype"/>
        <w:sz w:val="18"/>
        <w:szCs w:val="18"/>
      </w:rPr>
      <w:fldChar w:fldCharType="separate"/>
    </w:r>
    <w:r w:rsidR="004E6A55" w:rsidRPr="00912845">
      <w:rPr>
        <w:rFonts w:ascii="Palatino Linotype" w:hAnsi="Palatino Linotype"/>
        <w:noProof/>
        <w:sz w:val="18"/>
        <w:szCs w:val="18"/>
      </w:rPr>
      <w:t>5</w:t>
    </w:r>
    <w:r w:rsidRPr="00912845">
      <w:rPr>
        <w:rFonts w:ascii="Palatino Linotype" w:hAnsi="Palatino Linotype"/>
        <w:sz w:val="18"/>
        <w:szCs w:val="18"/>
      </w:rPr>
      <w:fldChar w:fldCharType="end"/>
    </w:r>
    <w:r w:rsidRPr="00912845">
      <w:rPr>
        <w:rFonts w:ascii="Palatino Linotype" w:hAnsi="Palatino Linotype"/>
        <w:sz w:val="18"/>
        <w:szCs w:val="18"/>
      </w:rPr>
      <w:t xml:space="preserve"> di </w:t>
    </w:r>
    <w:r w:rsidRPr="00912845">
      <w:rPr>
        <w:rFonts w:ascii="Palatino Linotype" w:hAnsi="Palatino Linotype"/>
        <w:sz w:val="18"/>
        <w:szCs w:val="18"/>
      </w:rPr>
      <w:fldChar w:fldCharType="begin"/>
    </w:r>
    <w:r w:rsidRPr="00912845">
      <w:rPr>
        <w:rFonts w:ascii="Palatino Linotype" w:hAnsi="Palatino Linotype"/>
        <w:sz w:val="18"/>
        <w:szCs w:val="18"/>
      </w:rPr>
      <w:instrText>NUMPAGES  \* Arabic  \* MERGEFORMAT</w:instrText>
    </w:r>
    <w:r w:rsidRPr="00912845">
      <w:rPr>
        <w:rFonts w:ascii="Palatino Linotype" w:hAnsi="Palatino Linotype"/>
        <w:sz w:val="18"/>
        <w:szCs w:val="18"/>
      </w:rPr>
      <w:fldChar w:fldCharType="separate"/>
    </w:r>
    <w:r w:rsidR="004E6A55" w:rsidRPr="00912845">
      <w:rPr>
        <w:rFonts w:ascii="Palatino Linotype" w:hAnsi="Palatino Linotype"/>
        <w:noProof/>
        <w:sz w:val="18"/>
        <w:szCs w:val="18"/>
      </w:rPr>
      <w:t>5</w:t>
    </w:r>
    <w:r w:rsidRPr="00912845">
      <w:rPr>
        <w:rFonts w:ascii="Palatino Linotype" w:hAnsi="Palatino Linotype"/>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EDB1" w14:textId="77777777" w:rsidR="00E2298B" w:rsidRDefault="00E2298B" w:rsidP="00E71DBB">
      <w:r>
        <w:separator/>
      </w:r>
    </w:p>
  </w:footnote>
  <w:footnote w:type="continuationSeparator" w:id="0">
    <w:p w14:paraId="55B4F0DA" w14:textId="77777777" w:rsidR="00E2298B" w:rsidRDefault="00E2298B"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2E22"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52E3AC89"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035EEA0D" w14:textId="77777777" w:rsidR="00B778EC" w:rsidRPr="00D035A8" w:rsidRDefault="00B778EC" w:rsidP="00B778EC">
    <w:pPr>
      <w:pStyle w:val="Intestazione"/>
      <w:jc w:val="center"/>
    </w:pPr>
    <w:r w:rsidRPr="00C7629B">
      <w:rPr>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57AD" w14:textId="77777777" w:rsidR="00B778EC" w:rsidRPr="00D4706D" w:rsidRDefault="00B778EC" w:rsidP="00B778EC">
    <w:pPr>
      <w:pStyle w:val="Intestazione"/>
      <w:jc w:val="center"/>
      <w:rPr>
        <w:rFonts w:ascii="Palatino Linotype" w:hAnsi="Palatino Linotype"/>
        <w:i/>
        <w:color w:val="002060"/>
        <w:sz w:val="20"/>
        <w:szCs w:val="20"/>
      </w:rPr>
    </w:pPr>
    <w:r w:rsidRPr="00D4706D">
      <w:rPr>
        <w:rFonts w:ascii="Palatino Linotype" w:hAnsi="Palatino Linotype"/>
        <w:i/>
        <w:color w:val="002060"/>
        <w:sz w:val="20"/>
        <w:szCs w:val="20"/>
      </w:rPr>
      <w:t>REGIONE BASILICATA</w:t>
    </w:r>
  </w:p>
  <w:p w14:paraId="09D572C6" w14:textId="77777777" w:rsidR="00B778EC" w:rsidRPr="00D4706D" w:rsidRDefault="00B778EC" w:rsidP="00B778EC">
    <w:pPr>
      <w:pStyle w:val="Intestazione"/>
      <w:jc w:val="center"/>
      <w:rPr>
        <w:rFonts w:ascii="Palatino Linotype" w:hAnsi="Palatino Linotype"/>
        <w:b/>
        <w:i/>
        <w:color w:val="002060"/>
        <w:sz w:val="20"/>
        <w:szCs w:val="20"/>
      </w:rPr>
    </w:pPr>
    <w:r w:rsidRPr="00D4706D">
      <w:rPr>
        <w:rFonts w:ascii="Palatino Linotype" w:hAnsi="Palatino Linotype"/>
        <w:b/>
        <w:i/>
        <w:color w:val="002060"/>
        <w:sz w:val="20"/>
        <w:szCs w:val="20"/>
      </w:rPr>
      <w:t>Stazione Unica Appaltante</w:t>
    </w:r>
  </w:p>
  <w:p w14:paraId="5CA0D11F" w14:textId="77777777" w:rsidR="00B778EC" w:rsidRPr="00D4706D" w:rsidRDefault="00B778EC" w:rsidP="00B778EC">
    <w:pPr>
      <w:pStyle w:val="Intestazione"/>
      <w:jc w:val="center"/>
      <w:rPr>
        <w:rFonts w:ascii="Palatino Linotype" w:hAnsi="Palatino Linotype"/>
        <w:sz w:val="20"/>
        <w:szCs w:val="20"/>
      </w:rPr>
    </w:pPr>
    <w:r w:rsidRPr="00D4706D">
      <w:rPr>
        <w:rFonts w:ascii="Palatino Linotype" w:hAnsi="Palatino Linotype"/>
        <w:i/>
        <w:color w:val="002060"/>
        <w:sz w:val="20"/>
        <w:szCs w:val="20"/>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8536B"/>
    <w:multiLevelType w:val="hybridMultilevel"/>
    <w:tmpl w:val="D89C9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0049F1"/>
    <w:multiLevelType w:val="multilevel"/>
    <w:tmpl w:val="FD24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2"/>
  </w:num>
  <w:num w:numId="7">
    <w:abstractNumId w:val="6"/>
  </w:num>
  <w:num w:numId="8">
    <w:abstractNumId w:val="5"/>
  </w:num>
  <w:num w:numId="9">
    <w:abstractNumId w:val="10"/>
  </w:num>
  <w:num w:numId="10">
    <w:abstractNumId w:val="7"/>
  </w:num>
  <w:num w:numId="11">
    <w:abstractNumId w:val="3"/>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A64"/>
    <w:rsid w:val="0000271C"/>
    <w:rsid w:val="0000601C"/>
    <w:rsid w:val="00006083"/>
    <w:rsid w:val="000066A4"/>
    <w:rsid w:val="000070D8"/>
    <w:rsid w:val="000103C9"/>
    <w:rsid w:val="00012108"/>
    <w:rsid w:val="0001218A"/>
    <w:rsid w:val="0001245C"/>
    <w:rsid w:val="00016C7A"/>
    <w:rsid w:val="00017D79"/>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1C65"/>
    <w:rsid w:val="000A2D4C"/>
    <w:rsid w:val="000A48C1"/>
    <w:rsid w:val="000A6777"/>
    <w:rsid w:val="000A7C94"/>
    <w:rsid w:val="000B1437"/>
    <w:rsid w:val="000B3A64"/>
    <w:rsid w:val="000B5319"/>
    <w:rsid w:val="000C2A1A"/>
    <w:rsid w:val="000C3BF4"/>
    <w:rsid w:val="000C6C17"/>
    <w:rsid w:val="000D1EC0"/>
    <w:rsid w:val="000D25DF"/>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47E3"/>
    <w:rsid w:val="00135433"/>
    <w:rsid w:val="001408E8"/>
    <w:rsid w:val="001415F3"/>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0E79"/>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003C"/>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A55"/>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7A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42FB"/>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2D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2845"/>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12EA"/>
    <w:rsid w:val="009518BB"/>
    <w:rsid w:val="0095455C"/>
    <w:rsid w:val="00954603"/>
    <w:rsid w:val="00955043"/>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96B02"/>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1AC5"/>
    <w:rsid w:val="009F22BE"/>
    <w:rsid w:val="009F2341"/>
    <w:rsid w:val="009F2795"/>
    <w:rsid w:val="009F4299"/>
    <w:rsid w:val="009F436A"/>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75A1E"/>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5398"/>
    <w:rsid w:val="00AC03B8"/>
    <w:rsid w:val="00AC3036"/>
    <w:rsid w:val="00AC698C"/>
    <w:rsid w:val="00AC6AFB"/>
    <w:rsid w:val="00AC6E98"/>
    <w:rsid w:val="00AD0398"/>
    <w:rsid w:val="00AD3F71"/>
    <w:rsid w:val="00AD64DA"/>
    <w:rsid w:val="00AD7816"/>
    <w:rsid w:val="00AE0837"/>
    <w:rsid w:val="00AE123B"/>
    <w:rsid w:val="00AE1867"/>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3E61"/>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111"/>
    <w:rsid w:val="00CD7F36"/>
    <w:rsid w:val="00CE0528"/>
    <w:rsid w:val="00CE1661"/>
    <w:rsid w:val="00CE1BFE"/>
    <w:rsid w:val="00CE4D1F"/>
    <w:rsid w:val="00CE5534"/>
    <w:rsid w:val="00CE7429"/>
    <w:rsid w:val="00CF10B1"/>
    <w:rsid w:val="00CF1836"/>
    <w:rsid w:val="00CF6D19"/>
    <w:rsid w:val="00CF7D63"/>
    <w:rsid w:val="00D00BF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06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298B"/>
    <w:rsid w:val="00E2313F"/>
    <w:rsid w:val="00E24763"/>
    <w:rsid w:val="00E24CF7"/>
    <w:rsid w:val="00E26ACA"/>
    <w:rsid w:val="00E2786B"/>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3F93"/>
    <w:rsid w:val="00EE72E4"/>
    <w:rsid w:val="00EE75D6"/>
    <w:rsid w:val="00EE7F7F"/>
    <w:rsid w:val="00EE7FDB"/>
    <w:rsid w:val="00EF10D2"/>
    <w:rsid w:val="00EF187F"/>
    <w:rsid w:val="00EF46DE"/>
    <w:rsid w:val="00EF5361"/>
    <w:rsid w:val="00EF54DE"/>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27270"/>
    <w:rsid w:val="00F3060B"/>
    <w:rsid w:val="00F31D26"/>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86B8C"/>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3BB0"/>
  <w15:docId w15:val="{D91B96CA-E28E-4894-AAAF-5DF10693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08B0-F746-4444-806A-502D788C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1586</Words>
  <Characters>9042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10607</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ToniTed</cp:lastModifiedBy>
  <cp:revision>9</cp:revision>
  <cp:lastPrinted>2018-07-12T16:29:00Z</cp:lastPrinted>
  <dcterms:created xsi:type="dcterms:W3CDTF">2019-07-17T14:57:00Z</dcterms:created>
  <dcterms:modified xsi:type="dcterms:W3CDTF">2019-07-21T16:11:00Z</dcterms:modified>
</cp:coreProperties>
</file>