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B80085" w:rsidRDefault="00C57853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3DE8F05B" w14:textId="38CFC3D7" w:rsidR="00AE1A65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1598E008" w14:textId="77777777" w:rsidR="00762C32" w:rsidRDefault="00762C32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C599D77" w14:textId="77777777" w:rsidR="00AE1A65" w:rsidRDefault="00AE1A6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4FC600B" w14:textId="5D252769" w:rsidR="00792694" w:rsidRDefault="00A51DC1" w:rsidP="00792694">
      <w:pPr>
        <w:jc w:val="both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A51DC1">
        <w:rPr>
          <w:rStyle w:val="fontstyle01"/>
          <w:rFonts w:ascii="Palatino Linotype" w:hAnsi="Palatino Linotype"/>
          <w:b/>
          <w:smallCaps/>
        </w:rPr>
        <w:t>Procedura telematica aperta per l’affidamento dei lavori di “Adeguamento della Rete Idrica e Fognaria del centro abitato del Comune di Muro Lucano (PZ)”.</w:t>
      </w:r>
    </w:p>
    <w:p w14:paraId="7565DDAE" w14:textId="77777777" w:rsidR="00A51DC1" w:rsidRDefault="00A51DC1" w:rsidP="00101552">
      <w:pPr>
        <w:spacing w:after="80"/>
        <w:jc w:val="center"/>
        <w:rPr>
          <w:b/>
        </w:rPr>
      </w:pPr>
    </w:p>
    <w:p w14:paraId="7D3CAA51" w14:textId="508544EF" w:rsidR="00101552" w:rsidRDefault="00101552" w:rsidP="00101552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>SIMOG – GARA N.</w:t>
      </w:r>
      <w:r w:rsidR="001075B2">
        <w:rPr>
          <w:b/>
        </w:rPr>
        <w:t xml:space="preserve"> </w:t>
      </w:r>
      <w:r w:rsidR="00B41C8B" w:rsidRPr="00B41C8B">
        <w:rPr>
          <w:b/>
        </w:rPr>
        <w:t>7924916</w:t>
      </w:r>
    </w:p>
    <w:p w14:paraId="5681BF2D" w14:textId="77777777" w:rsidR="00101552" w:rsidRDefault="00101552" w:rsidP="00194BEA">
      <w:pPr>
        <w:spacing w:after="80"/>
        <w:rPr>
          <w:rFonts w:ascii="Palatino Linotype" w:hAnsi="Palatino Linotype"/>
        </w:rPr>
      </w:pPr>
    </w:p>
    <w:p w14:paraId="0753CD3D" w14:textId="66304116" w:rsidR="00194BEA" w:rsidRDefault="00194BEA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76231A4F" w14:textId="77777777" w:rsidR="00194BEA" w:rsidRPr="00194BEA" w:rsidRDefault="00194BEA" w:rsidP="00194BEA"/>
    <w:p w14:paraId="320E7672" w14:textId="77777777" w:rsidR="00194BEA" w:rsidRPr="00194BEA" w:rsidRDefault="00194BEA" w:rsidP="00194BEA"/>
    <w:p w14:paraId="6964F9BE" w14:textId="77777777" w:rsidR="00194BEA" w:rsidRPr="00194BEA" w:rsidRDefault="00194BEA" w:rsidP="00194BEA"/>
    <w:p w14:paraId="314D9A5E" w14:textId="77777777" w:rsidR="00194BEA" w:rsidRPr="00194BEA" w:rsidRDefault="00194BEA" w:rsidP="00194BEA"/>
    <w:p w14:paraId="599CBE03" w14:textId="77777777" w:rsidR="00194BEA" w:rsidRPr="00194BEA" w:rsidRDefault="00194BEA" w:rsidP="00194BEA"/>
    <w:p w14:paraId="41842507" w14:textId="77777777" w:rsidR="00194BEA" w:rsidRPr="00194BEA" w:rsidRDefault="00194BEA" w:rsidP="00194BEA"/>
    <w:p w14:paraId="1772BDE7" w14:textId="77777777" w:rsidR="00194BEA" w:rsidRPr="00194BEA" w:rsidRDefault="00194BEA" w:rsidP="00194BEA"/>
    <w:p w14:paraId="22790BCC" w14:textId="77777777" w:rsidR="00194BEA" w:rsidRPr="00194BEA" w:rsidRDefault="00194BEA" w:rsidP="00194BEA"/>
    <w:p w14:paraId="0C21DF0F" w14:textId="77777777" w:rsidR="00194BEA" w:rsidRPr="00194BEA" w:rsidRDefault="00194BEA" w:rsidP="00194BEA"/>
    <w:p w14:paraId="1393F671" w14:textId="77777777" w:rsidR="00194BEA" w:rsidRPr="00194BEA" w:rsidRDefault="00194BEA" w:rsidP="00194BEA"/>
    <w:p w14:paraId="643DCE25" w14:textId="2E62059F" w:rsidR="00194BEA" w:rsidRDefault="00194BEA" w:rsidP="00C57853">
      <w:pPr>
        <w:pStyle w:val="Style12"/>
        <w:widowControl/>
        <w:spacing w:line="240" w:lineRule="auto"/>
        <w:jc w:val="center"/>
      </w:pPr>
    </w:p>
    <w:p w14:paraId="017E83ED" w14:textId="2BA64E8B" w:rsidR="00194BEA" w:rsidRDefault="00194BEA" w:rsidP="00C57853">
      <w:pPr>
        <w:pStyle w:val="Style12"/>
        <w:widowControl/>
        <w:spacing w:line="240" w:lineRule="auto"/>
        <w:jc w:val="center"/>
      </w:pPr>
    </w:p>
    <w:p w14:paraId="262007C9" w14:textId="4AC8EA9B" w:rsidR="00194BEA" w:rsidRDefault="00194BEA" w:rsidP="00C57853">
      <w:pPr>
        <w:pStyle w:val="Style12"/>
        <w:widowControl/>
        <w:spacing w:line="240" w:lineRule="auto"/>
        <w:jc w:val="center"/>
      </w:pPr>
    </w:p>
    <w:p w14:paraId="18DD25E3" w14:textId="1649A6DB" w:rsidR="00C57853" w:rsidRPr="00BE4D3A" w:rsidRDefault="00534EB8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C57853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4F55342" w14:textId="77777777" w:rsidR="00C57853" w:rsidRPr="000004A6" w:rsidRDefault="00C57853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7336AE06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13BF1DE2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5EA2AC4" w14:textId="7C94371F" w:rsidR="00C57853" w:rsidRPr="000004A6" w:rsidRDefault="0058547B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="00C57853"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via </w:t>
      </w:r>
      <w:r w:rsidR="00C57853"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="00C57853"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="00C57853" w:rsidRPr="000004A6">
        <w:rPr>
          <w:rFonts w:ascii="Palatino Linotype" w:eastAsia="New Aster" w:hAnsi="Palatino Linotype"/>
          <w:sz w:val="20"/>
        </w:rPr>
        <w:t>(....</w:t>
      </w:r>
      <w:proofErr w:type="gramEnd"/>
      <w:r w:rsidR="00C57853"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="00C57853"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="00C57853"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="00C57853" w:rsidRPr="000004A6">
        <w:rPr>
          <w:rFonts w:ascii="Palatino Linotype" w:eastAsia="New Aster" w:hAnsi="Palatino Linotype"/>
          <w:sz w:val="20"/>
        </w:rPr>
        <w:t>»,</w:t>
      </w:r>
    </w:p>
    <w:p w14:paraId="34180776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1D7BB3D0" w14:textId="0783D0B1" w:rsidR="00C57853" w:rsidRPr="000004A6" w:rsidRDefault="00C57853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 w:rsidR="0058547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0791EEF1" w14:textId="3738E874" w:rsidR="00C57853" w:rsidRPr="000004A6" w:rsidRDefault="00C57853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4883FD6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3DF44BEE" w14:textId="77777777" w:rsidR="007C17D6" w:rsidRDefault="00C57853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71EE34F1" w14:textId="3802623E" w:rsidR="007C17D6" w:rsidRDefault="00C57853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>che l’operatore economico ausiliario intende partecipare a</w:t>
      </w:r>
      <w:r w:rsidR="008B17B5" w:rsidRPr="007C17D6">
        <w:rPr>
          <w:rFonts w:ascii="Palatino Linotype" w:eastAsia="New Aster" w:hAnsi="Palatino Linotype"/>
          <w:sz w:val="20"/>
        </w:rPr>
        <w:t>lla seguente procedura di gara: “</w:t>
      </w:r>
      <w:r w:rsidR="007C17D6" w:rsidRPr="007C17D6">
        <w:rPr>
          <w:rFonts w:ascii="Palatino Linotype" w:hAnsi="Palatino Linotype" w:cs="Arial"/>
          <w:bCs/>
          <w:i/>
          <w:sz w:val="20"/>
        </w:rPr>
        <w:t xml:space="preserve">Procedura aperta per l’affidamento </w:t>
      </w:r>
      <w:r w:rsidR="007C17D6" w:rsidRPr="007C17D6">
        <w:rPr>
          <w:rStyle w:val="FontStyle19"/>
          <w:rFonts w:ascii="Palatino Linotype" w:hAnsi="Palatino Linotype"/>
          <w:b w:val="0"/>
          <w:i/>
          <w:sz w:val="20"/>
          <w:szCs w:val="20"/>
        </w:rPr>
        <w:t>dei</w:t>
      </w:r>
      <w:r w:rsidR="007C17D6" w:rsidRPr="007C17D6">
        <w:rPr>
          <w:rStyle w:val="FontStyle19"/>
          <w:rFonts w:ascii="Palatino Linotype" w:hAnsi="Palatino Linotype"/>
          <w:i/>
          <w:sz w:val="20"/>
          <w:szCs w:val="20"/>
        </w:rPr>
        <w:t xml:space="preserve">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lavori di “Interventi di riqualificazione funzionale </w:t>
      </w:r>
      <w:proofErr w:type="gramStart"/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>dei</w:t>
      </w:r>
      <w:proofErr w:type="gramEnd"/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 ambienti sanitari, di </w:t>
      </w:r>
      <w:r w:rsidR="007C17D6" w:rsidRPr="007C17D6">
        <w:rPr>
          <w:rFonts w:ascii="Palatino Linotype" w:hAnsi="Palatino Linotype"/>
          <w:i/>
          <w:color w:val="000000" w:themeColor="text1"/>
          <w:spacing w:val="2"/>
          <w:sz w:val="20"/>
        </w:rPr>
        <w:t xml:space="preserve">miglioramento </w:t>
      </w:r>
      <w:r w:rsidR="00296125">
        <w:rPr>
          <w:rFonts w:ascii="Palatino Linotype" w:hAnsi="Palatino Linotype"/>
          <w:i/>
          <w:color w:val="000000" w:themeColor="text1"/>
          <w:sz w:val="20"/>
        </w:rPr>
        <w:t>prestazionale e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 mitigazione del rischio </w:t>
      </w:r>
      <w:r w:rsidR="007C17D6" w:rsidRPr="007C17D6">
        <w:rPr>
          <w:rFonts w:ascii="Palatino Linotype" w:hAnsi="Palatino Linotype"/>
          <w:i/>
          <w:color w:val="000000" w:themeColor="text1"/>
          <w:spacing w:val="3"/>
          <w:sz w:val="20"/>
        </w:rPr>
        <w:t xml:space="preserve">sismico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di alcuni </w:t>
      </w:r>
      <w:r w:rsidR="007C17D6" w:rsidRPr="007C17D6">
        <w:rPr>
          <w:rFonts w:ascii="Palatino Linotype" w:hAnsi="Palatino Linotype"/>
          <w:i/>
          <w:color w:val="000000" w:themeColor="text1"/>
          <w:spacing w:val="2"/>
          <w:sz w:val="20"/>
        </w:rPr>
        <w:t xml:space="preserve">padiglioni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dell’Ospedale “San </w:t>
      </w:r>
      <w:r w:rsidR="007C17D6" w:rsidRPr="007C17D6">
        <w:rPr>
          <w:rFonts w:ascii="Palatino Linotype" w:hAnsi="Palatino Linotype"/>
          <w:i/>
          <w:color w:val="000000" w:themeColor="text1"/>
          <w:spacing w:val="4"/>
          <w:sz w:val="20"/>
        </w:rPr>
        <w:t xml:space="preserve">Carlo”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>di Potenza”.</w:t>
      </w:r>
    </w:p>
    <w:p w14:paraId="1C7B1442" w14:textId="6EDCC88B" w:rsidR="008B17B5" w:rsidRPr="007C17D6" w:rsidRDefault="007C17D6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hAnsi="Palatino Linotype"/>
          <w:sz w:val="20"/>
        </w:rPr>
        <w:t xml:space="preserve">CUP: </w:t>
      </w:r>
      <w:r w:rsidRPr="007C17D6">
        <w:rPr>
          <w:rFonts w:ascii="Palatino Linotype" w:hAnsi="Palatino Linotype"/>
          <w:w w:val="105"/>
          <w:sz w:val="20"/>
        </w:rPr>
        <w:t>I32C17000090003</w:t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="00CA1C36" w:rsidRPr="007C17D6">
        <w:rPr>
          <w:rFonts w:ascii="Palatino Linotype" w:eastAsia="New Aster" w:hAnsi="Palatino Linotype"/>
          <w:i/>
          <w:sz w:val="20"/>
        </w:rPr>
        <w:t xml:space="preserve">-   </w:t>
      </w:r>
      <w:r w:rsidR="008B17B5" w:rsidRPr="007C17D6">
        <w:rPr>
          <w:rFonts w:ascii="Palatino Linotype" w:eastAsia="New Aster" w:hAnsi="Palatino Linotype"/>
          <w:i/>
          <w:sz w:val="20"/>
        </w:rPr>
        <w:t>C</w:t>
      </w:r>
      <w:r w:rsidR="0065074A" w:rsidRPr="007C17D6">
        <w:rPr>
          <w:rFonts w:ascii="Palatino Linotype" w:eastAsia="New Aster" w:hAnsi="Palatino Linotype"/>
          <w:i/>
          <w:sz w:val="20"/>
        </w:rPr>
        <w:t>ODICE GARA_____________________</w:t>
      </w:r>
      <w:r w:rsidR="008B17B5" w:rsidRPr="007C17D6">
        <w:rPr>
          <w:rFonts w:ascii="Palatino Linotype" w:eastAsia="New Aster" w:hAnsi="Palatino Linotype"/>
          <w:sz w:val="20"/>
        </w:rPr>
        <w:t>_;</w:t>
      </w:r>
    </w:p>
    <w:p w14:paraId="067B035A" w14:textId="3BFE0E65" w:rsidR="00C57853" w:rsidRPr="008B17B5" w:rsidRDefault="00C57853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83C38DC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95E2D5B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CFEE94E" w14:textId="22E53328" w:rsidR="00C57853" w:rsidRPr="000004A6" w:rsidRDefault="00C57853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F21C6F">
        <w:rPr>
          <w:rFonts w:ascii="Palatino Linotype" w:eastAsia="New Aster" w:hAnsi="Palatino Linotype"/>
          <w:sz w:val="20"/>
        </w:rPr>
        <w:t xml:space="preserve"> </w:t>
      </w:r>
      <w:r w:rsidR="007A70ED">
        <w:rPr>
          <w:rFonts w:ascii="Palatino Linotype" w:eastAsia="New Aster" w:hAnsi="Palatino Linotype"/>
          <w:sz w:val="20"/>
        </w:rPr>
        <w:t xml:space="preserve">e </w:t>
      </w:r>
      <w:proofErr w:type="spellStart"/>
      <w:r w:rsidR="007A70ED">
        <w:rPr>
          <w:rFonts w:ascii="Palatino Linotype" w:eastAsia="New Aster" w:hAnsi="Palatino Linotype"/>
          <w:sz w:val="20"/>
        </w:rPr>
        <w:t>s</w:t>
      </w:r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7A70ED">
        <w:rPr>
          <w:rFonts w:ascii="Palatino Linotype" w:eastAsia="New Aster" w:hAnsi="Palatino Linotype"/>
          <w:sz w:val="20"/>
        </w:rPr>
        <w:t>.</w:t>
      </w:r>
      <w:proofErr w:type="gramStart"/>
      <w:r w:rsidR="00F21C6F">
        <w:rPr>
          <w:rFonts w:ascii="Palatino Linotype" w:eastAsia="New Aster" w:hAnsi="Palatino Linotype"/>
          <w:sz w:val="20"/>
        </w:rPr>
        <w:t>,</w:t>
      </w:r>
      <w:r w:rsidR="003D18D3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 xml:space="preserve"> ai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seguenti patti e condizioni:</w:t>
      </w:r>
    </w:p>
    <w:p w14:paraId="4A4928E1" w14:textId="42F9FDE6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 w:rsidR="0058547B"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73B22DE1" w14:textId="77777777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15971165" w14:textId="1AC46BEC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7A70ED">
        <w:rPr>
          <w:rFonts w:ascii="Palatino Linotype" w:eastAsia="New Aster" w:hAnsi="Palatino Linotype"/>
          <w:sz w:val="20"/>
        </w:rPr>
        <w:t xml:space="preserve"> e</w:t>
      </w:r>
      <w:r w:rsidR="00CA1C36">
        <w:rPr>
          <w:rFonts w:ascii="Palatino Linotype" w:eastAsia="New Aster" w:hAnsi="Palatino Linotype"/>
          <w:sz w:val="20"/>
        </w:rPr>
        <w:t xml:space="preserve"> </w:t>
      </w:r>
      <w:proofErr w:type="spellStart"/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s.m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9A4C8F"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7C6D09AF" w14:textId="77777777" w:rsidR="009A4C8F" w:rsidRPr="000004A6" w:rsidRDefault="009A4C8F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5F82FE85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F6B2250" w14:textId="77777777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C10236B" w14:textId="77777777" w:rsidR="00C57853" w:rsidRPr="00795249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622B76DE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387C08ED" w14:textId="5984CD32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 w:rsidR="0058547B"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 w:rsidR="0058547B"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096F439E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0C81BDDF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85DD3B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28F6300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1D5E33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579DA19" w14:textId="6E879399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 w:rsidR="009A4C8F"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</w:t>
      </w:r>
      <w:r w:rsidR="000C1D1B">
        <w:rPr>
          <w:rFonts w:ascii="Palatino Linotype" w:eastAsia="New Aster" w:hAnsi="Palatino Linotype"/>
          <w:sz w:val="20"/>
        </w:rPr>
        <w:t>lavoro</w:t>
      </w:r>
      <w:bookmarkStart w:id="6" w:name="_GoBack"/>
      <w:bookmarkEnd w:id="6"/>
      <w:r w:rsidRPr="000004A6">
        <w:rPr>
          <w:rFonts w:ascii="Palatino Linotype" w:eastAsia="New Aster" w:hAnsi="Palatino Linotype"/>
          <w:sz w:val="20"/>
        </w:rPr>
        <w:t>).</w:t>
      </w:r>
    </w:p>
    <w:p w14:paraId="47C02078" w14:textId="53BCF813" w:rsidR="00C57853" w:rsidRDefault="00C57853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1D3A8388" w14:textId="77777777" w:rsidR="008B17B5" w:rsidRPr="000004A6" w:rsidRDefault="008B17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0AA88F4" w14:textId="592FA9C4" w:rsidR="00C57853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</w:t>
      </w:r>
      <w:r w:rsidR="003260F6"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r w:rsidR="003260F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3"/>
      <w:bookmarkEnd w:id="4"/>
      <w:bookmarkEnd w:id="5"/>
    </w:p>
    <w:sectPr w:rsidR="00C57853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EA81" w14:textId="77777777" w:rsidR="0044554E" w:rsidRDefault="0044554E" w:rsidP="00AC4270">
      <w:r>
        <w:separator/>
      </w:r>
    </w:p>
  </w:endnote>
  <w:endnote w:type="continuationSeparator" w:id="0">
    <w:p w14:paraId="10B7B449" w14:textId="77777777" w:rsidR="0044554E" w:rsidRDefault="0044554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60CF" w14:textId="77777777" w:rsidR="00C17173" w:rsidRDefault="00C171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6AA0" w14:textId="77777777" w:rsidR="00A51DC1" w:rsidRDefault="00A51DC1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A51DC1"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l’affidamento dei lavori di “Adeguamento della Rete Idrica e Fognaria del centro </w:t>
    </w:r>
  </w:p>
  <w:p w14:paraId="0C68D18D" w14:textId="79533EF5" w:rsidR="00A51DC1" w:rsidRDefault="00A51DC1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A51DC1">
      <w:rPr>
        <w:rFonts w:ascii="Palatino Linotype" w:hAnsi="Palatino Linotype"/>
        <w:i/>
        <w:iCs/>
        <w:color w:val="002060"/>
        <w:sz w:val="18"/>
        <w:szCs w:val="18"/>
      </w:rPr>
      <w:t>abitato del Comune di Muro Lucano (PZ)”.</w:t>
    </w:r>
  </w:p>
  <w:p w14:paraId="16A6DB8C" w14:textId="2C3BBC88" w:rsidR="00692F38" w:rsidRPr="0070043C" w:rsidRDefault="00390BF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E3D3" w14:textId="77777777" w:rsidR="00A51DC1" w:rsidRDefault="00A51DC1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A51DC1">
      <w:rPr>
        <w:rFonts w:ascii="Palatino Linotype" w:hAnsi="Palatino Linotype"/>
        <w:i/>
        <w:iCs/>
        <w:color w:val="002060"/>
        <w:sz w:val="18"/>
        <w:szCs w:val="18"/>
      </w:rPr>
      <w:t>Procedura telematica aperta per l’affidamento dei lavori di “Adeguamento della Rete Idrica e Fognaria del centro</w:t>
    </w:r>
  </w:p>
  <w:p w14:paraId="0A0AEE4E" w14:textId="7699E00E" w:rsidR="00A51DC1" w:rsidRDefault="00A51DC1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A51DC1">
      <w:rPr>
        <w:rFonts w:ascii="Palatino Linotype" w:hAnsi="Palatino Linotype"/>
        <w:i/>
        <w:iCs/>
        <w:color w:val="002060"/>
        <w:sz w:val="18"/>
        <w:szCs w:val="18"/>
      </w:rPr>
      <w:t xml:space="preserve"> abitato del Comune di Muro Lucano (PZ)”.</w:t>
    </w:r>
  </w:p>
  <w:p w14:paraId="717C2710" w14:textId="6064CF9F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EFD7" w14:textId="77777777" w:rsidR="0044554E" w:rsidRDefault="0044554E" w:rsidP="00AC4270">
      <w:r>
        <w:separator/>
      </w:r>
    </w:p>
  </w:footnote>
  <w:footnote w:type="continuationSeparator" w:id="0">
    <w:p w14:paraId="283692A0" w14:textId="77777777" w:rsidR="0044554E" w:rsidRDefault="0044554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1AA9" w14:textId="77777777" w:rsidR="00C17173" w:rsidRDefault="00C171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882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1D1B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D68"/>
    <w:rsid w:val="002C2AD1"/>
    <w:rsid w:val="002C484B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24E0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554E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F29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2C32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61B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2CDC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1DC1"/>
    <w:rsid w:val="00A54905"/>
    <w:rsid w:val="00A55EFF"/>
    <w:rsid w:val="00A5785E"/>
    <w:rsid w:val="00A61701"/>
    <w:rsid w:val="00A65701"/>
    <w:rsid w:val="00A67DBB"/>
    <w:rsid w:val="00A70B0E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1C8B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17173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4244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27371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CB621"/>
  <w15:docId w15:val="{A5196CB6-7190-4F39-A862-B4A9928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6928-A3AD-4BD2-9295-7F00558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35</cp:revision>
  <cp:lastPrinted>2020-10-28T11:55:00Z</cp:lastPrinted>
  <dcterms:created xsi:type="dcterms:W3CDTF">2018-01-24T11:29:00Z</dcterms:created>
  <dcterms:modified xsi:type="dcterms:W3CDTF">2020-10-28T11:55:00Z</dcterms:modified>
</cp:coreProperties>
</file>