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62E2" w14:textId="3AF4AE79" w:rsidR="000B3F61" w:rsidRPr="00166087" w:rsidRDefault="000B3F61" w:rsidP="00AB39E7">
      <w:pPr>
        <w:pStyle w:val="Titolo1"/>
        <w:spacing w:before="60" w:beforeAutospacing="0" w:after="60" w:afterAutospacing="0"/>
        <w:rPr>
          <w:rFonts w:asciiTheme="minorHAnsi" w:hAnsiTheme="minorHAnsi" w:cstheme="minorHAnsi"/>
        </w:rPr>
      </w:pPr>
      <w:bookmarkStart w:id="0" w:name="_Toc485638580"/>
      <w:bookmarkStart w:id="1" w:name="_Toc393112117"/>
      <w:bookmarkStart w:id="2" w:name="_Toc393110553"/>
      <w:bookmarkStart w:id="3" w:name="_Toc392577486"/>
      <w:bookmarkStart w:id="4" w:name="_Toc391036044"/>
      <w:bookmarkStart w:id="5" w:name="_Toc391035971"/>
      <w:bookmarkStart w:id="6" w:name="_Toc380501859"/>
      <w:bookmarkStart w:id="7" w:name="_Toc500345582"/>
      <w:bookmarkStart w:id="8" w:name="bando"/>
    </w:p>
    <w:p w14:paraId="57D630E5" w14:textId="4F1EB255" w:rsidR="00005E97" w:rsidRPr="00166087" w:rsidRDefault="00005E97" w:rsidP="00005E97">
      <w:pPr>
        <w:rPr>
          <w:rFonts w:asciiTheme="minorHAnsi" w:hAnsiTheme="minorHAnsi" w:cstheme="minorHAnsi"/>
        </w:rPr>
      </w:pPr>
    </w:p>
    <w:p w14:paraId="67AC4B5B" w14:textId="57D3D226" w:rsidR="00005E97" w:rsidRPr="00166087" w:rsidRDefault="00005E97" w:rsidP="00486CE9">
      <w:pPr>
        <w:rPr>
          <w:rFonts w:asciiTheme="minorHAnsi" w:hAnsiTheme="minorHAnsi" w:cstheme="minorHAnsi"/>
        </w:rPr>
      </w:pPr>
    </w:p>
    <w:p w14:paraId="7431F1D0" w14:textId="3B16BBFD" w:rsidR="00005E97" w:rsidRPr="00166087" w:rsidRDefault="00005E97" w:rsidP="00486CE9">
      <w:pPr>
        <w:rPr>
          <w:rFonts w:asciiTheme="minorHAnsi" w:hAnsiTheme="minorHAnsi" w:cstheme="minorHAnsi"/>
          <w:lang w:val="x-none" w:eastAsia="x-none"/>
        </w:rPr>
      </w:pPr>
    </w:p>
    <w:p w14:paraId="7236A376" w14:textId="77777777" w:rsidR="00005E97" w:rsidRPr="00166087" w:rsidRDefault="00005E97" w:rsidP="00486CE9">
      <w:pPr>
        <w:rPr>
          <w:rFonts w:asciiTheme="minorHAnsi" w:hAnsiTheme="minorHAnsi" w:cstheme="minorHAnsi"/>
          <w:lang w:val="x-none" w:eastAsia="x-none"/>
        </w:rPr>
      </w:pPr>
    </w:p>
    <w:p w14:paraId="23A1F498" w14:textId="77777777" w:rsidR="000B3F61" w:rsidRPr="00166087" w:rsidRDefault="000B3F61" w:rsidP="00486CE9">
      <w:pPr>
        <w:pStyle w:val="Titolo1"/>
        <w:spacing w:before="60" w:beforeAutospacing="0" w:after="6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19A7F873" w14:textId="77777777" w:rsidR="00917017" w:rsidRDefault="00917017" w:rsidP="00917017">
      <w:pPr>
        <w:spacing w:before="60" w:after="60"/>
        <w:rPr>
          <w:rFonts w:cstheme="minorHAnsi"/>
          <w:b/>
          <w:sz w:val="28"/>
          <w:szCs w:val="24"/>
          <w:lang w:eastAsia="it-IT"/>
        </w:rPr>
      </w:pPr>
      <w:r w:rsidRPr="008D018D">
        <w:rPr>
          <w:rFonts w:cstheme="minorHAnsi"/>
          <w:b/>
          <w:sz w:val="28"/>
          <w:szCs w:val="24"/>
          <w:lang w:eastAsia="it-IT"/>
        </w:rPr>
        <w:t>PROCEDURA TELEMATICA APERTA PER L'AF</w:t>
      </w:r>
      <w:r>
        <w:rPr>
          <w:rFonts w:cstheme="minorHAnsi"/>
          <w:b/>
          <w:sz w:val="28"/>
          <w:szCs w:val="24"/>
          <w:lang w:eastAsia="it-IT"/>
        </w:rPr>
        <w:t xml:space="preserve">FIDAMENTO DELLA FORNITURA DI UN 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SISTEMA PET/CT WHOLE BODY </w:t>
      </w:r>
      <w:r>
        <w:rPr>
          <w:rFonts w:cstheme="minorHAnsi"/>
          <w:b/>
          <w:sz w:val="28"/>
          <w:szCs w:val="24"/>
          <w:lang w:eastAsia="it-IT"/>
        </w:rPr>
        <w:t xml:space="preserve">(LOTTO 1) E UN </w:t>
      </w:r>
      <w:r w:rsidRPr="008D018D">
        <w:rPr>
          <w:rFonts w:cstheme="minorHAnsi"/>
          <w:b/>
          <w:sz w:val="28"/>
          <w:szCs w:val="24"/>
          <w:lang w:eastAsia="it-IT"/>
        </w:rPr>
        <w:t>SISTEMA SPECT/CT</w:t>
      </w:r>
      <w:r>
        <w:rPr>
          <w:rFonts w:cstheme="minorHAnsi"/>
          <w:b/>
          <w:sz w:val="28"/>
          <w:szCs w:val="24"/>
          <w:lang w:eastAsia="it-IT"/>
        </w:rPr>
        <w:t xml:space="preserve"> (LOTTO 2), DA DESTINARE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ALL'UOC DI </w:t>
      </w:r>
      <w:r>
        <w:rPr>
          <w:rFonts w:cstheme="minorHAnsi"/>
          <w:b/>
          <w:sz w:val="28"/>
          <w:szCs w:val="24"/>
          <w:lang w:eastAsia="it-IT"/>
        </w:rPr>
        <w:t>MEDICINA NUCLEARE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DELL'IRCCS</w:t>
      </w:r>
      <w:r>
        <w:rPr>
          <w:rFonts w:cstheme="minorHAnsi"/>
          <w:b/>
          <w:sz w:val="28"/>
          <w:szCs w:val="24"/>
          <w:lang w:eastAsia="it-IT"/>
        </w:rPr>
        <w:t xml:space="preserve"> CROB DI RIONERO IN VULTURE, COMPRENSIVA DI</w:t>
      </w:r>
      <w:r w:rsidRPr="008D018D">
        <w:rPr>
          <w:rFonts w:cstheme="minorHAnsi"/>
          <w:b/>
          <w:sz w:val="28"/>
          <w:szCs w:val="24"/>
          <w:lang w:eastAsia="it-IT"/>
        </w:rPr>
        <w:t xml:space="preserve"> </w:t>
      </w:r>
      <w:r>
        <w:rPr>
          <w:rFonts w:cstheme="minorHAnsi"/>
          <w:b/>
          <w:sz w:val="28"/>
          <w:szCs w:val="24"/>
          <w:lang w:eastAsia="it-IT"/>
        </w:rPr>
        <w:t>LAVORI ACCESSORI E SERVIZI CONNESSI</w:t>
      </w:r>
    </w:p>
    <w:p w14:paraId="18DF8A81" w14:textId="77777777" w:rsidR="00486CE9" w:rsidRPr="00486CE9" w:rsidRDefault="00486CE9" w:rsidP="00486CE9">
      <w:pPr>
        <w:spacing w:before="60" w:after="60"/>
        <w:rPr>
          <w:rFonts w:asciiTheme="minorHAnsi" w:hAnsiTheme="minorHAnsi" w:cstheme="minorHAnsi"/>
          <w:b/>
          <w:sz w:val="28"/>
          <w:szCs w:val="24"/>
          <w:lang w:eastAsia="it-IT"/>
        </w:rPr>
      </w:pPr>
    </w:p>
    <w:p w14:paraId="6F2ADA2D" w14:textId="1804FC49" w:rsidR="0049778D" w:rsidRDefault="00486CE9" w:rsidP="00486CE9">
      <w:pPr>
        <w:spacing w:before="60" w:after="60"/>
        <w:rPr>
          <w:rFonts w:asciiTheme="minorHAnsi" w:hAnsiTheme="minorHAnsi" w:cstheme="minorHAnsi"/>
          <w:b/>
          <w:szCs w:val="24"/>
          <w:lang w:eastAsia="it-IT"/>
        </w:rPr>
      </w:pPr>
      <w:r w:rsidRPr="00486CE9">
        <w:rPr>
          <w:rFonts w:asciiTheme="minorHAnsi" w:hAnsiTheme="minorHAnsi" w:cstheme="minorHAnsi"/>
          <w:b/>
          <w:sz w:val="28"/>
          <w:szCs w:val="24"/>
          <w:lang w:eastAsia="it-IT"/>
        </w:rPr>
        <w:t>CIG -</w:t>
      </w:r>
      <w:r w:rsidR="00917017">
        <w:rPr>
          <w:rFonts w:asciiTheme="minorHAnsi" w:hAnsiTheme="minorHAnsi" w:cstheme="minorHAnsi"/>
          <w:b/>
          <w:sz w:val="28"/>
          <w:szCs w:val="24"/>
          <w:lang w:eastAsia="it-IT"/>
        </w:rPr>
        <w:t xml:space="preserve"> </w:t>
      </w:r>
    </w:p>
    <w:p w14:paraId="4D89FD72" w14:textId="77777777" w:rsidR="00CE37E4" w:rsidRPr="00907274" w:rsidRDefault="00CE37E4" w:rsidP="0011202F">
      <w:pPr>
        <w:spacing w:before="60" w:after="60"/>
        <w:jc w:val="center"/>
        <w:rPr>
          <w:rFonts w:asciiTheme="minorHAnsi" w:hAnsiTheme="minorHAnsi" w:cstheme="minorHAnsi"/>
          <w:b/>
          <w:color w:val="FF0000"/>
          <w:sz w:val="28"/>
          <w:szCs w:val="24"/>
        </w:rPr>
      </w:pPr>
    </w:p>
    <w:p w14:paraId="5EDE5E2C" w14:textId="124F328C" w:rsidR="0049778D" w:rsidRDefault="001A34E7" w:rsidP="0011202F">
      <w:pPr>
        <w:jc w:val="center"/>
        <w:rPr>
          <w:b/>
          <w:sz w:val="28"/>
        </w:rPr>
      </w:pPr>
      <w:r w:rsidRPr="00907274">
        <w:rPr>
          <w:b/>
          <w:sz w:val="28"/>
        </w:rPr>
        <w:t>QUESTIONARIO TECNICO</w:t>
      </w:r>
    </w:p>
    <w:p w14:paraId="0352D6EA" w14:textId="3B0DC145" w:rsidR="00917017" w:rsidRPr="00907274" w:rsidRDefault="00917017" w:rsidP="0011202F">
      <w:pPr>
        <w:jc w:val="center"/>
        <w:rPr>
          <w:b/>
          <w:sz w:val="28"/>
        </w:rPr>
      </w:pPr>
      <w:r>
        <w:rPr>
          <w:b/>
          <w:sz w:val="28"/>
        </w:rPr>
        <w:t xml:space="preserve">LOTTO </w:t>
      </w:r>
      <w:r w:rsidR="00B04F58">
        <w:rPr>
          <w:b/>
          <w:sz w:val="28"/>
        </w:rPr>
        <w:t>2</w:t>
      </w:r>
      <w:r>
        <w:rPr>
          <w:b/>
          <w:sz w:val="28"/>
        </w:rPr>
        <w:t xml:space="preserve"> – SISTEMA </w:t>
      </w:r>
      <w:r w:rsidR="00B04F58">
        <w:rPr>
          <w:b/>
          <w:sz w:val="28"/>
        </w:rPr>
        <w:t>S</w:t>
      </w:r>
      <w:r>
        <w:rPr>
          <w:b/>
          <w:sz w:val="28"/>
        </w:rPr>
        <w:t>PE</w:t>
      </w:r>
      <w:r w:rsidR="00B04F58">
        <w:rPr>
          <w:b/>
          <w:sz w:val="28"/>
        </w:rPr>
        <w:t>C</w:t>
      </w:r>
      <w:r>
        <w:rPr>
          <w:b/>
          <w:sz w:val="28"/>
        </w:rPr>
        <w:t>T/CT</w:t>
      </w:r>
    </w:p>
    <w:p w14:paraId="2AA0F890" w14:textId="783D2654" w:rsidR="0011202F" w:rsidRPr="0011202F" w:rsidRDefault="0011202F" w:rsidP="0011202F">
      <w:pPr>
        <w:spacing w:line="240" w:lineRule="auto"/>
        <w:jc w:val="center"/>
        <w:rPr>
          <w:b/>
        </w:rPr>
      </w:pPr>
      <w:r w:rsidRPr="0011202F">
        <w:rPr>
          <w:b/>
        </w:rPr>
        <w:br w:type="page"/>
      </w:r>
    </w:p>
    <w:sdt>
      <w:sdtPr>
        <w:rPr>
          <w:b w:val="0"/>
          <w:bCs w:val="0"/>
          <w:sz w:val="22"/>
          <w:szCs w:val="22"/>
          <w:lang w:eastAsia="en-US"/>
        </w:rPr>
        <w:id w:val="-1965724849"/>
        <w:docPartObj>
          <w:docPartGallery w:val="Table of Contents"/>
          <w:docPartUnique/>
        </w:docPartObj>
      </w:sdtPr>
      <w:sdtEndPr/>
      <w:sdtContent>
        <w:p w14:paraId="7AF30E80" w14:textId="40883BCD" w:rsidR="0011202F" w:rsidRDefault="0011202F">
          <w:pPr>
            <w:pStyle w:val="Titolosommario"/>
          </w:pPr>
          <w:r>
            <w:t>Sommario</w:t>
          </w:r>
        </w:p>
        <w:bookmarkStart w:id="9" w:name="_GoBack"/>
        <w:bookmarkEnd w:id="9"/>
        <w:p w14:paraId="6714A0F4" w14:textId="57B75D77" w:rsidR="003770C9" w:rsidRDefault="0011202F">
          <w:pPr>
            <w:pStyle w:val="Sommario2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48939" w:history="1">
            <w:r w:rsidR="003770C9" w:rsidRPr="00420D4D">
              <w:rPr>
                <w:rStyle w:val="Collegamentoipertestuale"/>
              </w:rPr>
              <w:t>Art 1. -</w:t>
            </w:r>
            <w:r w:rsidR="003770C9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lang w:eastAsia="it-IT"/>
              </w:rPr>
              <w:tab/>
            </w:r>
            <w:r w:rsidR="003770C9" w:rsidRPr="00420D4D">
              <w:rPr>
                <w:rStyle w:val="Collegamentoipertestuale"/>
              </w:rPr>
              <w:t>Questionario tecnico da compilare a cura dell’operatore economico</w:t>
            </w:r>
            <w:r w:rsidR="003770C9">
              <w:rPr>
                <w:webHidden/>
              </w:rPr>
              <w:tab/>
            </w:r>
            <w:r w:rsidR="003770C9">
              <w:rPr>
                <w:webHidden/>
              </w:rPr>
              <w:fldChar w:fldCharType="begin"/>
            </w:r>
            <w:r w:rsidR="003770C9">
              <w:rPr>
                <w:webHidden/>
              </w:rPr>
              <w:instrText xml:space="preserve"> PAGEREF _Toc126748939 \h </w:instrText>
            </w:r>
            <w:r w:rsidR="003770C9">
              <w:rPr>
                <w:webHidden/>
              </w:rPr>
            </w:r>
            <w:r w:rsidR="003770C9">
              <w:rPr>
                <w:webHidden/>
              </w:rPr>
              <w:fldChar w:fldCharType="separate"/>
            </w:r>
            <w:r w:rsidR="003770C9">
              <w:rPr>
                <w:webHidden/>
              </w:rPr>
              <w:t>1</w:t>
            </w:r>
            <w:r w:rsidR="003770C9">
              <w:rPr>
                <w:webHidden/>
              </w:rPr>
              <w:fldChar w:fldCharType="end"/>
            </w:r>
          </w:hyperlink>
        </w:p>
        <w:p w14:paraId="11F277F9" w14:textId="24E4581A" w:rsidR="001D7E99" w:rsidRPr="001A34E7" w:rsidRDefault="0011202F" w:rsidP="001A34E7">
          <w:r>
            <w:rPr>
              <w:b/>
              <w:bCs/>
            </w:rPr>
            <w:fldChar w:fldCharType="end"/>
          </w:r>
        </w:p>
      </w:sdtContent>
    </w:sdt>
    <w:bookmarkStart w:id="10" w:name="_Toc482102096" w:displacedByCustomXml="prev"/>
    <w:bookmarkEnd w:id="10" w:displacedByCustomXml="prev"/>
    <w:bookmarkStart w:id="11" w:name="_Toc482102001" w:displacedByCustomXml="prev"/>
    <w:bookmarkEnd w:id="11" w:displacedByCustomXml="prev"/>
    <w:bookmarkStart w:id="12" w:name="_Toc482101906" w:displacedByCustomXml="prev"/>
    <w:bookmarkEnd w:id="12" w:displacedByCustomXml="prev"/>
    <w:bookmarkStart w:id="13" w:name="_Toc482101812" w:displacedByCustomXml="prev"/>
    <w:bookmarkEnd w:id="13" w:displacedByCustomXml="prev"/>
    <w:bookmarkStart w:id="14" w:name="_Toc482101719" w:displacedByCustomXml="prev"/>
    <w:bookmarkEnd w:id="14" w:displacedByCustomXml="prev"/>
    <w:bookmarkStart w:id="15" w:name="_Toc482101544" w:displacedByCustomXml="prev"/>
    <w:bookmarkEnd w:id="15" w:displacedByCustomXml="prev"/>
    <w:bookmarkStart w:id="16" w:name="_Toc482101429" w:displacedByCustomXml="prev"/>
    <w:bookmarkEnd w:id="16" w:displacedByCustomXml="prev"/>
    <w:bookmarkStart w:id="17" w:name="_Toc374026426" w:displacedByCustomXml="prev"/>
    <w:bookmarkEnd w:id="17" w:displacedByCustomXml="prev"/>
    <w:bookmarkStart w:id="18" w:name="_Toc374025981" w:displacedByCustomXml="prev"/>
    <w:bookmarkEnd w:id="18" w:displacedByCustomXml="prev"/>
    <w:bookmarkStart w:id="19" w:name="_Toc374025928" w:displacedByCustomXml="prev"/>
    <w:bookmarkEnd w:id="19" w:displacedByCustomXml="prev"/>
    <w:bookmarkStart w:id="20" w:name="_Toc374025834" w:displacedByCustomXml="prev"/>
    <w:bookmarkEnd w:id="20" w:displacedByCustomXml="prev"/>
    <w:bookmarkStart w:id="21" w:name="_Toc374025745" w:displacedByCustomXml="prev"/>
    <w:bookmarkEnd w:id="21" w:displacedByCustomXml="prev"/>
    <w:bookmarkStart w:id="22" w:name="_Toc498419717" w:displacedByCustomXml="prev"/>
    <w:bookmarkEnd w:id="22" w:displacedByCustomXml="prev"/>
    <w:bookmarkStart w:id="23" w:name="_Toc497831525" w:displacedByCustomXml="prev"/>
    <w:bookmarkEnd w:id="23" w:displacedByCustomXml="prev"/>
    <w:bookmarkStart w:id="24" w:name="_Toc497728131" w:displacedByCustomXml="prev"/>
    <w:bookmarkEnd w:id="24" w:displacedByCustomXml="prev"/>
    <w:bookmarkStart w:id="25" w:name="_Toc497484933" w:displacedByCustomXml="prev"/>
    <w:bookmarkEnd w:id="25" w:displacedByCustomXml="prev"/>
    <w:bookmarkStart w:id="26" w:name="_Toc494359015" w:displacedByCustomXml="prev"/>
    <w:bookmarkEnd w:id="26" w:displacedByCustomXml="prev"/>
    <w:bookmarkStart w:id="27" w:name="_Toc494358966" w:displacedByCustomXml="prev"/>
    <w:bookmarkEnd w:id="27" w:displacedByCustomXml="prev"/>
    <w:bookmarkStart w:id="28" w:name="_Toc493500868" w:displacedByCustomXml="prev"/>
    <w:bookmarkEnd w:id="28" w:displacedByCustomXml="prev"/>
    <w:bookmarkStart w:id="29" w:name="_Toc498419716" w:displacedByCustomXml="prev"/>
    <w:bookmarkEnd w:id="29" w:displacedByCustomXml="prev"/>
    <w:bookmarkStart w:id="30" w:name="_Toc497831524" w:displacedByCustomXml="prev"/>
    <w:bookmarkEnd w:id="30" w:displacedByCustomXml="prev"/>
    <w:bookmarkStart w:id="31" w:name="_Toc497728130" w:displacedByCustomXml="prev"/>
    <w:bookmarkEnd w:id="31" w:displacedByCustomXml="prev"/>
    <w:bookmarkStart w:id="32" w:name="_Toc497484932" w:displacedByCustomXml="prev"/>
    <w:bookmarkEnd w:id="32" w:displacedByCustomXml="prev"/>
    <w:bookmarkStart w:id="33" w:name="_Toc494359014" w:displacedByCustomXml="prev"/>
    <w:bookmarkEnd w:id="33" w:displacedByCustomXml="prev"/>
    <w:bookmarkStart w:id="34" w:name="_Toc494358965" w:displacedByCustomXml="prev"/>
    <w:bookmarkEnd w:id="34" w:displacedByCustomXml="prev"/>
    <w:bookmarkStart w:id="35" w:name="_Toc493500867" w:displacedByCustomXml="prev"/>
    <w:bookmarkEnd w:id="35" w:displacedByCustomXml="prev"/>
    <w:bookmarkStart w:id="36" w:name="_Toc391036046" w:displacedByCustomXml="prev"/>
    <w:bookmarkStart w:id="37" w:name="_Toc391035973" w:displacedByCustomXml="prev"/>
    <w:bookmarkStart w:id="38" w:name="_Toc380501861" w:displacedByCustomXml="prev"/>
    <w:bookmarkStart w:id="39" w:name="_Toc354038170" w:displacedByCustomXml="prev"/>
    <w:bookmarkEnd w:id="39"/>
    <w:bookmarkEnd w:id="38"/>
    <w:bookmarkEnd w:id="37"/>
    <w:bookmarkEnd w:id="36"/>
    <w:p w14:paraId="51EF27C4" w14:textId="77777777" w:rsidR="00E47154" w:rsidRDefault="00E47154" w:rsidP="00E47154">
      <w:pPr>
        <w:sectPr w:rsidR="00E47154" w:rsidSect="00D50853">
          <w:headerReference w:type="default" r:id="rId11"/>
          <w:headerReference w:type="first" r:id="rId12"/>
          <w:type w:val="continuous"/>
          <w:pgSz w:w="11907" w:h="16840" w:code="9"/>
          <w:pgMar w:top="2694" w:right="1134" w:bottom="1276" w:left="1134" w:header="850" w:footer="454" w:gutter="0"/>
          <w:pgNumType w:start="1"/>
          <w:cols w:space="708"/>
          <w:titlePg/>
          <w:docGrid w:linePitch="326"/>
        </w:sectPr>
      </w:pPr>
    </w:p>
    <w:p w14:paraId="79128650" w14:textId="0570C2D5" w:rsidR="00E47154" w:rsidRDefault="00E47154" w:rsidP="00E47154"/>
    <w:p w14:paraId="73148081" w14:textId="406836FE" w:rsidR="001A34E7" w:rsidRDefault="001A34E7" w:rsidP="001A34E7">
      <w:pPr>
        <w:pStyle w:val="Titolo2"/>
      </w:pPr>
      <w:bookmarkStart w:id="40" w:name="_Toc126748939"/>
      <w:r w:rsidRPr="001A34E7">
        <w:t>Questionario tecnico da compilare a cura dell’operatore economico</w:t>
      </w:r>
      <w:bookmarkEnd w:id="40"/>
      <w:r w:rsidRPr="001A34E7">
        <w:t xml:space="preserve"> </w:t>
      </w:r>
    </w:p>
    <w:p w14:paraId="025F136D" w14:textId="77777777" w:rsidR="001A34E7" w:rsidRDefault="001A34E7" w:rsidP="001A34E7"/>
    <w:p w14:paraId="1478DDF2" w14:textId="60EA25A7" w:rsidR="001A34E7" w:rsidRDefault="001A34E7" w:rsidP="001A34E7">
      <w:r w:rsidRPr="00C34606">
        <w:t xml:space="preserve">L’oggetto della fornitura è costituito dai dispositivi di seguito elencati e da destinarsi alla </w:t>
      </w:r>
      <w:r w:rsidR="00917017">
        <w:tab/>
        <w:t>UOC di Medicina Nucleare</w:t>
      </w:r>
      <w:r w:rsidRPr="00C34606">
        <w:t xml:space="preserve"> dell’IRCCS CROB di Rionero in Vulture: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1"/>
      </w:tblGrid>
      <w:tr w:rsidR="004A71DB" w:rsidRPr="0066391F" w14:paraId="7E9C201E" w14:textId="77777777" w:rsidTr="00EE3759">
        <w:tc>
          <w:tcPr>
            <w:tcW w:w="9629" w:type="dxa"/>
            <w:gridSpan w:val="3"/>
            <w:shd w:val="clear" w:color="auto" w:fill="BFBFBF" w:themeFill="background1" w:themeFillShade="BF"/>
          </w:tcPr>
          <w:p w14:paraId="12A66223" w14:textId="16386E85" w:rsidR="004A71DB" w:rsidRPr="0066391F" w:rsidRDefault="00C24534" w:rsidP="00C24534">
            <w:pPr>
              <w:jc w:val="center"/>
              <w:rPr>
                <w:b/>
                <w:sz w:val="20"/>
              </w:rPr>
            </w:pPr>
            <w:r w:rsidRPr="0066391F">
              <w:rPr>
                <w:b/>
                <w:sz w:val="20"/>
              </w:rPr>
              <w:t xml:space="preserve">Lotto </w:t>
            </w:r>
            <w:r w:rsidR="00B04F58">
              <w:rPr>
                <w:b/>
                <w:sz w:val="20"/>
              </w:rPr>
              <w:t>2</w:t>
            </w:r>
            <w:r w:rsidRPr="0066391F">
              <w:rPr>
                <w:b/>
                <w:sz w:val="20"/>
              </w:rPr>
              <w:t xml:space="preserve"> - </w:t>
            </w:r>
            <w:r w:rsidR="004A71DB" w:rsidRPr="0066391F">
              <w:rPr>
                <w:b/>
                <w:sz w:val="20"/>
                <w:highlight w:val="yellow"/>
              </w:rPr>
              <w:t>CIG</w:t>
            </w:r>
            <w:r w:rsidR="004A71DB" w:rsidRPr="0066391F">
              <w:rPr>
                <w:b/>
                <w:sz w:val="20"/>
              </w:rPr>
              <w:t xml:space="preserve"> </w:t>
            </w:r>
          </w:p>
          <w:p w14:paraId="1AAD1F72" w14:textId="4BAE1718" w:rsidR="004A71DB" w:rsidRPr="0066391F" w:rsidRDefault="00917017" w:rsidP="00917017">
            <w:pPr>
              <w:jc w:val="center"/>
              <w:rPr>
                <w:b/>
                <w:sz w:val="20"/>
              </w:rPr>
            </w:pPr>
            <w:r w:rsidRPr="0066391F">
              <w:rPr>
                <w:b/>
                <w:sz w:val="20"/>
              </w:rPr>
              <w:t xml:space="preserve">SISTEMA </w:t>
            </w:r>
            <w:r w:rsidR="00B04F58">
              <w:rPr>
                <w:b/>
                <w:sz w:val="20"/>
              </w:rPr>
              <w:t>S</w:t>
            </w:r>
            <w:r w:rsidRPr="0066391F">
              <w:rPr>
                <w:b/>
                <w:sz w:val="20"/>
              </w:rPr>
              <w:t>PE</w:t>
            </w:r>
            <w:r w:rsidR="00B04F58">
              <w:rPr>
                <w:b/>
                <w:sz w:val="20"/>
              </w:rPr>
              <w:t>C</w:t>
            </w:r>
            <w:r w:rsidRPr="0066391F">
              <w:rPr>
                <w:b/>
                <w:sz w:val="20"/>
              </w:rPr>
              <w:t>T/CT</w:t>
            </w:r>
          </w:p>
        </w:tc>
      </w:tr>
      <w:tr w:rsidR="001A34E7" w:rsidRPr="0066391F" w14:paraId="01F2CD24" w14:textId="77777777" w:rsidTr="00B04F58">
        <w:tc>
          <w:tcPr>
            <w:tcW w:w="4106" w:type="dxa"/>
          </w:tcPr>
          <w:p w14:paraId="70A41040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Produttore</w:t>
            </w:r>
          </w:p>
        </w:tc>
        <w:tc>
          <w:tcPr>
            <w:tcW w:w="2552" w:type="dxa"/>
          </w:tcPr>
          <w:p w14:paraId="61106B59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4DF31829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75CF25CE" w14:textId="77777777" w:rsidTr="00B04F58">
        <w:tc>
          <w:tcPr>
            <w:tcW w:w="4106" w:type="dxa"/>
          </w:tcPr>
          <w:p w14:paraId="5AB4954D" w14:textId="633E9351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Modello /Codice</w:t>
            </w:r>
            <w:r w:rsidR="00A7468D" w:rsidRPr="0066391F">
              <w:rPr>
                <w:sz w:val="20"/>
              </w:rPr>
              <w:t xml:space="preserve"> dispositivo</w:t>
            </w:r>
          </w:p>
        </w:tc>
        <w:tc>
          <w:tcPr>
            <w:tcW w:w="2552" w:type="dxa"/>
          </w:tcPr>
          <w:p w14:paraId="5CD07FCB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45C370E7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045CF27E" w14:textId="77777777" w:rsidTr="00B04F58">
        <w:tc>
          <w:tcPr>
            <w:tcW w:w="4106" w:type="dxa"/>
          </w:tcPr>
          <w:p w14:paraId="26EA5283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Fornitore</w:t>
            </w:r>
          </w:p>
        </w:tc>
        <w:tc>
          <w:tcPr>
            <w:tcW w:w="2552" w:type="dxa"/>
          </w:tcPr>
          <w:p w14:paraId="066C3D0A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016E6D1F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1A34E7" w:rsidRPr="0066391F" w14:paraId="3E38FC1E" w14:textId="77777777" w:rsidTr="00B04F58">
        <w:tc>
          <w:tcPr>
            <w:tcW w:w="4106" w:type="dxa"/>
          </w:tcPr>
          <w:p w14:paraId="7CCF7009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 xml:space="preserve">Numero di repertorio </w:t>
            </w:r>
          </w:p>
        </w:tc>
        <w:tc>
          <w:tcPr>
            <w:tcW w:w="2552" w:type="dxa"/>
          </w:tcPr>
          <w:p w14:paraId="3D0A11AC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4654CC93" w14:textId="77777777" w:rsidR="001A34E7" w:rsidRPr="0066391F" w:rsidRDefault="001A34E7" w:rsidP="003E1235">
            <w:pPr>
              <w:rPr>
                <w:sz w:val="20"/>
              </w:rPr>
            </w:pPr>
          </w:p>
        </w:tc>
      </w:tr>
      <w:tr w:rsidR="00A7468D" w:rsidRPr="0066391F" w14:paraId="3E2FCF21" w14:textId="77777777" w:rsidTr="00B04F58">
        <w:tc>
          <w:tcPr>
            <w:tcW w:w="4106" w:type="dxa"/>
          </w:tcPr>
          <w:p w14:paraId="5478E227" w14:textId="5EE87EEC" w:rsidR="00A7468D" w:rsidRPr="0066391F" w:rsidRDefault="00A7468D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>Classificazione CND</w:t>
            </w:r>
          </w:p>
        </w:tc>
        <w:tc>
          <w:tcPr>
            <w:tcW w:w="2552" w:type="dxa"/>
          </w:tcPr>
          <w:p w14:paraId="3C88E436" w14:textId="77777777" w:rsidR="00A7468D" w:rsidRPr="0066391F" w:rsidRDefault="00A7468D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6AA7B0A0" w14:textId="77777777" w:rsidR="00A7468D" w:rsidRPr="0066391F" w:rsidRDefault="00A7468D" w:rsidP="003E1235">
            <w:pPr>
              <w:rPr>
                <w:sz w:val="20"/>
              </w:rPr>
            </w:pPr>
          </w:p>
        </w:tc>
      </w:tr>
      <w:tr w:rsidR="001A34E7" w:rsidRPr="0066391F" w14:paraId="0E1261DC" w14:textId="77777777" w:rsidTr="00B04F58">
        <w:tc>
          <w:tcPr>
            <w:tcW w:w="4106" w:type="dxa"/>
          </w:tcPr>
          <w:p w14:paraId="2B2CE723" w14:textId="77777777" w:rsidR="001A34E7" w:rsidRPr="0066391F" w:rsidRDefault="001A34E7" w:rsidP="003E1235">
            <w:pPr>
              <w:rPr>
                <w:sz w:val="20"/>
              </w:rPr>
            </w:pPr>
            <w:r w:rsidRPr="0066391F">
              <w:rPr>
                <w:sz w:val="20"/>
              </w:rPr>
              <w:t xml:space="preserve">Anno di produzione </w:t>
            </w:r>
          </w:p>
        </w:tc>
        <w:tc>
          <w:tcPr>
            <w:tcW w:w="2552" w:type="dxa"/>
          </w:tcPr>
          <w:p w14:paraId="74ABF431" w14:textId="77777777" w:rsidR="001A34E7" w:rsidRPr="0066391F" w:rsidRDefault="001A34E7" w:rsidP="003E1235">
            <w:pPr>
              <w:rPr>
                <w:sz w:val="20"/>
              </w:rPr>
            </w:pPr>
          </w:p>
        </w:tc>
        <w:tc>
          <w:tcPr>
            <w:tcW w:w="2971" w:type="dxa"/>
          </w:tcPr>
          <w:p w14:paraId="03C3EAC6" w14:textId="5046B824" w:rsidR="00B04F58" w:rsidRPr="0066391F" w:rsidRDefault="00B04F58" w:rsidP="003E1235">
            <w:pPr>
              <w:rPr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637"/>
        <w:gridCol w:w="2577"/>
        <w:gridCol w:w="2971"/>
      </w:tblGrid>
      <w:tr w:rsidR="00B04F58" w:rsidRPr="00B04F58" w14:paraId="538727A4" w14:textId="77777777" w:rsidTr="00B04F58">
        <w:trPr>
          <w:trHeight w:val="300"/>
          <w:tblHeader/>
        </w:trPr>
        <w:tc>
          <w:tcPr>
            <w:tcW w:w="4081" w:type="dxa"/>
            <w:gridSpan w:val="2"/>
            <w:shd w:val="clear" w:color="000000" w:fill="D9D9D9"/>
            <w:noWrap/>
            <w:vAlign w:val="center"/>
          </w:tcPr>
          <w:p w14:paraId="3DF76BD4" w14:textId="74801AB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b/>
              </w:rPr>
              <w:t>SUB-CRITERI DI VALUTAZIONE</w:t>
            </w:r>
          </w:p>
        </w:tc>
        <w:tc>
          <w:tcPr>
            <w:tcW w:w="2577" w:type="dxa"/>
            <w:shd w:val="clear" w:color="000000" w:fill="D9D9D9"/>
            <w:noWrap/>
            <w:vAlign w:val="center"/>
          </w:tcPr>
          <w:p w14:paraId="57F06CD8" w14:textId="718EE75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b/>
              </w:rPr>
              <w:t>Indicare i valori offerti</w:t>
            </w:r>
          </w:p>
        </w:tc>
        <w:tc>
          <w:tcPr>
            <w:tcW w:w="2971" w:type="dxa"/>
            <w:shd w:val="clear" w:color="000000" w:fill="D9D9D9"/>
            <w:noWrap/>
            <w:vAlign w:val="center"/>
          </w:tcPr>
          <w:p w14:paraId="3D8C8996" w14:textId="124D688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b/>
              </w:rPr>
              <w:t>Indicare il documento e le pag. della documentazione tecnica in cui è possibile riscontrare i valori offerti</w:t>
            </w:r>
          </w:p>
        </w:tc>
      </w:tr>
      <w:tr w:rsidR="00B04F58" w:rsidRPr="00B04F58" w14:paraId="6E69680E" w14:textId="77777777" w:rsidTr="00F35DCE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654E1885" w14:textId="336D1C89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GANTRY, LETTINO E ACCESSORI</w:t>
            </w:r>
          </w:p>
        </w:tc>
      </w:tr>
      <w:tr w:rsidR="00B04F58" w:rsidRPr="00B04F58" w14:paraId="5C3862B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C9C364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359C6F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Geometria del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 movimento delle testate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631EFCE" w14:textId="1973804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4C98D07" w14:textId="147CF94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A9F0CC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30C1A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B81169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Tempo totale per acquisizioni SPECT/CT (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lunghezzaassiale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, tempo acquisizione SPECT, tempo acquisizione CT)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24C048E" w14:textId="452272E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9579ECB" w14:textId="7F0D87D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F74EAB4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BA7814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69D50C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Tempo totale per acquisizioni cardiache SPECT/CT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Gated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Ungated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C320238" w14:textId="611BA5B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58C0332" w14:textId="559F736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B287643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5CDA5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C30815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Dimensioni del lettino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portapaziente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 movimenti possibili in verticale e orizzontale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BDDA7C3" w14:textId="590E3E9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179CB8A" w14:textId="7CB223A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24BAF3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4DD58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704CF0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Carico massimo sostenibile dal tavolo e relativa accuratezza di posizionamento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E86B0C8" w14:textId="4BA57FB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038CAD0" w14:textId="1283216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B663BB3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8CDA5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2A233B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Lunghezza massima di scansione combinata SPECT/CT  espresso in cm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3A7F9EE" w14:textId="59ACB2D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E2C0D9B" w14:textId="2721E07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1C0697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0D290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FECCE9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Poggiatesta e reggi braccia per esami cerebrali, cardiaci, WB e TAC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ABD2115" w14:textId="56AC7C9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4AB1A5E" w14:textId="5155766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3081CC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9AEAD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B3060F9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Modalità di definizione del campo di scansione Whole Body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A04F7B7" w14:textId="33823B2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B9FF75B" w14:textId="3234ED5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CE9AC2B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45A73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1.9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02D939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Elevata escursione longitudinale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F831BA9" w14:textId="5D8A22D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3C8F125" w14:textId="262466D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36B2C15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7EAAC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569DD1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Elevata velocità di escursione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952DA66" w14:textId="1D256D9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A91533E" w14:textId="1768738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9B3A0E5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86E79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F703E89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Grado di flessione del lettino (espresso in %)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01BF912" w14:textId="3AB390A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C2EDF37" w14:textId="3FEB233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F129E52" w14:textId="77777777" w:rsidTr="003335DF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14AA4A8C" w14:textId="66B2842E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TESTATE DI ACQUISIZIONE, COLLIMATORI E SOTTOSISTEMA SPECT</w:t>
            </w:r>
          </w:p>
        </w:tc>
      </w:tr>
      <w:tr w:rsidR="00B04F58" w:rsidRPr="00B04F58" w14:paraId="4528018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5076D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1EB379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Dimensioni utili del cristallo UFOV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7C1A6BB" w14:textId="6C260DB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B2610DA" w14:textId="5083D24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F701FF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CFE23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4259AEB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Ampio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Range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energetico espresso in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KeV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1B4DB6D" w14:textId="451FAA6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252A4F7" w14:textId="0AE9C46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0F411E0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8805D9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C5546F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Qualità del sistema di Body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Contour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E90A2F0" w14:textId="2D0EA75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DC79AEB" w14:textId="6AD94A9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D4F6E4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5EAF4A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1779FE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Applicazione delle correzioni in tempo reale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53DF141" w14:textId="3F839F1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45D152C" w14:textId="2637A36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48FB8E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45A882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A5E352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Presenza di sistemi di riconoscimento univoco dei collimatori sulle testate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B290BC7" w14:textId="1243014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0B5B47F" w14:textId="377B5A4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924B36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B54C9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1.17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E48DC9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Presenza di sensori di contatto con il paziente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C4306C9" w14:textId="565B82B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26831F3" w14:textId="2F93DB9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B15629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043BE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D7B0EE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Modalità di calibrazione delle testate e tipologia di radioisotopi e fantocci necessari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4F82CD4" w14:textId="7FAF9E8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FDCAABD" w14:textId="0FB3CC4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5EBF792" w14:textId="77777777" w:rsidTr="00B04F58">
        <w:trPr>
          <w:trHeight w:val="45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740EB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7564CCA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Materiale e tipo di costruzione (convenzionale, o cast), numero, forma e dimensioni fori, spessore dei setti, risoluzione spaziale (NEMA), sensibilità (NEMA,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counts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MBq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), campo di vista utile, dei seguenti collimatori da fornire in configurazione base: LEHR, MEGP, HEGP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70D1F88" w14:textId="4713AF8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D7F62AD" w14:textId="0F623EE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F6E66EC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85A049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963014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Linearità intrinseca assoluta non superiore a 0,5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6353599" w14:textId="4D752E5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255ED85" w14:textId="5941D42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486EEE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6F4CEA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1DE69D6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Specifiche funzionali degli algoritmi iterativi di recupero della risoluzione, specificando se occorrono particolari collimatori per l’acquisizione dell’esame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3313D94" w14:textId="74113AD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3142359" w14:textId="237FACB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C0A781F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88E9B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A7BEA3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Valore massimo di conteggio con relativa finestra %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ED5827F" w14:textId="581ECF1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FFC0A4A" w14:textId="540B7F4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379ED45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AEE761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8EF1B7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effettuare i controlli giornalieri e la calibrazione del sistema con l’impiego del solo Tc99m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7FE8240" w14:textId="37DEBA4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9D79D28" w14:textId="30FB685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788CF7F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90455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4C0C2D8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Risoluzione spaziale intrinseca UFOV FWHM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1FFA0B3" w14:textId="06C039B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6C4D0C4" w14:textId="769D2C7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AB7998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8CF67B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8D8A12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Risoluzione spaziale intrinseca UFOV FWTM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9AA3DAA" w14:textId="4BC297B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30C71F5" w14:textId="1773AD0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F160443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89B5DF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E13001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Uniformità integrale UFOV  espresso in %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9F6F7D4" w14:textId="2B71552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28E3D75" w14:textId="03428EE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5FCD9C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AE5807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D73EEA5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Uniformità differenziale UFOV  espresso in %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396EB36" w14:textId="7A9EDCF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FCA4418" w14:textId="35DD01E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FF6F97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3B846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6544156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Risoluzione di energia intrinseca  espresso in %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95B3DC2" w14:textId="489C532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C5D1A2F" w14:textId="3B9119E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1659D6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CC2B3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3A365B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Valore massimo di conteggio  espresso in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Kcps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E817A1D" w14:textId="25F699A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8368E90" w14:textId="302F69B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D3015B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536D0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1.30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58B6B4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Risoluzione spaziale tomografica al centro con collimatore LEHR (media assiale/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transassiale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senza algoritmi iterativi)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09E8D28" w14:textId="35E8002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D9A21A1" w14:textId="0072245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9B97F82" w14:textId="77777777" w:rsidTr="00CB51F3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560084A7" w14:textId="19CF6142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SOTTOSISTEMA TC DIAGNOSTICO</w:t>
            </w:r>
          </w:p>
        </w:tc>
      </w:tr>
      <w:tr w:rsidR="00B04F58" w:rsidRPr="00B04F58" w14:paraId="6E22800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5DA35F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F516B2D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Maggior Numero di celle di rivelazione fisicamente presenti per fila (XY)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18953E5" w14:textId="2D123C6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C645B05" w14:textId="2DFF0FE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33C86D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96AE17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BA1738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Maggior Numero di celle di rivelazione fisicamente presenti sul detettore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BD9232E" w14:textId="6BC3F60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4279DB6" w14:textId="2FA5192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4A07AA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40E05E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9063FCC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Numero di strati acquisibili su singola rotazione di 360°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FCA41C4" w14:textId="437E057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D49A8B6" w14:textId="57C1DE6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7F43610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8E772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37D807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Dimensione della matrice di rivelazione lungo l'asse Z del detettore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0B512F2" w14:textId="1B01915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DA4819D" w14:textId="54A3625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08735B6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CAD32A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613B37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Maggiore copertura anatomica acquisibile per singola rotazione di 360°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CD7F74E" w14:textId="48A136C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4372B79" w14:textId="263133E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AF4481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2447E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0E853D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Spessore minimo di strato clinicamente selezionabile in acquisizione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BE67238" w14:textId="4ACD336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2B8B0E0" w14:textId="6BC0496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DE9957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7E941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B04FCB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Minor Tempo impostabile per rotazione di 360° in acquisizione  espresso in secondi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960E78D" w14:textId="797C80F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5A006F5" w14:textId="3D3A1D2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2DC6FA0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16C2E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540E4B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Potenza utile nominale del generatore espresso in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kw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5946DBE" w14:textId="29414D0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A4303B1" w14:textId="386C2E8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F5E0620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B31F6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1.39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BC85076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Valori di tensione in KV clinicamente selezionabili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EC3B8DA" w14:textId="67CCCA0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59751F2" w14:textId="4933EB0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EB4D8C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1DB6C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FF95F6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Valori di corrente generabili dal tubo radiogeno  espresso in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CCF0430" w14:textId="4566834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CE0576A" w14:textId="366E6D5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A430B8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ED841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1.41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4F2385C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Distanza Fuoco Detettore del complesso radiogeno espresso in cm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B68E381" w14:textId="6F5474D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1ECD403" w14:textId="08C7AD6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D9DC5C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1D366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0BC950F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Distanza Fuoco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Isocentro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del complesso radiogeno espresso in cm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DAF4E85" w14:textId="6888003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96417A4" w14:textId="1612C12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26A3A89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8B9D0B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B89D45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Dimensione macchia focale grande (mm x mm) in accordo con la normativa IEC 336/93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1A3630C" w14:textId="7F6BED3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41B969C" w14:textId="447CB65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9F862D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5493C2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7B52D5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Dimensione macchia focale piccola (mm x mm) in accordo con la normativa IEC 336/93  espresso in mm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C98BDAB" w14:textId="1E7D2AE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AB10DE7" w14:textId="6A78270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3FA1703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8F3F15F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17FB69C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Dissipazione termica anodica  espresso in KHU/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B8D4422" w14:textId="35B3352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57B8E70" w14:textId="42E3BC1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0081354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51724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B9A03BB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Capacità termica anodica espresso in KHU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E8DF306" w14:textId="26E322A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6B12211" w14:textId="370A72C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6BF943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DA5FE7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1.47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49DC11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Descrizione delle tecnologie e software adottati per la riduzione della dose X-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Ray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erogata al paziente in fase di acquisizione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30459BB" w14:textId="4ED77FB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8F334DA" w14:textId="72B6188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D02348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A643A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B7EE5B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Risoluzione spaziale al 50% MTF su fantoccio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Catphan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con tutte le indicazione di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mAs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, tempo di rotazione, spessore di strato,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kV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con utilizzo di tutto il detettore a disposizione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E3F7B36" w14:textId="26DA18C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466CFCF" w14:textId="3C4B110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E0C6329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A52FE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1.49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42C62A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Minore dose erogata per la risoluzione a basso contrasto pari a 5 mm allo 0,3% su fantoccio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Catphan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20 cm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5D07190" w14:textId="675B4B5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8A16833" w14:textId="17F6850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CB6994F" w14:textId="77777777" w:rsidTr="001130B6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532FF514" w14:textId="759FC860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SISTEMI DI ACQUISIZIONE ED ELABORAZIONE SPECT E CT</w:t>
            </w:r>
          </w:p>
        </w:tc>
      </w:tr>
      <w:tr w:rsidR="00B04F58" w:rsidRPr="00B04F58" w14:paraId="13C2964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244B89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F728675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Soluzioni HW e SW proposte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79D1F7A" w14:textId="767E67B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1CD7784" w14:textId="06E0BB4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0BAE7A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0BFF1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645819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Dimensione monitor LCD espresso in pollici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388C00A" w14:textId="2A1489C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03C1F18" w14:textId="6A5DC32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E9D345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56C22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463E228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Matrici utilizzabili per esami statici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6E80003" w14:textId="1A58BC5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D5520A5" w14:textId="70F5A21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BE63354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EE846A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C5AABED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Matrici utilizzabili per esami Total-body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D827FA1" w14:textId="51C340E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2675035" w14:textId="593E9AB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C926229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4BFBB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303E84D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Matrici utilizzabili per esami dinamici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7F3CFED" w14:textId="0F4BDB3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F7C9DF9" w14:textId="4A9D4AD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350491B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CC7D7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DF5E50B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Matrici utilizzabili per esami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gated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D60B448" w14:textId="5447DB9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1F10D77" w14:textId="6C24A12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08A3AC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117A6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B90D8D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Matrici utilizzabili per esami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gated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-SPECT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EDAB43F" w14:textId="3763496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741CB6C" w14:textId="63BF27B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78BBDD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FDC6A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FBBA14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Protocolli di acquisizione già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pre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-impostati e comunque modificabili dall’utilizzatore per acquisizioni MN, SPECT/CT e solo CT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C27171B" w14:textId="4B25988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2AE3961" w14:textId="77030D6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CB06A8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FDCB2D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168456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Protocolli di scansione per ricostruzione con software di recupero in risoluzione in MN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83C5CC3" w14:textId="117B68F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EBF6978" w14:textId="7C59862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03CF739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F2DB7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1.59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DDB1138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Matrice di ricostruzione CT supportata e relativi tempi di ricostruzione immagini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8305DC6" w14:textId="560766A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28A32E6" w14:textId="4676C8F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C8B4D2D" w14:textId="77777777" w:rsidTr="00B04F58">
        <w:trPr>
          <w:trHeight w:val="45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E5220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7A56EB4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Descrizione dell’hardware e software dedicato alla ricostruzione dei dati grezzi CT con metodi iterativi di ultima generazione, software di riduzione della dose al paziente, software clinico per Elaborazione CT Diagnostiche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38C542F" w14:textId="4BE2672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986902C" w14:textId="74FA92E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DCE02AB" w14:textId="77777777" w:rsidTr="00BE1874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34D797DA" w14:textId="58798F9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WORKSTATION/SERVER DI ELABORAZIONE E REFERTAZIONE</w:t>
            </w:r>
          </w:p>
        </w:tc>
      </w:tr>
      <w:tr w:rsidR="00B04F58" w:rsidRPr="00B04F58" w14:paraId="7C23103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4911F2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54230C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acquisizione e memorizzazione dati con sistema di acquisizione scollegato/spento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7552CAA" w14:textId="4EAAA41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99F335A" w14:textId="3F0C1C6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F68593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32352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92DAF9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Piattaforma Hardware (Workstation, Processore,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Ram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, Scheda video, HD)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8B559CB" w14:textId="7262DD5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0428DDA" w14:textId="0365C5D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F59302C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1343C6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1.63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BFF07A6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Dimensione doppio monitor LCD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1D55448" w14:textId="1699654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00F1410" w14:textId="55D2E49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9724DB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99E5A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A0BC6BB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clinico di base per applicazioni di medicina nucleare (Renali, Polmonari, Ossee, Tiroidee,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Partiroidee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, cerebrali)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0D3BAF8" w14:textId="48F7A61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5B8770F" w14:textId="15CF338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7616EE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1C8D7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4F6C179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di elaborazione e ricostruzione cardiologica per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Tetrofosmina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Sestamibi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0D13A39" w14:textId="7D8E11F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5B34BAF" w14:textId="5FACA6F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DEAD8C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E76483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2B07C6F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Protocollo Quantitativo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Gated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SPECT con metodi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Cedars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(Germano) e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Emory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468AF3F" w14:textId="6A7C15E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F17E299" w14:textId="4E533DF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1CFDC7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8C3D9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1.67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022985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Software per la ricostruzione delle immagini Planari con recupero in risoluzione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A3B82C5" w14:textId="654DE6B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814A3BF" w14:textId="3561001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82F0D2F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48B69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66927D8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Software per la ricostruzione delle immagini SPECT con recupero in risoluzione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CE68261" w14:textId="7F3D34A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2249103" w14:textId="7898212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121E88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197C5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1.69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4CC4259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Software ed eventuale Hardware dedicato per la ricostruzione delle immagini SPECT Cardio con recupero in risoluzione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BE3FC96" w14:textId="20E13C5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45DC656" w14:textId="6A1ACAC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C68FBF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E34F0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1.70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375C79CB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Software dedicato per la ricostruzione delle immagini SPECT oncologiche (Tc-99m, I-123, In-111, Ga-67) con recupero in risoluzione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1B93317" w14:textId="1EF891B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8E9EB18" w14:textId="7BD46A2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6F3A084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298303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37D976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di ricostruzione per il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Rendering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3D sia CT che SPECT che SPECT/CT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425141F" w14:textId="72A0CD2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D819F5C" w14:textId="40FADA9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94AFA5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61CA42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1.72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31992BC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Modalità di gestione delle immagini PET, PET-CT, CT e MR esterne in formato DICOM per confronto con esami SPECT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C3251E7" w14:textId="4D62A95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17D037B" w14:textId="1DEAA25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8D73B7C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73B68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6E2E0C5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Software per la correzione dell’attenuazione Off-Line di esami SPECT ripetuti sullo stesso paziente utilizzando sempre la stessa CT acquisita in primo esame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79D5C3E" w14:textId="1E8F9AB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AE8BE84" w14:textId="5D0832B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584AA5D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11FC2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1.74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1036AE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di analisi per agevolare la refertazione degli esami con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Ioflupane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(I-123)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B2876F0" w14:textId="2F085FE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A677AF4" w14:textId="062E087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232EA22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8861D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041D52F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Software per la quantificazione (standard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uptake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) dell’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uptake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di radioisotopi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4047E82" w14:textId="5EE4FEF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B762494" w14:textId="6F53049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495B3C7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0F885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21EE20BD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Ulteriori software proposti in configurazione base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76AAFCD" w14:textId="1260672D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2E72DB4" w14:textId="1216DE7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A59451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2A8CDF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1.77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176B2E57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impiego di ambiente di sviluppo con linguaggio di programmazione per creare programmi di elaborazione personalizzati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5DD8598" w14:textId="4731572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E5ABE5C" w14:textId="1762DFD3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C91D5F8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BC81F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1.78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53D3797C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Formati di salvataggio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files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di immagine e supporti impiegabili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2E87B30" w14:textId="7175EBD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BCAC4EA" w14:textId="4AE9412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5FFBF74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1CA3DAC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1.79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66ACBA43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Compatibilità DICOM con sistemi PET e Gamma Camere esistenti in reparto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B7280D2" w14:textId="1871CCA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2C4C205" w14:textId="53E522B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0435EA5" w14:textId="77777777" w:rsidTr="007B2F96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1D6E88AC" w14:textId="3D11DA01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CLIENT DI REFERTAZIONE ED ACCESSORI</w:t>
            </w:r>
          </w:p>
        </w:tc>
      </w:tr>
      <w:tr w:rsidR="00B04F58" w:rsidRPr="00B04F58" w14:paraId="4E35DDC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92C4A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08ECC94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Set di licenze di accesso con sistema Client Dual Monitor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14B0D0E" w14:textId="03CB3A1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74089E9" w14:textId="31B4E53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7FA74B0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89F908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F23644C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Client di refertazione 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dual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monitor di ultima generazione aventi ognuno 2 monitor LED con diagonale non inferiore a 22”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BCBA0E2" w14:textId="23C4ABB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DE7DFCE" w14:textId="2680518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7604EBE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5B8079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675C5116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Hardware dedicato alla gestione fluida delle immagini durante le elaborazioni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B9F9C7F" w14:textId="2E1B3050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543965F" w14:textId="4AFB849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7E08803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DB6832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D390721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Iniettore per mezzo di contrasto a due vie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FD342F8" w14:textId="33D9B61B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6BD16F5" w14:textId="64192628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6C15F55" w14:textId="77777777" w:rsidTr="00C84368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51ABDA04" w14:textId="22BE4501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INNOVAZIONE TECNOLOGICA E OPZIONI DISPONIBILI</w:t>
            </w:r>
          </w:p>
        </w:tc>
      </w:tr>
      <w:tr w:rsidR="00B04F58" w:rsidRPr="00B04F58" w14:paraId="6B911A2E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72F03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lastRenderedPageBreak/>
              <w:t>1.84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3B76012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Elenco delle opzioni disponibili al momento dell’offerta non proposte in configurazione base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9176EEA" w14:textId="5A4606BF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306EBDC" w14:textId="2C4E7E0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697F108B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A635A5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1.85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B64DA2D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Possibilità di aggiornamento senza rimozione o sostituzione del corpo principale del tomografo (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gantry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712C504" w14:textId="2DA217F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61D0E09" w14:textId="4B7DA14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051A7CA4" w14:textId="77777777" w:rsidTr="00894F8A">
        <w:trPr>
          <w:trHeight w:val="300"/>
        </w:trPr>
        <w:tc>
          <w:tcPr>
            <w:tcW w:w="9629" w:type="dxa"/>
            <w:gridSpan w:val="4"/>
            <w:shd w:val="clear" w:color="000000" w:fill="D9D9D9"/>
            <w:noWrap/>
            <w:vAlign w:val="center"/>
            <w:hideMark/>
          </w:tcPr>
          <w:p w14:paraId="7F47FC46" w14:textId="279D5174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b/>
                <w:bCs/>
                <w:color w:val="000000"/>
                <w:sz w:val="16"/>
                <w:szCs w:val="16"/>
                <w:lang w:eastAsia="it-IT"/>
              </w:rPr>
              <w:t>GARANZIA, FORMAZIONE E DEL SERVIZIO DI ASSISTENZA TECNICA FULL RISK, LAVORI</w:t>
            </w:r>
          </w:p>
        </w:tc>
      </w:tr>
      <w:tr w:rsidR="00B04F58" w:rsidRPr="00B04F58" w14:paraId="16EA984F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2C512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2.1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33334FE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Estensione di ulteriori mesi del periodo di garanzia, oltre i 24 mesi minimi richiesti 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E84C19A" w14:textId="135BB819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603F5CE" w14:textId="38CFB4E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04F58" w:rsidRPr="00B04F58" w14:paraId="40F4CD71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E1C0C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2.2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2FAC6C7A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Programma di formazione per medici tecnici e fisici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04CA5F4A" w14:textId="1275E68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2B63AA0" w14:textId="40B247B6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123AA1D4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7A4BB6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2.3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0B7289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Tempi di installazione e collaudo inferiori a 30 gg dall'ordine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D9BCC91" w14:textId="0E7180B1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D03AF9E" w14:textId="5019F24E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04F58" w:rsidRPr="00B04F58" w14:paraId="2321B212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5F0BBE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2.4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4F526E09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Tempi di intervento migliorativi rispetto a 8 h/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lav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minime richieste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28542C68" w14:textId="6E3010F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0386327" w14:textId="3362BE6C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04F58" w:rsidRPr="00B04F58" w14:paraId="58A554BA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B926CB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2.5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001213D0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Tempi di risoluzione migliorativi rispetto a 24 h/</w:t>
            </w:r>
            <w:proofErr w:type="spellStart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lav</w:t>
            </w:r>
            <w:proofErr w:type="spellEnd"/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 minime richieste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08ED2C6" w14:textId="37BEC122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238E953" w14:textId="4506FA57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04F58" w:rsidRPr="00B04F58" w14:paraId="3A73B075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B04FB1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2.6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5BEE1742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 xml:space="preserve">Soluzioni e modalità di assistenza tecnica oltre il minimo richiesto per limitare i tempi di fermo macchina e I disagi agli utilizzatori 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7FF36A3" w14:textId="337CB45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4DFE81F" w14:textId="2C0413EA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04F58" w:rsidRPr="00B04F58" w14:paraId="4C622C87" w14:textId="77777777" w:rsidTr="00B04F58">
        <w:trPr>
          <w:trHeight w:val="30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455D10" w14:textId="77777777" w:rsidR="00B04F58" w:rsidRPr="00B04F58" w:rsidRDefault="00B04F58" w:rsidP="00B04F58">
            <w:p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2.7</w:t>
            </w:r>
          </w:p>
        </w:tc>
        <w:tc>
          <w:tcPr>
            <w:tcW w:w="3637" w:type="dxa"/>
            <w:shd w:val="clear" w:color="auto" w:fill="auto"/>
            <w:noWrap/>
            <w:vAlign w:val="center"/>
            <w:hideMark/>
          </w:tcPr>
          <w:p w14:paraId="170FD926" w14:textId="77777777" w:rsidR="00B04F58" w:rsidRPr="00B04F58" w:rsidRDefault="00B04F58" w:rsidP="00B04F58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B04F58">
              <w:rPr>
                <w:rFonts w:cs="Calibri"/>
                <w:color w:val="000000"/>
                <w:sz w:val="16"/>
                <w:szCs w:val="16"/>
                <w:lang w:eastAsia="it-IT"/>
              </w:rPr>
              <w:t>Adeguatezza, rispondenza e qualità del progetto di installazione proposto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560A5255" w14:textId="7F4A8C54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5057B51" w14:textId="521EB675" w:rsidR="00B04F58" w:rsidRPr="00B04F58" w:rsidRDefault="00B04F58" w:rsidP="00B04F58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</w:p>
        </w:tc>
      </w:tr>
      <w:bookmarkEnd w:id="8"/>
    </w:tbl>
    <w:p w14:paraId="39CD3202" w14:textId="10043838" w:rsidR="00917017" w:rsidRDefault="00917017" w:rsidP="00A7468D"/>
    <w:sectPr w:rsidR="00917017" w:rsidSect="00192D12">
      <w:pgSz w:w="11907" w:h="16840" w:code="9"/>
      <w:pgMar w:top="2694" w:right="1134" w:bottom="1843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4637" w14:textId="77777777" w:rsidR="00AE1075" w:rsidRDefault="00AE1075" w:rsidP="002750E3">
      <w:pPr>
        <w:spacing w:line="240" w:lineRule="auto"/>
      </w:pPr>
      <w:r>
        <w:separator/>
      </w:r>
    </w:p>
  </w:endnote>
  <w:endnote w:type="continuationSeparator" w:id="0">
    <w:p w14:paraId="3D26DA04" w14:textId="77777777" w:rsidR="00AE1075" w:rsidRDefault="00AE1075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940D" w14:textId="77777777" w:rsidR="00AE1075" w:rsidRDefault="00AE1075" w:rsidP="002750E3">
      <w:pPr>
        <w:spacing w:line="240" w:lineRule="auto"/>
      </w:pPr>
      <w:r>
        <w:separator/>
      </w:r>
    </w:p>
  </w:footnote>
  <w:footnote w:type="continuationSeparator" w:id="0">
    <w:p w14:paraId="33A34E3E" w14:textId="77777777" w:rsidR="00AE1075" w:rsidRDefault="00AE1075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E69A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2A61B0" wp14:editId="74F25582">
          <wp:simplePos x="0" y="0"/>
          <wp:positionH relativeFrom="column">
            <wp:posOffset>5060950</wp:posOffset>
          </wp:positionH>
          <wp:positionV relativeFrom="paragraph">
            <wp:posOffset>136525</wp:posOffset>
          </wp:positionV>
          <wp:extent cx="1130300" cy="753110"/>
          <wp:effectExtent l="0" t="0" r="0" b="8890"/>
          <wp:wrapSquare wrapText="bothSides"/>
          <wp:docPr id="129" name="Immagine 12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A1">
      <w:rPr>
        <w:rFonts w:cs="Verdana"/>
        <w:color w:val="000000"/>
      </w:rPr>
      <w:t xml:space="preserve"> </w:t>
    </w:r>
    <w:r>
      <w:rPr>
        <w:rFonts w:cs="Calibri"/>
        <w:color w:val="000080"/>
        <w:sz w:val="16"/>
        <w:szCs w:val="16"/>
      </w:rPr>
      <w:t>I. R. C. C</w:t>
    </w:r>
    <w:r w:rsidRPr="002A02A1">
      <w:rPr>
        <w:rFonts w:cs="Calibri"/>
        <w:color w:val="000080"/>
        <w:sz w:val="16"/>
        <w:szCs w:val="16"/>
      </w:rPr>
      <w:t>.</w:t>
    </w:r>
    <w:r>
      <w:rPr>
        <w:rFonts w:cs="Calibri"/>
        <w:color w:val="000080"/>
        <w:sz w:val="16"/>
        <w:szCs w:val="16"/>
      </w:rPr>
      <w:t xml:space="preserve"> </w:t>
    </w:r>
    <w:r w:rsidRPr="002A02A1">
      <w:rPr>
        <w:rFonts w:cs="Calibri"/>
        <w:color w:val="000080"/>
        <w:sz w:val="16"/>
        <w:szCs w:val="16"/>
      </w:rPr>
      <w:t>S</w:t>
    </w:r>
    <w:r w:rsidRPr="002A02A1">
      <w:rPr>
        <w:rFonts w:cs="Verdana"/>
        <w:color w:val="000000"/>
      </w:rPr>
      <w:t xml:space="preserve"> </w:t>
    </w:r>
    <w:r w:rsidRPr="002A02A1">
      <w:rPr>
        <w:rFonts w:cs="Verdana"/>
        <w:color w:val="000000"/>
      </w:rPr>
      <w:tab/>
    </w:r>
  </w:p>
  <w:p w14:paraId="03EF81DC" w14:textId="77777777" w:rsidR="00A6277C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Verdana"/>
        <w:color w:val="000000"/>
      </w:rPr>
      <w:object w:dxaOrig="741" w:dyaOrig="1007" w14:anchorId="03CC5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75" type="#_x0000_t75" style="width:37.55pt;height:50.1pt">
          <v:imagedata r:id="rId2" o:title=""/>
        </v:shape>
        <o:OLEObject Type="Embed" ProgID="PBrush" ShapeID="_x0000_i1375" DrawAspect="Content" ObjectID="_1737361684" r:id="rId3"/>
      </w:object>
    </w:r>
    <w:r w:rsidRPr="002A02A1">
      <w:rPr>
        <w:rFonts w:cs="Verdana"/>
        <w:color w:val="000000"/>
      </w:rPr>
      <w:t xml:space="preserve">  </w:t>
    </w:r>
    <w:r w:rsidRPr="002A02A1">
      <w:rPr>
        <w:rFonts w:cs="Verdana"/>
        <w:noProof/>
        <w:color w:val="000000"/>
        <w:lang w:eastAsia="it-IT"/>
      </w:rPr>
      <w:drawing>
        <wp:inline distT="0" distB="0" distL="0" distR="0" wp14:anchorId="0FC749C3" wp14:editId="6B658133">
          <wp:extent cx="833755" cy="278130"/>
          <wp:effectExtent l="0" t="0" r="4445" b="7620"/>
          <wp:docPr id="130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2A1">
      <w:rPr>
        <w:rFonts w:cs="Verdana"/>
        <w:color w:val="000000"/>
      </w:rPr>
      <w:tab/>
    </w:r>
    <w:r>
      <w:rPr>
        <w:rFonts w:cs="Verdana"/>
        <w:color w:val="000000"/>
      </w:rPr>
      <w:t xml:space="preserve">   </w:t>
    </w:r>
    <w:r w:rsidRPr="002A02A1">
      <w:rPr>
        <w:rFonts w:cs="Calibri"/>
        <w:b/>
        <w:bCs/>
        <w:color w:val="000080"/>
      </w:rPr>
      <w:t>Istituto di Ricovero e Cura a Carattere Scientifico</w:t>
    </w:r>
  </w:p>
  <w:p w14:paraId="16557538" w14:textId="77777777" w:rsidR="00A6277C" w:rsidRPr="00F53A2D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Calibri"/>
        <w:color w:val="000080"/>
        <w:sz w:val="16"/>
        <w:szCs w:val="16"/>
      </w:rPr>
      <w:t>C.R.O.B.</w:t>
    </w:r>
    <w:r w:rsidRPr="002A02A1">
      <w:rPr>
        <w:rFonts w:cs="Verdana"/>
        <w:b/>
        <w:bCs/>
        <w:color w:val="000000"/>
      </w:rPr>
      <w:t xml:space="preserve">                                   </w:t>
    </w:r>
    <w:r>
      <w:rPr>
        <w:rFonts w:cs="Verdana"/>
        <w:b/>
        <w:bCs/>
        <w:color w:val="000000"/>
      </w:rPr>
      <w:t xml:space="preserve">   </w:t>
    </w:r>
    <w:r w:rsidRPr="002A02A1">
      <w:rPr>
        <w:rFonts w:cs="Calibri"/>
        <w:b/>
        <w:bCs/>
        <w:color w:val="000080"/>
        <w:sz w:val="16"/>
        <w:szCs w:val="16"/>
      </w:rPr>
      <w:t>CENTRO DI RIFERIMENTO ONCOLOGICO DELLA BASILICATA</w:t>
    </w:r>
  </w:p>
  <w:p w14:paraId="677EA3D5" w14:textId="77777777" w:rsidR="00A6277C" w:rsidRPr="002A02A1" w:rsidRDefault="00A6277C" w:rsidP="00005E97">
    <w:pPr>
      <w:tabs>
        <w:tab w:val="center" w:pos="2835"/>
        <w:tab w:val="right" w:pos="9638"/>
      </w:tabs>
      <w:ind w:left="308" w:hanging="293"/>
      <w:jc w:val="center"/>
      <w:rPr>
        <w:rFonts w:cs="Calibri"/>
        <w:b/>
        <w:bCs/>
        <w:color w:val="000080"/>
        <w:sz w:val="16"/>
        <w:szCs w:val="16"/>
      </w:rPr>
    </w:pPr>
    <w:r>
      <w:rPr>
        <w:rFonts w:cs="Calibri"/>
        <w:b/>
        <w:bCs/>
        <w:color w:val="000080"/>
        <w:sz w:val="16"/>
        <w:szCs w:val="16"/>
      </w:rPr>
      <w:t xml:space="preserve">             </w:t>
    </w:r>
    <w:r w:rsidRPr="002A02A1">
      <w:rPr>
        <w:rFonts w:cs="Calibri"/>
        <w:b/>
        <w:bCs/>
        <w:color w:val="000080"/>
        <w:sz w:val="16"/>
        <w:szCs w:val="16"/>
      </w:rPr>
      <w:t>Rionero in Vulture (PZ)</w:t>
    </w:r>
  </w:p>
  <w:p w14:paraId="0A89DF59" w14:textId="4542C227" w:rsidR="00A6277C" w:rsidRPr="00005E97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 w:rsidRPr="002A02A1">
      <w:rPr>
        <w:rFonts w:cs="Calibri"/>
        <w:b/>
        <w:bCs/>
        <w:color w:val="000080"/>
        <w:sz w:val="16"/>
        <w:szCs w:val="16"/>
      </w:rPr>
      <w:tab/>
    </w:r>
  </w:p>
  <w:p w14:paraId="15463425" w14:textId="77777777" w:rsidR="00A6277C" w:rsidRDefault="00A6277C" w:rsidP="00FF7BA2">
    <w:pPr>
      <w:snapToGrid w:val="0"/>
      <w:ind w:right="-21"/>
      <w:jc w:val="center"/>
    </w:pPr>
  </w:p>
  <w:p w14:paraId="67EB9570" w14:textId="77777777" w:rsidR="00A6277C" w:rsidRDefault="00A627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9E23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0E0F010" wp14:editId="60667186">
          <wp:simplePos x="0" y="0"/>
          <wp:positionH relativeFrom="column">
            <wp:posOffset>5060950</wp:posOffset>
          </wp:positionH>
          <wp:positionV relativeFrom="paragraph">
            <wp:posOffset>136525</wp:posOffset>
          </wp:positionV>
          <wp:extent cx="1130300" cy="753110"/>
          <wp:effectExtent l="0" t="0" r="0" b="8890"/>
          <wp:wrapSquare wrapText="bothSides"/>
          <wp:docPr id="131" name="Immagine 13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2A1">
      <w:rPr>
        <w:rFonts w:cs="Verdana"/>
        <w:color w:val="000000"/>
      </w:rPr>
      <w:t xml:space="preserve"> </w:t>
    </w:r>
    <w:r>
      <w:rPr>
        <w:rFonts w:cs="Calibri"/>
        <w:color w:val="000080"/>
        <w:sz w:val="16"/>
        <w:szCs w:val="16"/>
      </w:rPr>
      <w:t>I. R. C. C</w:t>
    </w:r>
    <w:r w:rsidRPr="002A02A1">
      <w:rPr>
        <w:rFonts w:cs="Calibri"/>
        <w:color w:val="000080"/>
        <w:sz w:val="16"/>
        <w:szCs w:val="16"/>
      </w:rPr>
      <w:t>.</w:t>
    </w:r>
    <w:r>
      <w:rPr>
        <w:rFonts w:cs="Calibri"/>
        <w:color w:val="000080"/>
        <w:sz w:val="16"/>
        <w:szCs w:val="16"/>
      </w:rPr>
      <w:t xml:space="preserve"> </w:t>
    </w:r>
    <w:r w:rsidRPr="002A02A1">
      <w:rPr>
        <w:rFonts w:cs="Calibri"/>
        <w:color w:val="000080"/>
        <w:sz w:val="16"/>
        <w:szCs w:val="16"/>
      </w:rPr>
      <w:t>S</w:t>
    </w:r>
    <w:r w:rsidRPr="002A02A1">
      <w:rPr>
        <w:rFonts w:cs="Verdana"/>
        <w:color w:val="000000"/>
      </w:rPr>
      <w:t xml:space="preserve"> </w:t>
    </w:r>
    <w:r w:rsidRPr="002A02A1">
      <w:rPr>
        <w:rFonts w:cs="Verdana"/>
        <w:color w:val="000000"/>
      </w:rPr>
      <w:tab/>
    </w:r>
  </w:p>
  <w:p w14:paraId="0E8C8B38" w14:textId="77777777" w:rsidR="00A6277C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Verdana"/>
        <w:color w:val="000000"/>
      </w:rPr>
      <w:object w:dxaOrig="741" w:dyaOrig="1007" w14:anchorId="47FD1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76" type="#_x0000_t75" style="width:37.55pt;height:50.1pt">
          <v:imagedata r:id="rId2" o:title=""/>
        </v:shape>
        <o:OLEObject Type="Embed" ProgID="PBrush" ShapeID="_x0000_i1376" DrawAspect="Content" ObjectID="_1737361685" r:id="rId3"/>
      </w:object>
    </w:r>
    <w:r w:rsidRPr="002A02A1">
      <w:rPr>
        <w:rFonts w:cs="Verdana"/>
        <w:color w:val="000000"/>
      </w:rPr>
      <w:t xml:space="preserve">  </w:t>
    </w:r>
    <w:r w:rsidRPr="002A02A1">
      <w:rPr>
        <w:rFonts w:cs="Verdana"/>
        <w:noProof/>
        <w:color w:val="000000"/>
        <w:lang w:eastAsia="it-IT"/>
      </w:rPr>
      <w:drawing>
        <wp:inline distT="0" distB="0" distL="0" distR="0" wp14:anchorId="551E081B" wp14:editId="7C29D942">
          <wp:extent cx="833755" cy="278130"/>
          <wp:effectExtent l="0" t="0" r="4445" b="7620"/>
          <wp:docPr id="132" name="Immagin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2A1">
      <w:rPr>
        <w:rFonts w:cs="Verdana"/>
        <w:color w:val="000000"/>
      </w:rPr>
      <w:tab/>
    </w:r>
    <w:r>
      <w:rPr>
        <w:rFonts w:cs="Verdana"/>
        <w:color w:val="000000"/>
      </w:rPr>
      <w:t xml:space="preserve">   </w:t>
    </w:r>
    <w:r w:rsidRPr="002A02A1">
      <w:rPr>
        <w:rFonts w:cs="Calibri"/>
        <w:b/>
        <w:bCs/>
        <w:color w:val="000080"/>
      </w:rPr>
      <w:t>Istituto di Ricovero e Cura a Carattere Scientifico</w:t>
    </w:r>
  </w:p>
  <w:p w14:paraId="40C5A967" w14:textId="77777777" w:rsidR="00A6277C" w:rsidRPr="00F53A2D" w:rsidRDefault="00A6277C" w:rsidP="00005E97">
    <w:pPr>
      <w:spacing w:after="4"/>
      <w:ind w:left="308" w:hanging="293"/>
      <w:rPr>
        <w:rFonts w:cs="Calibri"/>
        <w:color w:val="000080"/>
        <w:sz w:val="16"/>
        <w:szCs w:val="16"/>
      </w:rPr>
    </w:pPr>
    <w:r w:rsidRPr="002A02A1">
      <w:rPr>
        <w:rFonts w:cs="Calibri"/>
        <w:color w:val="000080"/>
        <w:sz w:val="16"/>
        <w:szCs w:val="16"/>
      </w:rPr>
      <w:t>C.R.O.B.</w:t>
    </w:r>
    <w:r w:rsidRPr="002A02A1">
      <w:rPr>
        <w:rFonts w:cs="Verdana"/>
        <w:b/>
        <w:bCs/>
        <w:color w:val="000000"/>
      </w:rPr>
      <w:t xml:space="preserve">                                   </w:t>
    </w:r>
    <w:r>
      <w:rPr>
        <w:rFonts w:cs="Verdana"/>
        <w:b/>
        <w:bCs/>
        <w:color w:val="000000"/>
      </w:rPr>
      <w:t xml:space="preserve">   </w:t>
    </w:r>
    <w:r w:rsidRPr="002A02A1">
      <w:rPr>
        <w:rFonts w:cs="Calibri"/>
        <w:b/>
        <w:bCs/>
        <w:color w:val="000080"/>
        <w:sz w:val="16"/>
        <w:szCs w:val="16"/>
      </w:rPr>
      <w:t>CENTRO DI RIFERIMENTO ONCOLOGICO DELLA BASILICATA</w:t>
    </w:r>
  </w:p>
  <w:p w14:paraId="7A00A7E3" w14:textId="77777777" w:rsidR="00A6277C" w:rsidRPr="002A02A1" w:rsidRDefault="00A6277C" w:rsidP="00005E97">
    <w:pPr>
      <w:tabs>
        <w:tab w:val="center" w:pos="2835"/>
        <w:tab w:val="right" w:pos="9638"/>
      </w:tabs>
      <w:ind w:left="308" w:hanging="293"/>
      <w:jc w:val="center"/>
      <w:rPr>
        <w:rFonts w:cs="Calibri"/>
        <w:b/>
        <w:bCs/>
        <w:color w:val="000080"/>
        <w:sz w:val="16"/>
        <w:szCs w:val="16"/>
      </w:rPr>
    </w:pPr>
    <w:r>
      <w:rPr>
        <w:rFonts w:cs="Calibri"/>
        <w:b/>
        <w:bCs/>
        <w:color w:val="000080"/>
        <w:sz w:val="16"/>
        <w:szCs w:val="16"/>
      </w:rPr>
      <w:t xml:space="preserve">             </w:t>
    </w:r>
    <w:r w:rsidRPr="002A02A1">
      <w:rPr>
        <w:rFonts w:cs="Calibri"/>
        <w:b/>
        <w:bCs/>
        <w:color w:val="000080"/>
        <w:sz w:val="16"/>
        <w:szCs w:val="16"/>
      </w:rPr>
      <w:t>Rionero in Vulture (PZ)</w:t>
    </w:r>
  </w:p>
  <w:p w14:paraId="063596A5" w14:textId="77777777" w:rsidR="00A6277C" w:rsidRPr="002A02A1" w:rsidRDefault="00A6277C" w:rsidP="00005E97">
    <w:pPr>
      <w:tabs>
        <w:tab w:val="center" w:pos="4819"/>
        <w:tab w:val="right" w:pos="9638"/>
      </w:tabs>
      <w:ind w:left="308" w:hanging="293"/>
      <w:rPr>
        <w:rFonts w:cs="Verdana"/>
        <w:color w:val="000000"/>
      </w:rPr>
    </w:pPr>
    <w:r w:rsidRPr="002A02A1">
      <w:rPr>
        <w:rFonts w:cs="Calibri"/>
        <w:b/>
        <w:bCs/>
        <w:color w:val="000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93C"/>
    <w:multiLevelType w:val="hybridMultilevel"/>
    <w:tmpl w:val="FFDC36C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6516BF"/>
    <w:multiLevelType w:val="hybridMultilevel"/>
    <w:tmpl w:val="6BD68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5202"/>
    <w:multiLevelType w:val="hybridMultilevel"/>
    <w:tmpl w:val="9D96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162D66"/>
    <w:multiLevelType w:val="hybridMultilevel"/>
    <w:tmpl w:val="A6CEB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484AE3"/>
    <w:multiLevelType w:val="hybridMultilevel"/>
    <w:tmpl w:val="E28A4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5295FC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5E5"/>
    <w:multiLevelType w:val="hybridMultilevel"/>
    <w:tmpl w:val="F2FA2A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71"/>
    <w:multiLevelType w:val="hybridMultilevel"/>
    <w:tmpl w:val="33CC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6387"/>
    <w:multiLevelType w:val="hybridMultilevel"/>
    <w:tmpl w:val="E062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176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C7C14"/>
    <w:multiLevelType w:val="hybridMultilevel"/>
    <w:tmpl w:val="BCE66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19AB"/>
    <w:multiLevelType w:val="hybridMultilevel"/>
    <w:tmpl w:val="EF4CF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068FD"/>
    <w:multiLevelType w:val="multilevel"/>
    <w:tmpl w:val="83E68DAA"/>
    <w:lvl w:ilvl="0">
      <w:start w:val="1"/>
      <w:numFmt w:val="decimal"/>
      <w:pStyle w:val="Titolo2"/>
      <w:lvlText w:val="Art %1. - 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Titolo3"/>
      <w:isLgl/>
      <w:lvlText w:val="Art %1.%2 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39486D"/>
    <w:multiLevelType w:val="hybridMultilevel"/>
    <w:tmpl w:val="57F4C4C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C32298B0">
      <w:start w:val="1"/>
      <w:numFmt w:val="upperLetter"/>
      <w:lvlText w:val="%2)"/>
      <w:lvlJc w:val="left"/>
      <w:pPr>
        <w:ind w:left="186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6EA"/>
    <w:multiLevelType w:val="hybridMultilevel"/>
    <w:tmpl w:val="AD4272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02110A"/>
    <w:multiLevelType w:val="hybridMultilevel"/>
    <w:tmpl w:val="DE6A1394"/>
    <w:lvl w:ilvl="0" w:tplc="2AF4622E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6F30"/>
    <w:multiLevelType w:val="hybridMultilevel"/>
    <w:tmpl w:val="A0DA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2"/>
  </w:num>
  <w:num w:numId="8">
    <w:abstractNumId w:val="17"/>
  </w:num>
  <w:num w:numId="9">
    <w:abstractNumId w:val="19"/>
  </w:num>
  <w:num w:numId="10">
    <w:abstractNumId w:val="7"/>
  </w:num>
  <w:num w:numId="11">
    <w:abstractNumId w:val="21"/>
  </w:num>
  <w:num w:numId="12">
    <w:abstractNumId w:val="20"/>
  </w:num>
  <w:num w:numId="13">
    <w:abstractNumId w:val="10"/>
  </w:num>
  <w:num w:numId="14">
    <w:abstractNumId w:val="8"/>
  </w:num>
  <w:num w:numId="15">
    <w:abstractNumId w:val="22"/>
  </w:num>
  <w:num w:numId="16">
    <w:abstractNumId w:val="16"/>
    <w:lvlOverride w:ilvl="0">
      <w:startOverride w:val="20"/>
    </w:lvlOverride>
  </w:num>
  <w:num w:numId="17">
    <w:abstractNumId w:val="14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5"/>
  </w:num>
  <w:num w:numId="23">
    <w:abstractNumId w:val="25"/>
  </w:num>
  <w:num w:numId="24">
    <w:abstractNumId w:val="0"/>
  </w:num>
  <w:num w:numId="25">
    <w:abstractNumId w:val="15"/>
  </w:num>
  <w:num w:numId="26">
    <w:abstractNumId w:val="12"/>
  </w:num>
  <w:num w:numId="27">
    <w:abstractNumId w:val="1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C84"/>
    <w:rsid w:val="00002055"/>
    <w:rsid w:val="000020D7"/>
    <w:rsid w:val="00002294"/>
    <w:rsid w:val="00002353"/>
    <w:rsid w:val="00002366"/>
    <w:rsid w:val="00002A4A"/>
    <w:rsid w:val="00002B2D"/>
    <w:rsid w:val="00002D91"/>
    <w:rsid w:val="00002EF5"/>
    <w:rsid w:val="00003247"/>
    <w:rsid w:val="000036DE"/>
    <w:rsid w:val="000037C5"/>
    <w:rsid w:val="000037F4"/>
    <w:rsid w:val="00003820"/>
    <w:rsid w:val="00003958"/>
    <w:rsid w:val="00003CB7"/>
    <w:rsid w:val="00003EBB"/>
    <w:rsid w:val="000042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5E97"/>
    <w:rsid w:val="00005F17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87A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9BA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C96"/>
    <w:rsid w:val="00024F3B"/>
    <w:rsid w:val="00024F96"/>
    <w:rsid w:val="00024FE8"/>
    <w:rsid w:val="00025046"/>
    <w:rsid w:val="000250F9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3C0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717"/>
    <w:rsid w:val="00050923"/>
    <w:rsid w:val="00050E76"/>
    <w:rsid w:val="00050EEB"/>
    <w:rsid w:val="00050F06"/>
    <w:rsid w:val="00051044"/>
    <w:rsid w:val="00051496"/>
    <w:rsid w:val="00051CF3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53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439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4F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3D6F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07"/>
    <w:rsid w:val="000B0ED9"/>
    <w:rsid w:val="000B0EE4"/>
    <w:rsid w:val="000B141B"/>
    <w:rsid w:val="000B144B"/>
    <w:rsid w:val="000B16A7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61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B7F4E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D7EB2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606"/>
    <w:rsid w:val="000F2A7D"/>
    <w:rsid w:val="000F2E3B"/>
    <w:rsid w:val="000F3133"/>
    <w:rsid w:val="000F381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CA"/>
    <w:rsid w:val="001067F2"/>
    <w:rsid w:val="00106A2F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02F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E9"/>
    <w:rsid w:val="00113A42"/>
    <w:rsid w:val="00114125"/>
    <w:rsid w:val="0011415F"/>
    <w:rsid w:val="00114321"/>
    <w:rsid w:val="0011440E"/>
    <w:rsid w:val="00114740"/>
    <w:rsid w:val="00114956"/>
    <w:rsid w:val="00114C13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665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442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B7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4D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8EB"/>
    <w:rsid w:val="00157A94"/>
    <w:rsid w:val="00157D50"/>
    <w:rsid w:val="00157DEA"/>
    <w:rsid w:val="00157F5F"/>
    <w:rsid w:val="00160222"/>
    <w:rsid w:val="00160609"/>
    <w:rsid w:val="00160945"/>
    <w:rsid w:val="00160A0A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F90"/>
    <w:rsid w:val="00166087"/>
    <w:rsid w:val="0016622E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094"/>
    <w:rsid w:val="0017312F"/>
    <w:rsid w:val="0017321E"/>
    <w:rsid w:val="001735D2"/>
    <w:rsid w:val="001737E4"/>
    <w:rsid w:val="00173836"/>
    <w:rsid w:val="00173983"/>
    <w:rsid w:val="001739B3"/>
    <w:rsid w:val="00173C76"/>
    <w:rsid w:val="00174153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D12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7C2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4E7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5D5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C4A"/>
    <w:rsid w:val="001C3D37"/>
    <w:rsid w:val="001C3E4A"/>
    <w:rsid w:val="001C41EA"/>
    <w:rsid w:val="001C4402"/>
    <w:rsid w:val="001C45CB"/>
    <w:rsid w:val="001C4894"/>
    <w:rsid w:val="001C4A48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36A9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D7E99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C69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D54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3F0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1A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166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A9"/>
    <w:rsid w:val="00252DC8"/>
    <w:rsid w:val="00252E09"/>
    <w:rsid w:val="00253403"/>
    <w:rsid w:val="00253577"/>
    <w:rsid w:val="0025371A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313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380F"/>
    <w:rsid w:val="002C42CE"/>
    <w:rsid w:val="002C43A0"/>
    <w:rsid w:val="002C43C2"/>
    <w:rsid w:val="002C4887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9B7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37F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215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A85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5D1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D17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0BF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7F9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0C9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8B2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6D40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E2E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6EE5"/>
    <w:rsid w:val="003A70C9"/>
    <w:rsid w:val="003A74CF"/>
    <w:rsid w:val="003A778D"/>
    <w:rsid w:val="003A7851"/>
    <w:rsid w:val="003A79BA"/>
    <w:rsid w:val="003A79C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AF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4AD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7D9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ED1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69F"/>
    <w:rsid w:val="003D287B"/>
    <w:rsid w:val="003D2A18"/>
    <w:rsid w:val="003D2AAE"/>
    <w:rsid w:val="003D2C71"/>
    <w:rsid w:val="003D2D68"/>
    <w:rsid w:val="003D2DBD"/>
    <w:rsid w:val="003D32BE"/>
    <w:rsid w:val="003D3976"/>
    <w:rsid w:val="003D3A9C"/>
    <w:rsid w:val="003D3D8E"/>
    <w:rsid w:val="003D3EE0"/>
    <w:rsid w:val="003D408F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AF2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B1B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188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867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274"/>
    <w:rsid w:val="00404403"/>
    <w:rsid w:val="004044E7"/>
    <w:rsid w:val="00404778"/>
    <w:rsid w:val="0040478C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6FE9"/>
    <w:rsid w:val="0040751B"/>
    <w:rsid w:val="00407C63"/>
    <w:rsid w:val="00407FF6"/>
    <w:rsid w:val="004102EF"/>
    <w:rsid w:val="00410340"/>
    <w:rsid w:val="004104F5"/>
    <w:rsid w:val="00410592"/>
    <w:rsid w:val="00410738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C87"/>
    <w:rsid w:val="00412DAF"/>
    <w:rsid w:val="00413301"/>
    <w:rsid w:val="004133B6"/>
    <w:rsid w:val="00413680"/>
    <w:rsid w:val="00413697"/>
    <w:rsid w:val="004136A2"/>
    <w:rsid w:val="004138AD"/>
    <w:rsid w:val="0041393A"/>
    <w:rsid w:val="00413F3E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A7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53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22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6F52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52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CE9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9C3"/>
    <w:rsid w:val="00494A3C"/>
    <w:rsid w:val="0049525A"/>
    <w:rsid w:val="00495B14"/>
    <w:rsid w:val="00495C14"/>
    <w:rsid w:val="00495CBB"/>
    <w:rsid w:val="00495CEC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8D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BEE"/>
    <w:rsid w:val="004A2CC4"/>
    <w:rsid w:val="004A307F"/>
    <w:rsid w:val="004A31AE"/>
    <w:rsid w:val="004A3354"/>
    <w:rsid w:val="004A34F9"/>
    <w:rsid w:val="004A36EF"/>
    <w:rsid w:val="004A3789"/>
    <w:rsid w:val="004A3886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1DB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65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14E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7D4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3966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7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CEB"/>
    <w:rsid w:val="00506D97"/>
    <w:rsid w:val="00507190"/>
    <w:rsid w:val="0050746C"/>
    <w:rsid w:val="00507608"/>
    <w:rsid w:val="00507893"/>
    <w:rsid w:val="00507B55"/>
    <w:rsid w:val="00507BD3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0D"/>
    <w:rsid w:val="00515A77"/>
    <w:rsid w:val="005163E7"/>
    <w:rsid w:val="00516648"/>
    <w:rsid w:val="005167AE"/>
    <w:rsid w:val="005167C0"/>
    <w:rsid w:val="00516A5C"/>
    <w:rsid w:val="00516AE0"/>
    <w:rsid w:val="00516BD8"/>
    <w:rsid w:val="00516CFE"/>
    <w:rsid w:val="00516DF1"/>
    <w:rsid w:val="00517083"/>
    <w:rsid w:val="005173E5"/>
    <w:rsid w:val="0051777D"/>
    <w:rsid w:val="0051783A"/>
    <w:rsid w:val="005201A7"/>
    <w:rsid w:val="005203C1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178"/>
    <w:rsid w:val="0054141D"/>
    <w:rsid w:val="0054142A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5BA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AD7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B86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11C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BFC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A89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D4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0CD0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0ED"/>
    <w:rsid w:val="005E03F1"/>
    <w:rsid w:val="005E0A68"/>
    <w:rsid w:val="005E0DE1"/>
    <w:rsid w:val="005E101E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A3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1C56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CE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5F2"/>
    <w:rsid w:val="00613789"/>
    <w:rsid w:val="0061379C"/>
    <w:rsid w:val="00613821"/>
    <w:rsid w:val="00613829"/>
    <w:rsid w:val="00613897"/>
    <w:rsid w:val="00613A57"/>
    <w:rsid w:val="00613B3B"/>
    <w:rsid w:val="00613C67"/>
    <w:rsid w:val="00613CBF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24C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8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4BE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85E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6E22"/>
    <w:rsid w:val="00647047"/>
    <w:rsid w:val="00647086"/>
    <w:rsid w:val="00647126"/>
    <w:rsid w:val="006472A6"/>
    <w:rsid w:val="0064734F"/>
    <w:rsid w:val="00647460"/>
    <w:rsid w:val="006475C7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A02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41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9B0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91F"/>
    <w:rsid w:val="00663A54"/>
    <w:rsid w:val="00663AB7"/>
    <w:rsid w:val="00663B03"/>
    <w:rsid w:val="00663B75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ABF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2F1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C79D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25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5D2B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E10"/>
    <w:rsid w:val="006E0E37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BE0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015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BE9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C58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A9F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B9C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6CC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3C5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244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52B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3C0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845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673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0C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966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65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606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CB8"/>
    <w:rsid w:val="007B6E4B"/>
    <w:rsid w:val="007B6F21"/>
    <w:rsid w:val="007B6F5F"/>
    <w:rsid w:val="007B74DB"/>
    <w:rsid w:val="007B7BD4"/>
    <w:rsid w:val="007B7C61"/>
    <w:rsid w:val="007B7C87"/>
    <w:rsid w:val="007B7D11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9A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2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4E7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7E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5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25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10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7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6C3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9E0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7CA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5ED4"/>
    <w:rsid w:val="008960BD"/>
    <w:rsid w:val="008962B3"/>
    <w:rsid w:val="0089632B"/>
    <w:rsid w:val="00896592"/>
    <w:rsid w:val="008967F3"/>
    <w:rsid w:val="008971F1"/>
    <w:rsid w:val="0089726D"/>
    <w:rsid w:val="0089729D"/>
    <w:rsid w:val="0089747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DD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26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6B98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033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6A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E6C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6A3"/>
    <w:rsid w:val="008E3B2A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274"/>
    <w:rsid w:val="009073DD"/>
    <w:rsid w:val="00907804"/>
    <w:rsid w:val="00907826"/>
    <w:rsid w:val="00907EC8"/>
    <w:rsid w:val="00910065"/>
    <w:rsid w:val="00910754"/>
    <w:rsid w:val="00910B3B"/>
    <w:rsid w:val="00910B3C"/>
    <w:rsid w:val="00910CD6"/>
    <w:rsid w:val="00910F00"/>
    <w:rsid w:val="00911299"/>
    <w:rsid w:val="009112E0"/>
    <w:rsid w:val="0091167B"/>
    <w:rsid w:val="00911B23"/>
    <w:rsid w:val="00911DDB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D9"/>
    <w:rsid w:val="00916BF2"/>
    <w:rsid w:val="00917017"/>
    <w:rsid w:val="00917108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1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5B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903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BD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6A7"/>
    <w:rsid w:val="00946788"/>
    <w:rsid w:val="00946841"/>
    <w:rsid w:val="009468B3"/>
    <w:rsid w:val="00946E56"/>
    <w:rsid w:val="00946E60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9D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EC0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5FF0"/>
    <w:rsid w:val="00996041"/>
    <w:rsid w:val="0099675F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61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5DB"/>
    <w:rsid w:val="009A5822"/>
    <w:rsid w:val="009A5CB1"/>
    <w:rsid w:val="009A5D51"/>
    <w:rsid w:val="009A6212"/>
    <w:rsid w:val="009A6312"/>
    <w:rsid w:val="009A632F"/>
    <w:rsid w:val="009A6660"/>
    <w:rsid w:val="009A676B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162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9B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5D0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C97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219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CD8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5E64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992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998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0D0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4F2"/>
    <w:rsid w:val="00A315CE"/>
    <w:rsid w:val="00A318F7"/>
    <w:rsid w:val="00A319BA"/>
    <w:rsid w:val="00A319DE"/>
    <w:rsid w:val="00A31BFC"/>
    <w:rsid w:val="00A31F5D"/>
    <w:rsid w:val="00A31FE8"/>
    <w:rsid w:val="00A321D3"/>
    <w:rsid w:val="00A323CA"/>
    <w:rsid w:val="00A3282B"/>
    <w:rsid w:val="00A328FB"/>
    <w:rsid w:val="00A329A2"/>
    <w:rsid w:val="00A32E03"/>
    <w:rsid w:val="00A32E08"/>
    <w:rsid w:val="00A3330D"/>
    <w:rsid w:val="00A339B0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24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77C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45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67EF2"/>
    <w:rsid w:val="00A704AB"/>
    <w:rsid w:val="00A704F5"/>
    <w:rsid w:val="00A70531"/>
    <w:rsid w:val="00A707A6"/>
    <w:rsid w:val="00A70B4F"/>
    <w:rsid w:val="00A70B53"/>
    <w:rsid w:val="00A70F0A"/>
    <w:rsid w:val="00A7106C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68D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4D51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D16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E2E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3F49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39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075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D5F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075"/>
    <w:rsid w:val="00AE12F8"/>
    <w:rsid w:val="00AE140C"/>
    <w:rsid w:val="00AE155F"/>
    <w:rsid w:val="00AE1960"/>
    <w:rsid w:val="00AE197E"/>
    <w:rsid w:val="00AE19B1"/>
    <w:rsid w:val="00AE19F0"/>
    <w:rsid w:val="00AE1A52"/>
    <w:rsid w:val="00AE1E33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357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520"/>
    <w:rsid w:val="00AF6668"/>
    <w:rsid w:val="00AF67E0"/>
    <w:rsid w:val="00AF684F"/>
    <w:rsid w:val="00AF69D0"/>
    <w:rsid w:val="00AF6BFC"/>
    <w:rsid w:val="00AF6C65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4F58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438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4F4E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2F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5E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49E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63C2"/>
    <w:rsid w:val="00B4704E"/>
    <w:rsid w:val="00B479B3"/>
    <w:rsid w:val="00B47B5A"/>
    <w:rsid w:val="00B47C5C"/>
    <w:rsid w:val="00B47EC5"/>
    <w:rsid w:val="00B47F34"/>
    <w:rsid w:val="00B5005F"/>
    <w:rsid w:val="00B503AB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877"/>
    <w:rsid w:val="00B63AD6"/>
    <w:rsid w:val="00B63BA6"/>
    <w:rsid w:val="00B63DEF"/>
    <w:rsid w:val="00B63E11"/>
    <w:rsid w:val="00B6400E"/>
    <w:rsid w:val="00B6428C"/>
    <w:rsid w:val="00B64653"/>
    <w:rsid w:val="00B646A0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95"/>
    <w:rsid w:val="00B837DC"/>
    <w:rsid w:val="00B83A88"/>
    <w:rsid w:val="00B83AB7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6C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19A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266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337"/>
    <w:rsid w:val="00BB3558"/>
    <w:rsid w:val="00BB3AEE"/>
    <w:rsid w:val="00BB3C0E"/>
    <w:rsid w:val="00BB3F73"/>
    <w:rsid w:val="00BB4248"/>
    <w:rsid w:val="00BB4569"/>
    <w:rsid w:val="00BB4780"/>
    <w:rsid w:val="00BB479F"/>
    <w:rsid w:val="00BB4B47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6D2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707"/>
    <w:rsid w:val="00BD4838"/>
    <w:rsid w:val="00BD4A1C"/>
    <w:rsid w:val="00BD4C41"/>
    <w:rsid w:val="00BD4CBC"/>
    <w:rsid w:val="00BD4D42"/>
    <w:rsid w:val="00BD4E34"/>
    <w:rsid w:val="00BD524F"/>
    <w:rsid w:val="00BD53BD"/>
    <w:rsid w:val="00BD5998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4E3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37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631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599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1F9C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363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7ED"/>
    <w:rsid w:val="00C1005B"/>
    <w:rsid w:val="00C1025F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DE9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4D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34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8B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31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0F75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E11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770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4C7"/>
    <w:rsid w:val="00C6354D"/>
    <w:rsid w:val="00C636E1"/>
    <w:rsid w:val="00C636EA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27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94E"/>
    <w:rsid w:val="00CA3DD6"/>
    <w:rsid w:val="00CA3DE2"/>
    <w:rsid w:val="00CA3DE9"/>
    <w:rsid w:val="00CA4120"/>
    <w:rsid w:val="00CA4241"/>
    <w:rsid w:val="00CA47CC"/>
    <w:rsid w:val="00CA47F5"/>
    <w:rsid w:val="00CA48E1"/>
    <w:rsid w:val="00CA4B8C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8D2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B67"/>
    <w:rsid w:val="00CB2E3D"/>
    <w:rsid w:val="00CB359B"/>
    <w:rsid w:val="00CB3934"/>
    <w:rsid w:val="00CB3BE7"/>
    <w:rsid w:val="00CB3C0E"/>
    <w:rsid w:val="00CB3CA1"/>
    <w:rsid w:val="00CB3CA4"/>
    <w:rsid w:val="00CB3CD1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6B96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0C2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F34"/>
    <w:rsid w:val="00CD2481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B9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7E4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4E72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1CBD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57F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6F"/>
    <w:rsid w:val="00D042F9"/>
    <w:rsid w:val="00D043B7"/>
    <w:rsid w:val="00D04B89"/>
    <w:rsid w:val="00D04BA5"/>
    <w:rsid w:val="00D04E26"/>
    <w:rsid w:val="00D04ED9"/>
    <w:rsid w:val="00D04F69"/>
    <w:rsid w:val="00D0512B"/>
    <w:rsid w:val="00D0531E"/>
    <w:rsid w:val="00D0547F"/>
    <w:rsid w:val="00D057B9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21C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0CA5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5A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B31"/>
    <w:rsid w:val="00D47DEA"/>
    <w:rsid w:val="00D47DF4"/>
    <w:rsid w:val="00D47E3B"/>
    <w:rsid w:val="00D47F55"/>
    <w:rsid w:val="00D47F5D"/>
    <w:rsid w:val="00D47FD2"/>
    <w:rsid w:val="00D50853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5C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2BA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63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3F0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2A7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ED5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14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049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907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9CB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C8D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742"/>
    <w:rsid w:val="00E24875"/>
    <w:rsid w:val="00E24B6F"/>
    <w:rsid w:val="00E24CE2"/>
    <w:rsid w:val="00E24E7F"/>
    <w:rsid w:val="00E24F1D"/>
    <w:rsid w:val="00E25084"/>
    <w:rsid w:val="00E251B5"/>
    <w:rsid w:val="00E25BD8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4A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422"/>
    <w:rsid w:val="00E37940"/>
    <w:rsid w:val="00E37A98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5B0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0D1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128"/>
    <w:rsid w:val="00E47154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15A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C4F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A46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FC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03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927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759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8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5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76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39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60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997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2C6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9B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7B7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71A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2F7A"/>
    <w:rsid w:val="00F932A4"/>
    <w:rsid w:val="00F934D3"/>
    <w:rsid w:val="00F935BB"/>
    <w:rsid w:val="00F935C0"/>
    <w:rsid w:val="00F93785"/>
    <w:rsid w:val="00F93FAA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85E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65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A26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356"/>
    <w:rsid w:val="00FE7583"/>
    <w:rsid w:val="00FE7D0D"/>
    <w:rsid w:val="00FE7F55"/>
    <w:rsid w:val="00FF0131"/>
    <w:rsid w:val="00FF02D3"/>
    <w:rsid w:val="00FF0309"/>
    <w:rsid w:val="00FF04BB"/>
    <w:rsid w:val="00FF070F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BA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  <w15:docId w15:val="{FCFD1732-7F9B-493F-B88F-C9E6AA3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E10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11202F"/>
    <w:pPr>
      <w:keepNext/>
      <w:numPr>
        <w:numId w:val="5"/>
      </w:numPr>
      <w:tabs>
        <w:tab w:val="left" w:pos="993"/>
      </w:tabs>
      <w:spacing w:before="240" w:after="120" w:line="360" w:lineRule="auto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D50853"/>
    <w:pPr>
      <w:keepNext/>
      <w:numPr>
        <w:ilvl w:val="1"/>
        <w:numId w:val="5"/>
      </w:numPr>
      <w:tabs>
        <w:tab w:val="left" w:pos="993"/>
      </w:tabs>
      <w:spacing w:before="240" w:after="60"/>
      <w:ind w:left="993" w:hanging="993"/>
      <w:outlineLvl w:val="2"/>
    </w:pPr>
    <w:rPr>
      <w:b/>
      <w:bCs/>
      <w:cap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D50853"/>
    <w:rPr>
      <w:rFonts w:eastAsia="Times New Roman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6609B0"/>
    <w:pPr>
      <w:tabs>
        <w:tab w:val="left" w:pos="709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3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11202F"/>
    <w:rPr>
      <w:rFonts w:eastAsia="Times New Roman"/>
      <w:b/>
      <w:bCs/>
      <w:iCs/>
      <w:caps/>
      <w:sz w:val="22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138E9"/>
    <w:pPr>
      <w:tabs>
        <w:tab w:val="left" w:pos="993"/>
        <w:tab w:val="right" w:leader="dot" w:pos="9629"/>
      </w:tabs>
      <w:ind w:left="896" w:hanging="7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6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7FF9EBC4071458A7C5DF2E793E393" ma:contentTypeVersion="7" ma:contentTypeDescription="Creare un nuovo documento." ma:contentTypeScope="" ma:versionID="16bc9463ad37ed181429c0e2fef0713d">
  <xsd:schema xmlns:xsd="http://www.w3.org/2001/XMLSchema" xmlns:xs="http://www.w3.org/2001/XMLSchema" xmlns:p="http://schemas.microsoft.com/office/2006/metadata/properties" xmlns:ns3="56b83065-7eca-4399-86b1-6e216b250702" targetNamespace="http://schemas.microsoft.com/office/2006/metadata/properties" ma:root="true" ma:fieldsID="4156f4e171dbe6d3fa0f82cb47c5cc3e" ns3:_="">
    <xsd:import namespace="56b83065-7eca-4399-86b1-6e216b250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3065-7eca-4399-86b1-6e216b25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2E37-FE23-478A-9B6A-5D84B719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8183F-F079-47EF-8DFB-DF1E05D43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83065-7eca-4399-86b1-6e216b250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572A-9B1C-4933-AD85-DCBDD59EF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B6B53-DFD8-49ED-98A4-9C79F87A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Stefania Laura Fulgieri</cp:lastModifiedBy>
  <cp:revision>44</cp:revision>
  <cp:lastPrinted>2022-08-18T10:10:00Z</cp:lastPrinted>
  <dcterms:created xsi:type="dcterms:W3CDTF">2021-04-21T12:52:00Z</dcterms:created>
  <dcterms:modified xsi:type="dcterms:W3CDTF">2023-02-08T10:42:00Z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0x0101001B87FF9EBC4071458A7C5DF2E793E393</vt:lpwstr>
  </property>
</Properties>
</file>