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0CEC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4270B9F0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7999FDEE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29D3B6C1" w14:textId="77777777" w:rsidR="00365268" w:rsidRPr="007B502A" w:rsidRDefault="00365268" w:rsidP="00365268">
      <w:pPr>
        <w:tabs>
          <w:tab w:val="right" w:pos="9638"/>
        </w:tabs>
        <w:ind w:left="-567" w:right="139"/>
        <w:jc w:val="both"/>
        <w:rPr>
          <w:rFonts w:ascii="Palatino Linotype" w:hAnsi="Palatino Linotype" w:cs="Arial"/>
          <w:b/>
          <w:sz w:val="32"/>
          <w:szCs w:val="32"/>
        </w:rPr>
      </w:pPr>
      <w:bookmarkStart w:id="0" w:name="_Hlk76484066"/>
      <w:bookmarkStart w:id="1" w:name="_Hlk76484727"/>
      <w:r w:rsidRPr="003E1557">
        <w:rPr>
          <w:rFonts w:ascii="Palatino Linotype" w:hAnsi="Palatino Linotype" w:cs="Arial"/>
          <w:b/>
          <w:sz w:val="32"/>
          <w:szCs w:val="32"/>
        </w:rPr>
        <w:t>PROCEDURA APERTA TELEMATICA PER LA FORNITURA IN NOLEGGIO A LUNGO TERMINE DI AUTOVEICOLI SENZA CONDUCENTE PER CONTO DI ACQUEDOTTO LUCANO S.P.A</w:t>
      </w:r>
      <w:r w:rsidRPr="005D5DB2">
        <w:rPr>
          <w:rFonts w:ascii="Palatino Linotype" w:hAnsi="Palatino Linotype" w:cs="Arial"/>
          <w:b/>
          <w:sz w:val="32"/>
          <w:szCs w:val="32"/>
        </w:rPr>
        <w:t>.</w:t>
      </w:r>
    </w:p>
    <w:bookmarkEnd w:id="0"/>
    <w:p w14:paraId="3A16C2AF" w14:textId="77777777" w:rsidR="00365268" w:rsidRPr="007B502A" w:rsidRDefault="00365268" w:rsidP="00365268">
      <w:pPr>
        <w:tabs>
          <w:tab w:val="right" w:pos="9638"/>
        </w:tabs>
        <w:jc w:val="center"/>
        <w:rPr>
          <w:rFonts w:ascii="Palatino Linotype" w:hAnsi="Palatino Linotype"/>
          <w:b/>
          <w:sz w:val="32"/>
          <w:szCs w:val="32"/>
          <w:highlight w:val="yellow"/>
        </w:rPr>
      </w:pPr>
    </w:p>
    <w:p w14:paraId="133FF669" w14:textId="77777777" w:rsidR="00D21D2D" w:rsidRDefault="00D21D2D" w:rsidP="00D21D2D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bookmarkStart w:id="2" w:name="_Hlk44662413"/>
      <w:bookmarkEnd w:id="1"/>
      <w:r>
        <w:rPr>
          <w:rFonts w:ascii="Palatino Linotype" w:hAnsi="Palatino Linotype"/>
          <w:b/>
        </w:rPr>
        <w:t xml:space="preserve">SIMOG gara n. </w:t>
      </w:r>
      <w:bookmarkEnd w:id="2"/>
      <w:r>
        <w:rPr>
          <w:rFonts w:ascii="Palatino Linotype" w:hAnsi="Palatino Linotype"/>
          <w:b/>
        </w:rPr>
        <w:t xml:space="preserve">8696984 </w:t>
      </w:r>
    </w:p>
    <w:p w14:paraId="17DCE586" w14:textId="77777777" w:rsidR="00D21D2D" w:rsidRDefault="00D21D2D" w:rsidP="00D21D2D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05E152F" w14:textId="77777777" w:rsidR="00D21D2D" w:rsidRDefault="00D21D2D" w:rsidP="00D21D2D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>CIG: 938603404A</w:t>
      </w:r>
    </w:p>
    <w:p w14:paraId="045F54D7" w14:textId="77777777" w:rsidR="00D21D2D" w:rsidRDefault="00D21D2D" w:rsidP="00D21D2D">
      <w:pPr>
        <w:widowControl w:val="0"/>
        <w:spacing w:after="60"/>
        <w:rPr>
          <w:b/>
          <w:sz w:val="36"/>
          <w:szCs w:val="36"/>
        </w:rPr>
      </w:pPr>
    </w:p>
    <w:p w14:paraId="1C460D12" w14:textId="77777777" w:rsidR="00365268" w:rsidRDefault="00365268" w:rsidP="00365268">
      <w:pPr>
        <w:widowControl w:val="0"/>
        <w:spacing w:after="60"/>
        <w:rPr>
          <w:b/>
          <w:sz w:val="36"/>
          <w:szCs w:val="36"/>
        </w:rPr>
      </w:pPr>
    </w:p>
    <w:p w14:paraId="1C2A8E61" w14:textId="77777777" w:rsidR="00193C26" w:rsidRDefault="00193C26" w:rsidP="00193C26">
      <w:pPr>
        <w:widowControl w:val="0"/>
        <w:spacing w:after="60"/>
        <w:rPr>
          <w:b/>
          <w:sz w:val="36"/>
          <w:szCs w:val="36"/>
        </w:rPr>
      </w:pPr>
    </w:p>
    <w:p w14:paraId="3C5CEF3B" w14:textId="3DD5A441" w:rsidR="00365268" w:rsidRPr="0093350D" w:rsidRDefault="00365268" w:rsidP="00365268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Allegato n.</w:t>
      </w:r>
      <w:r w:rsidR="00D11392">
        <w:rPr>
          <w:rFonts w:ascii="Palatino Linotype" w:hAnsi="Palatino Linotype"/>
          <w:b/>
          <w:sz w:val="32"/>
          <w:szCs w:val="32"/>
          <w:u w:val="single"/>
        </w:rPr>
        <w:t>9</w:t>
      </w:r>
    </w:p>
    <w:p w14:paraId="00B2552D" w14:textId="77777777" w:rsidR="007279AA" w:rsidRDefault="007279AA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</w:pPr>
    </w:p>
    <w:p w14:paraId="7526EA8B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7100DDAA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4944B6AC" w14:textId="74883931"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 w:rsidRPr="0036485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 xml:space="preserve">DICHIARAZIONE </w:t>
      </w:r>
      <w:r w:rsidR="00D11392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COMPONENTI DEL COSTO OFFERTO</w:t>
      </w:r>
    </w:p>
    <w:p w14:paraId="6C20BE52" w14:textId="77777777"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</w:p>
    <w:p w14:paraId="3F3247D3" w14:textId="77777777"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06FA4332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49F08AF6" w14:textId="77777777" w:rsidR="00C24F1F" w:rsidRPr="00F03EF9" w:rsidRDefault="00C24F1F" w:rsidP="0036485C">
      <w:pPr>
        <w:spacing w:after="80"/>
        <w:jc w:val="center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default" r:id="rId9"/>
          <w:headerReference w:type="first" r:id="rId10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p w14:paraId="7F9BA80D" w14:textId="118B0618" w:rsidR="00064A5F" w:rsidRDefault="00064A5F" w:rsidP="00064A5F">
      <w:pPr>
        <w:ind w:left="-284"/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p w14:paraId="1D757481" w14:textId="3E032BAA" w:rsidR="00064A5F" w:rsidRDefault="00064A5F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p w14:paraId="1AAEF872" w14:textId="457DDF2B" w:rsidR="00064A5F" w:rsidRDefault="00064A5F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24"/>
        <w:gridCol w:w="690"/>
        <w:gridCol w:w="653"/>
        <w:gridCol w:w="1007"/>
        <w:gridCol w:w="631"/>
        <w:gridCol w:w="1189"/>
        <w:gridCol w:w="1309"/>
        <w:gridCol w:w="731"/>
        <w:gridCol w:w="706"/>
        <w:gridCol w:w="929"/>
        <w:gridCol w:w="747"/>
        <w:gridCol w:w="1111"/>
        <w:gridCol w:w="971"/>
        <w:gridCol w:w="707"/>
        <w:gridCol w:w="1139"/>
        <w:gridCol w:w="654"/>
        <w:gridCol w:w="701"/>
      </w:tblGrid>
      <w:tr w:rsidR="00064A5F" w:rsidRPr="009618BB" w14:paraId="4ED44C1E" w14:textId="77777777" w:rsidTr="009618BB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14:paraId="69286C6C" w14:textId="480B2382" w:rsidR="00064A5F" w:rsidRPr="009618BB" w:rsidRDefault="00064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Dich</w:t>
            </w:r>
            <w:r w:rsidR="00D21D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961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arazione componenti di costo del canone offerto</w:t>
            </w:r>
          </w:p>
        </w:tc>
      </w:tr>
      <w:tr w:rsidR="009618BB" w:rsidRPr="00365C39" w14:paraId="433FC6BD" w14:textId="77777777" w:rsidTr="00D21D2D">
        <w:trPr>
          <w:trHeight w:val="2268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EF6B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Tipo Autoveicolo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B183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Quantità richiesta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E008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Modello Offerto (*)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6CE5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Canone mensile offerto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6CCE" w14:textId="39D82729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Prezzo del veicolo comprensivo di </w:t>
            </w:r>
            <w:r w:rsidR="00D21D2D"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accessori</w:t>
            </w: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e  al</w:t>
            </w:r>
            <w:proofErr w:type="gramEnd"/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netto di eventuali sconti (prezzo unitario)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C5A0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Valore residuo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33BC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Ammortamento veicolo (valore mensile)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9E5E" w14:textId="7566C770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Servizi di assistenza e manutenzione - comprensivi del cambio illimitato pneumatici, auto sostitutiva, ecc</w:t>
            </w:r>
            <w:r w:rsidR="00D21D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(costo mensile unitario)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6BB7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Soccorso stradale </w:t>
            </w: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(costo mensile unitario)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3714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Bollo auto (costo mensile)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CDD1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Coperture assicurative (Costo mensile unitario)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6C59" w14:textId="5831466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Tasso di </w:t>
            </w:r>
            <w:r w:rsidR="00D21D2D"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interesse (</w:t>
            </w: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valore mensile)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4642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Costo finanziamento (valore mensile)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3E19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Altri costi (Specificare) (Valore mensile)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230B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Costi generali (valore mensile)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2E4B" w14:textId="6E5E2085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Costi partecipazione gara (contributo ANAC, fidejussione, rimborso pubblicazioni, ecc.) (valore mensile)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D027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Costo mensile totale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715C" w14:textId="77777777" w:rsidR="00064A5F" w:rsidRPr="00365C39" w:rsidRDefault="00064A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C39">
              <w:rPr>
                <w:rFonts w:ascii="Calibri" w:hAnsi="Calibri" w:cs="Calibri"/>
                <w:color w:val="000000"/>
                <w:sz w:val="16"/>
                <w:szCs w:val="16"/>
              </w:rPr>
              <w:t>Utile (valore mensile)</w:t>
            </w:r>
          </w:p>
        </w:tc>
      </w:tr>
      <w:tr w:rsidR="009618BB" w:rsidRPr="009618BB" w14:paraId="6F9AEA6C" w14:textId="77777777" w:rsidTr="00D21D2D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2538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TIPO 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7FAE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01B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9899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CFB1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5B4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9C0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601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C20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4930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6F7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BE1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1382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4C40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0DE9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9B9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5BC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C72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18BB" w:rsidRPr="009618BB" w14:paraId="4E21FF53" w14:textId="77777777" w:rsidTr="00D21D2D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278C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TIBO B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F881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541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C1E9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FEB4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315C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547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1BF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B30A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89A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CC93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00B0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3F3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2F8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0738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9328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5EF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FA9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18BB" w:rsidRPr="009618BB" w14:paraId="75F03F2C" w14:textId="77777777" w:rsidTr="00D21D2D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E61A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TIPO 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29D7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185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79E8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961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D8C4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7ED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DB52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8AC5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60F5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9C73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D4F2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3AB4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EFB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4814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DFD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F3E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BB29F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18BB" w:rsidRPr="009618BB" w14:paraId="0CA3657D" w14:textId="77777777" w:rsidTr="00D21D2D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6AC8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TIPO 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2E6E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1F82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8721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F312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03E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AE2F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0A20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71A5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C93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2491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AECF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16C3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0F5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F73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A975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F25A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147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18BB" w:rsidRPr="009618BB" w14:paraId="0761BE38" w14:textId="77777777" w:rsidTr="00D21D2D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25BA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TIPO 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4F0E" w14:textId="77777777" w:rsidR="00064A5F" w:rsidRPr="009618BB" w:rsidRDefault="00064A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7094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A2DA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4AC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90D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217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880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5E6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FB99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F66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5EE9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C3AC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6BB7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F0DE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66F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D8C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B856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18BB" w:rsidRPr="009618BB" w14:paraId="182D089F" w14:textId="77777777" w:rsidTr="00D21D2D">
        <w:trPr>
          <w:trHeight w:val="288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14D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3156" w14:textId="77777777" w:rsidR="00064A5F" w:rsidRPr="009618BB" w:rsidRDefault="00064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8C55" w14:textId="77777777" w:rsidR="00064A5F" w:rsidRPr="009618BB" w:rsidRDefault="00064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556C" w14:textId="77777777" w:rsidR="00064A5F" w:rsidRPr="009618BB" w:rsidRDefault="00064A5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115" w14:textId="77777777" w:rsidR="00064A5F" w:rsidRPr="009618BB" w:rsidRDefault="00064A5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C18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9E9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DA5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8EF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FD3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190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2F32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AA3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EE7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CE4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C307" w14:textId="77777777" w:rsidR="00064A5F" w:rsidRPr="009618BB" w:rsidRDefault="00064A5F">
            <w:pPr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A21B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D95A" w14:textId="77777777" w:rsidR="00064A5F" w:rsidRPr="009618BB" w:rsidRDefault="00064A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18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8E73F7A" w14:textId="77777777" w:rsidR="00064A5F" w:rsidRDefault="00064A5F" w:rsidP="00064A5F">
      <w:pPr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sectPr w:rsidR="00064A5F" w:rsidSect="009618BB">
      <w:pgSz w:w="16838" w:h="11906" w:orient="landscape"/>
      <w:pgMar w:top="720" w:right="720" w:bottom="720" w:left="72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8A4B" w14:textId="77777777" w:rsidR="00ED7594" w:rsidRDefault="00ED7594">
      <w:r>
        <w:separator/>
      </w:r>
    </w:p>
  </w:endnote>
  <w:endnote w:type="continuationSeparator" w:id="0">
    <w:p w14:paraId="698AF3F0" w14:textId="77777777" w:rsidR="00ED7594" w:rsidRDefault="00E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36D3" w14:textId="67F6492A" w:rsidR="00934CD4" w:rsidRPr="007279AA" w:rsidRDefault="00365268" w:rsidP="007279AA">
    <w:pPr>
      <w:tabs>
        <w:tab w:val="center" w:pos="4819"/>
        <w:tab w:val="right" w:pos="9638"/>
      </w:tabs>
      <w:jc w:val="center"/>
      <w:rPr>
        <w:rFonts w:ascii="Garamond" w:hAnsi="Garamond"/>
        <w:i/>
        <w:sz w:val="20"/>
        <w:szCs w:val="20"/>
      </w:rPr>
    </w:pPr>
    <w:r w:rsidRPr="00365268">
      <w:rPr>
        <w:rFonts w:ascii="Palatino Linotype" w:hAnsi="Palatino Linotype"/>
        <w:i/>
        <w:sz w:val="20"/>
        <w:szCs w:val="20"/>
      </w:rPr>
      <w:t>Procedura aperta telematica per la fornitura in noleggio a lungo termine di autoveicoli senza conducente per conto di Acquedotto Lucano S.P.A. - Dichiarazione di avvalimento dell’impresa ausiliaria</w:t>
    </w:r>
    <w:r>
      <w:rPr>
        <w:rFonts w:ascii="Palatino Linotype" w:hAnsi="Palatino Linotype"/>
        <w:i/>
        <w:sz w:val="20"/>
        <w:szCs w:val="20"/>
      </w:rPr>
      <w:t xml:space="preserve"> - </w:t>
    </w:r>
    <w:r w:rsidR="007279AA">
      <w:rPr>
        <w:rFonts w:ascii="Palatino Linotype" w:hAnsi="Palatino Linotype"/>
        <w:i/>
        <w:sz w:val="20"/>
        <w:szCs w:val="20"/>
      </w:rPr>
      <w:t xml:space="preserve">Dichiarazione </w:t>
    </w:r>
    <w:r w:rsidR="001F17D5">
      <w:rPr>
        <w:rFonts w:ascii="Palatino Linotype" w:hAnsi="Palatino Linotype"/>
        <w:i/>
        <w:sz w:val="20"/>
        <w:szCs w:val="20"/>
      </w:rPr>
      <w:t>Componenti del costo offerto</w:t>
    </w:r>
  </w:p>
  <w:p w14:paraId="5EAFF286" w14:textId="77777777" w:rsidR="00934CD4" w:rsidRPr="00581CC6" w:rsidRDefault="00ED7594" w:rsidP="007279AA">
    <w:pPr>
      <w:tabs>
        <w:tab w:val="center" w:pos="4819"/>
        <w:tab w:val="right" w:pos="9638"/>
      </w:tabs>
      <w:spacing w:after="100" w:afterAutospacing="1"/>
      <w:jc w:val="right"/>
      <w:rPr>
        <w:rFonts w:ascii="Garamond" w:hAnsi="Garamond"/>
        <w:sz w:val="22"/>
        <w:szCs w:val="22"/>
      </w:rPr>
    </w:pPr>
    <w:sdt>
      <w:sdtPr>
        <w:rPr>
          <w:rFonts w:ascii="Garamond" w:hAnsi="Garamond"/>
          <w:sz w:val="22"/>
          <w:szCs w:val="22"/>
        </w:rPr>
        <w:id w:val="16002192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2"/>
              <w:szCs w:val="22"/>
            </w:rPr>
            <w:id w:val="251405601"/>
            <w:docPartObj>
              <w:docPartGallery w:val="Page Numbers (Top of Page)"/>
              <w:docPartUnique/>
            </w:docPartObj>
          </w:sdtPr>
          <w:sdtEndPr/>
          <w:sdtContent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PAGE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252FA">
              <w:rPr>
                <w:rFonts w:ascii="Garamond" w:hAnsi="Garamond"/>
                <w:noProof/>
                <w:sz w:val="22"/>
                <w:szCs w:val="22"/>
              </w:rPr>
              <w:t>2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t xml:space="preserve"> di 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NUMPAGES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252FA">
              <w:rPr>
                <w:rFonts w:ascii="Garamond" w:hAnsi="Garamond"/>
                <w:noProof/>
                <w:sz w:val="22"/>
                <w:szCs w:val="22"/>
              </w:rPr>
              <w:t>9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E667" w14:textId="77777777" w:rsidR="00ED7594" w:rsidRDefault="00ED7594">
      <w:r>
        <w:separator/>
      </w:r>
    </w:p>
  </w:footnote>
  <w:footnote w:type="continuationSeparator" w:id="0">
    <w:p w14:paraId="3BB9132A" w14:textId="77777777" w:rsidR="00ED7594" w:rsidRDefault="00ED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FDAD" w14:textId="77777777" w:rsidR="004734FC" w:rsidRPr="007E0E17" w:rsidRDefault="004734FC" w:rsidP="004734FC">
    <w:pPr>
      <w:pStyle w:val="Intestazione"/>
      <w:rPr>
        <w:rFonts w:ascii="Garamond" w:hAnsi="Garamond"/>
        <w:i/>
        <w:sz w:val="18"/>
        <w:szCs w:val="18"/>
      </w:rPr>
    </w:pPr>
    <w:r w:rsidRPr="007E0E17">
      <w:rPr>
        <w:rFonts w:ascii="Garamond" w:hAnsi="Garamond"/>
        <w:sz w:val="18"/>
        <w:szCs w:val="18"/>
      </w:rPr>
      <w:ptab w:relativeTo="margin" w:alignment="center" w:leader="none"/>
    </w:r>
    <w:r w:rsidRPr="007E0E17">
      <w:rPr>
        <w:rFonts w:ascii="Garamond" w:hAnsi="Garamond"/>
        <w:i/>
        <w:sz w:val="18"/>
        <w:szCs w:val="18"/>
      </w:rPr>
      <w:t xml:space="preserve">REGIONE BASILICATA </w:t>
    </w:r>
  </w:p>
  <w:p w14:paraId="2F4D93BD" w14:textId="77777777"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b/>
        <w:i/>
        <w:sz w:val="18"/>
        <w:szCs w:val="18"/>
      </w:rPr>
      <w:t>Stazione Unica Appaltante</w:t>
    </w:r>
  </w:p>
  <w:p w14:paraId="4E2994D9" w14:textId="77777777"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i/>
        <w:sz w:val="18"/>
        <w:szCs w:val="18"/>
      </w:rPr>
      <w:t xml:space="preserve">Via Vincenzo </w:t>
    </w:r>
    <w:proofErr w:type="spellStart"/>
    <w:r w:rsidRPr="007E0E17">
      <w:rPr>
        <w:rFonts w:ascii="Garamond" w:hAnsi="Garamond"/>
        <w:i/>
        <w:sz w:val="18"/>
        <w:szCs w:val="18"/>
      </w:rPr>
      <w:t>Verrastro</w:t>
    </w:r>
    <w:proofErr w:type="spellEnd"/>
    <w:r w:rsidRPr="007E0E17">
      <w:rPr>
        <w:rFonts w:ascii="Garamond" w:hAnsi="Garamond"/>
        <w:i/>
        <w:sz w:val="18"/>
        <w:szCs w:val="18"/>
      </w:rPr>
      <w:t>, 4 – 85100 Potenza</w:t>
    </w:r>
  </w:p>
  <w:p w14:paraId="2C4024D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B049" w14:textId="77777777" w:rsidR="004734FC" w:rsidRDefault="0036485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noProof/>
      </w:rPr>
      <w:drawing>
        <wp:inline distT="0" distB="0" distL="0" distR="0" wp14:anchorId="5ECBDC8F" wp14:editId="4DD95069">
          <wp:extent cx="1809750" cy="85725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07227435">
    <w:abstractNumId w:val="66"/>
  </w:num>
  <w:num w:numId="2" w16cid:durableId="1619137526">
    <w:abstractNumId w:val="46"/>
  </w:num>
  <w:num w:numId="3" w16cid:durableId="380177250">
    <w:abstractNumId w:val="33"/>
  </w:num>
  <w:num w:numId="4" w16cid:durableId="2057655824">
    <w:abstractNumId w:val="14"/>
  </w:num>
  <w:num w:numId="5" w16cid:durableId="1194273845">
    <w:abstractNumId w:val="52"/>
  </w:num>
  <w:num w:numId="6" w16cid:durableId="2027318307">
    <w:abstractNumId w:val="68"/>
  </w:num>
  <w:num w:numId="7" w16cid:durableId="410010677">
    <w:abstractNumId w:val="7"/>
  </w:num>
  <w:num w:numId="8" w16cid:durableId="1199850425">
    <w:abstractNumId w:val="23"/>
  </w:num>
  <w:num w:numId="9" w16cid:durableId="1158224646">
    <w:abstractNumId w:val="83"/>
  </w:num>
  <w:num w:numId="10" w16cid:durableId="1812095795">
    <w:abstractNumId w:val="77"/>
  </w:num>
  <w:num w:numId="11" w16cid:durableId="452987168">
    <w:abstractNumId w:val="15"/>
  </w:num>
  <w:num w:numId="12" w16cid:durableId="1138260671">
    <w:abstractNumId w:val="31"/>
  </w:num>
  <w:num w:numId="13" w16cid:durableId="1816095846">
    <w:abstractNumId w:val="6"/>
  </w:num>
  <w:num w:numId="14" w16cid:durableId="1894384118">
    <w:abstractNumId w:val="55"/>
  </w:num>
  <w:num w:numId="15" w16cid:durableId="1813711382">
    <w:abstractNumId w:val="8"/>
  </w:num>
  <w:num w:numId="16" w16cid:durableId="1464500028">
    <w:abstractNumId w:val="29"/>
  </w:num>
  <w:num w:numId="17" w16cid:durableId="1086070914">
    <w:abstractNumId w:val="21"/>
  </w:num>
  <w:num w:numId="18" w16cid:durableId="1282833669">
    <w:abstractNumId w:val="22"/>
  </w:num>
  <w:num w:numId="19" w16cid:durableId="1323775134">
    <w:abstractNumId w:val="80"/>
  </w:num>
  <w:num w:numId="20" w16cid:durableId="1804928960">
    <w:abstractNumId w:val="71"/>
  </w:num>
  <w:num w:numId="21" w16cid:durableId="225260434">
    <w:abstractNumId w:val="84"/>
  </w:num>
  <w:num w:numId="22" w16cid:durableId="487211489">
    <w:abstractNumId w:val="43"/>
  </w:num>
  <w:num w:numId="23" w16cid:durableId="1101802653">
    <w:abstractNumId w:val="19"/>
  </w:num>
  <w:num w:numId="24" w16cid:durableId="871848694">
    <w:abstractNumId w:val="42"/>
  </w:num>
  <w:num w:numId="25" w16cid:durableId="1009406117">
    <w:abstractNumId w:val="67"/>
  </w:num>
  <w:num w:numId="26" w16cid:durableId="598678290">
    <w:abstractNumId w:val="62"/>
  </w:num>
  <w:num w:numId="27" w16cid:durableId="1759515921">
    <w:abstractNumId w:val="41"/>
  </w:num>
  <w:num w:numId="28" w16cid:durableId="1086801305">
    <w:abstractNumId w:val="18"/>
  </w:num>
  <w:num w:numId="29" w16cid:durableId="1287396215">
    <w:abstractNumId w:val="20"/>
  </w:num>
  <w:num w:numId="30" w16cid:durableId="1577007007">
    <w:abstractNumId w:val="45"/>
  </w:num>
  <w:num w:numId="31" w16cid:durableId="1331329378">
    <w:abstractNumId w:val="48"/>
  </w:num>
  <w:num w:numId="32" w16cid:durableId="143398543">
    <w:abstractNumId w:val="51"/>
  </w:num>
  <w:num w:numId="33" w16cid:durableId="39715920">
    <w:abstractNumId w:val="60"/>
  </w:num>
  <w:num w:numId="34" w16cid:durableId="1690988818">
    <w:abstractNumId w:val="11"/>
  </w:num>
  <w:num w:numId="35" w16cid:durableId="1590306811">
    <w:abstractNumId w:val="47"/>
  </w:num>
  <w:num w:numId="36" w16cid:durableId="1583878289">
    <w:abstractNumId w:val="73"/>
  </w:num>
  <w:num w:numId="37" w16cid:durableId="796728104">
    <w:abstractNumId w:val="34"/>
  </w:num>
  <w:num w:numId="38" w16cid:durableId="87818269">
    <w:abstractNumId w:val="58"/>
  </w:num>
  <w:num w:numId="39" w16cid:durableId="1009722419">
    <w:abstractNumId w:val="5"/>
  </w:num>
  <w:num w:numId="40" w16cid:durableId="2016378878">
    <w:abstractNumId w:val="38"/>
  </w:num>
  <w:num w:numId="41" w16cid:durableId="321155662">
    <w:abstractNumId w:val="25"/>
  </w:num>
  <w:num w:numId="42" w16cid:durableId="1781996803">
    <w:abstractNumId w:val="26"/>
  </w:num>
  <w:num w:numId="43" w16cid:durableId="1074087609">
    <w:abstractNumId w:val="10"/>
  </w:num>
  <w:num w:numId="44" w16cid:durableId="1510289029">
    <w:abstractNumId w:val="2"/>
  </w:num>
  <w:num w:numId="45" w16cid:durableId="534730385">
    <w:abstractNumId w:val="4"/>
  </w:num>
  <w:num w:numId="46" w16cid:durableId="164367344">
    <w:abstractNumId w:val="75"/>
  </w:num>
  <w:num w:numId="47" w16cid:durableId="2134515457">
    <w:abstractNumId w:val="17"/>
  </w:num>
  <w:num w:numId="48" w16cid:durableId="1734546545">
    <w:abstractNumId w:val="70"/>
  </w:num>
  <w:num w:numId="49" w16cid:durableId="1521969771">
    <w:abstractNumId w:val="74"/>
  </w:num>
  <w:num w:numId="50" w16cid:durableId="828450257">
    <w:abstractNumId w:val="79"/>
  </w:num>
  <w:num w:numId="51" w16cid:durableId="153224799">
    <w:abstractNumId w:val="69"/>
  </w:num>
  <w:num w:numId="52" w16cid:durableId="647246220">
    <w:abstractNumId w:val="35"/>
  </w:num>
  <w:num w:numId="53" w16cid:durableId="711229126">
    <w:abstractNumId w:val="49"/>
  </w:num>
  <w:num w:numId="54" w16cid:durableId="1037703796">
    <w:abstractNumId w:val="64"/>
  </w:num>
  <w:num w:numId="55" w16cid:durableId="773012356">
    <w:abstractNumId w:val="39"/>
  </w:num>
  <w:num w:numId="56" w16cid:durableId="1270963986">
    <w:abstractNumId w:val="78"/>
  </w:num>
  <w:num w:numId="57" w16cid:durableId="712729802">
    <w:abstractNumId w:val="86"/>
  </w:num>
  <w:num w:numId="58" w16cid:durableId="916938920">
    <w:abstractNumId w:val="37"/>
  </w:num>
  <w:num w:numId="59" w16cid:durableId="2110345183">
    <w:abstractNumId w:val="32"/>
  </w:num>
  <w:num w:numId="60" w16cid:durableId="1008557381">
    <w:abstractNumId w:val="61"/>
  </w:num>
  <w:num w:numId="61" w16cid:durableId="809829366">
    <w:abstractNumId w:val="3"/>
  </w:num>
  <w:num w:numId="62" w16cid:durableId="234050477">
    <w:abstractNumId w:val="30"/>
  </w:num>
  <w:num w:numId="63" w16cid:durableId="1325014877">
    <w:abstractNumId w:val="85"/>
  </w:num>
  <w:num w:numId="64" w16cid:durableId="1291283146">
    <w:abstractNumId w:val="36"/>
  </w:num>
  <w:num w:numId="65" w16cid:durableId="1495025294">
    <w:abstractNumId w:val="50"/>
  </w:num>
  <w:num w:numId="66" w16cid:durableId="12150408">
    <w:abstractNumId w:val="27"/>
  </w:num>
  <w:num w:numId="67" w16cid:durableId="396057859">
    <w:abstractNumId w:val="72"/>
  </w:num>
  <w:num w:numId="68" w16cid:durableId="916859639">
    <w:abstractNumId w:val="81"/>
  </w:num>
  <w:num w:numId="69" w16cid:durableId="547882438">
    <w:abstractNumId w:val="82"/>
  </w:num>
  <w:num w:numId="70" w16cid:durableId="1550140947">
    <w:abstractNumId w:val="13"/>
  </w:num>
  <w:num w:numId="71" w16cid:durableId="1349059474">
    <w:abstractNumId w:val="63"/>
  </w:num>
  <w:num w:numId="72" w16cid:durableId="1388337404">
    <w:abstractNumId w:val="40"/>
  </w:num>
  <w:num w:numId="73" w16cid:durableId="1472333691">
    <w:abstractNumId w:val="12"/>
  </w:num>
  <w:num w:numId="74" w16cid:durableId="97913779">
    <w:abstractNumId w:val="53"/>
  </w:num>
  <w:num w:numId="75" w16cid:durableId="562638119">
    <w:abstractNumId w:val="57"/>
  </w:num>
  <w:num w:numId="76" w16cid:durableId="181432184">
    <w:abstractNumId w:val="44"/>
  </w:num>
  <w:num w:numId="77" w16cid:durableId="760419994">
    <w:abstractNumId w:val="59"/>
  </w:num>
  <w:num w:numId="78" w16cid:durableId="441851294">
    <w:abstractNumId w:val="28"/>
  </w:num>
  <w:num w:numId="79" w16cid:durableId="715352528">
    <w:abstractNumId w:val="24"/>
  </w:num>
  <w:num w:numId="80" w16cid:durableId="1170829527">
    <w:abstractNumId w:val="76"/>
  </w:num>
  <w:num w:numId="81" w16cid:durableId="538013724">
    <w:abstractNumId w:val="16"/>
  </w:num>
  <w:num w:numId="82" w16cid:durableId="522135637">
    <w:abstractNumId w:val="54"/>
  </w:num>
  <w:num w:numId="83" w16cid:durableId="1594900581">
    <w:abstractNumId w:val="65"/>
  </w:num>
  <w:num w:numId="84" w16cid:durableId="1722901149">
    <w:abstractNumId w:val="9"/>
  </w:num>
  <w:num w:numId="85" w16cid:durableId="577788037">
    <w:abstractNumId w:val="56"/>
  </w:num>
  <w:num w:numId="86" w16cid:durableId="48699225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5BA"/>
    <w:rsid w:val="00004D5D"/>
    <w:rsid w:val="00006290"/>
    <w:rsid w:val="0001509E"/>
    <w:rsid w:val="000169CB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4A5F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6963"/>
    <w:rsid w:val="00121777"/>
    <w:rsid w:val="00123ED2"/>
    <w:rsid w:val="0012580F"/>
    <w:rsid w:val="0014070C"/>
    <w:rsid w:val="00145F00"/>
    <w:rsid w:val="0014668E"/>
    <w:rsid w:val="00150053"/>
    <w:rsid w:val="00152F51"/>
    <w:rsid w:val="0015418B"/>
    <w:rsid w:val="00181F8D"/>
    <w:rsid w:val="00193C26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17D5"/>
    <w:rsid w:val="001F3A51"/>
    <w:rsid w:val="001F430C"/>
    <w:rsid w:val="0020029B"/>
    <w:rsid w:val="00206110"/>
    <w:rsid w:val="002070A6"/>
    <w:rsid w:val="00211C9B"/>
    <w:rsid w:val="002121EA"/>
    <w:rsid w:val="00221ABC"/>
    <w:rsid w:val="00221E6F"/>
    <w:rsid w:val="00227624"/>
    <w:rsid w:val="00231044"/>
    <w:rsid w:val="00233356"/>
    <w:rsid w:val="00233568"/>
    <w:rsid w:val="002369C0"/>
    <w:rsid w:val="0024030C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C162D"/>
    <w:rsid w:val="002D36E2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85C"/>
    <w:rsid w:val="00364EB4"/>
    <w:rsid w:val="00365268"/>
    <w:rsid w:val="00365C39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3F45EE"/>
    <w:rsid w:val="004065C3"/>
    <w:rsid w:val="00411E2F"/>
    <w:rsid w:val="00412E31"/>
    <w:rsid w:val="004231D3"/>
    <w:rsid w:val="00424598"/>
    <w:rsid w:val="00424A5F"/>
    <w:rsid w:val="004337DB"/>
    <w:rsid w:val="00446298"/>
    <w:rsid w:val="00451B48"/>
    <w:rsid w:val="0045738E"/>
    <w:rsid w:val="0045766A"/>
    <w:rsid w:val="0046347A"/>
    <w:rsid w:val="004734FC"/>
    <w:rsid w:val="00476113"/>
    <w:rsid w:val="00491E19"/>
    <w:rsid w:val="00495402"/>
    <w:rsid w:val="00495FF0"/>
    <w:rsid w:val="00496086"/>
    <w:rsid w:val="004A3936"/>
    <w:rsid w:val="004A6088"/>
    <w:rsid w:val="004A64AC"/>
    <w:rsid w:val="004B5E31"/>
    <w:rsid w:val="004C3D03"/>
    <w:rsid w:val="004C4C7C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1CC6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D45B5"/>
    <w:rsid w:val="005D499F"/>
    <w:rsid w:val="005E1AC5"/>
    <w:rsid w:val="005F039A"/>
    <w:rsid w:val="005F31B0"/>
    <w:rsid w:val="005F33C6"/>
    <w:rsid w:val="005F3A7B"/>
    <w:rsid w:val="005F513C"/>
    <w:rsid w:val="00624936"/>
    <w:rsid w:val="00625063"/>
    <w:rsid w:val="006252FA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279AA"/>
    <w:rsid w:val="00730A7E"/>
    <w:rsid w:val="00733A35"/>
    <w:rsid w:val="007346CC"/>
    <w:rsid w:val="00741D66"/>
    <w:rsid w:val="0074331E"/>
    <w:rsid w:val="00743816"/>
    <w:rsid w:val="00763350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E0E17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5535B"/>
    <w:rsid w:val="00857456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5EBF"/>
    <w:rsid w:val="00906510"/>
    <w:rsid w:val="00907440"/>
    <w:rsid w:val="0091659D"/>
    <w:rsid w:val="0092111B"/>
    <w:rsid w:val="00927DE6"/>
    <w:rsid w:val="00934CD4"/>
    <w:rsid w:val="0094157B"/>
    <w:rsid w:val="00943FE6"/>
    <w:rsid w:val="00957023"/>
    <w:rsid w:val="009618BB"/>
    <w:rsid w:val="009631EB"/>
    <w:rsid w:val="00970DB1"/>
    <w:rsid w:val="00971104"/>
    <w:rsid w:val="00973A8E"/>
    <w:rsid w:val="00976119"/>
    <w:rsid w:val="009776B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0BC8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4B6"/>
    <w:rsid w:val="00A86F14"/>
    <w:rsid w:val="00A93728"/>
    <w:rsid w:val="00A95A38"/>
    <w:rsid w:val="00AA18F9"/>
    <w:rsid w:val="00AB4FF4"/>
    <w:rsid w:val="00AC4822"/>
    <w:rsid w:val="00AC50DF"/>
    <w:rsid w:val="00AC7D2D"/>
    <w:rsid w:val="00AD0894"/>
    <w:rsid w:val="00AE2CEA"/>
    <w:rsid w:val="00AF27D5"/>
    <w:rsid w:val="00B01628"/>
    <w:rsid w:val="00B02880"/>
    <w:rsid w:val="00B10C05"/>
    <w:rsid w:val="00B21C6A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C0672"/>
    <w:rsid w:val="00BD399A"/>
    <w:rsid w:val="00BD7937"/>
    <w:rsid w:val="00BE3394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147A"/>
    <w:rsid w:val="00CA3573"/>
    <w:rsid w:val="00CA4F2C"/>
    <w:rsid w:val="00CB6494"/>
    <w:rsid w:val="00CB6585"/>
    <w:rsid w:val="00CC337D"/>
    <w:rsid w:val="00CC7A78"/>
    <w:rsid w:val="00CD1127"/>
    <w:rsid w:val="00CD2FEF"/>
    <w:rsid w:val="00CE0B07"/>
    <w:rsid w:val="00CE620C"/>
    <w:rsid w:val="00CE71BA"/>
    <w:rsid w:val="00D0209F"/>
    <w:rsid w:val="00D067B7"/>
    <w:rsid w:val="00D11392"/>
    <w:rsid w:val="00D1461E"/>
    <w:rsid w:val="00D20639"/>
    <w:rsid w:val="00D21D2D"/>
    <w:rsid w:val="00D31351"/>
    <w:rsid w:val="00D320AE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D687A"/>
    <w:rsid w:val="00ED7594"/>
    <w:rsid w:val="00EE06A9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42EF9"/>
    <w:rsid w:val="00F44DDF"/>
    <w:rsid w:val="00F57726"/>
    <w:rsid w:val="00F82999"/>
    <w:rsid w:val="00F922AE"/>
    <w:rsid w:val="00FA0B97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25AB5"/>
  <w15:docId w15:val="{955FFDA7-1A0A-41F2-BF94-66E3CC2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DE47-C747-400F-B900-B07F6318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antimafia</vt:lpstr>
    </vt:vector>
  </TitlesOfParts>
  <Company>Regione Basilicata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antimafia</dc:title>
  <cp:lastModifiedBy>Andriani Teresa</cp:lastModifiedBy>
  <cp:revision>47</cp:revision>
  <cp:lastPrinted>2022-08-24T10:26:00Z</cp:lastPrinted>
  <dcterms:created xsi:type="dcterms:W3CDTF">2017-03-06T11:37:00Z</dcterms:created>
  <dcterms:modified xsi:type="dcterms:W3CDTF">2022-09-01T12:29:00Z</dcterms:modified>
</cp:coreProperties>
</file>