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8B5E" w14:textId="3E271D71" w:rsidR="00A134D7" w:rsidRDefault="00A134D7" w:rsidP="00A134D7">
      <w:pPr>
        <w:pStyle w:val="ALLEGATO"/>
      </w:pPr>
      <w:r>
        <w:t>Allegato 3</w:t>
      </w:r>
    </w:p>
    <w:p w14:paraId="65F565E1" w14:textId="77777777" w:rsidR="006B060E" w:rsidRDefault="006B060E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12524308" w14:textId="77777777" w:rsidR="006B060E" w:rsidRDefault="006B060E" w:rsidP="002331E6">
      <w:pPr>
        <w:jc w:val="center"/>
        <w:rPr>
          <w:rFonts w:ascii="Palatino Linotype" w:hAnsi="Palatino Linotype"/>
        </w:rPr>
      </w:pPr>
    </w:p>
    <w:p w14:paraId="78E238A9" w14:textId="77777777" w:rsidR="006B060E" w:rsidRDefault="006B060E" w:rsidP="002331E6">
      <w:pPr>
        <w:jc w:val="center"/>
        <w:rPr>
          <w:rFonts w:ascii="Palatino Linotype" w:hAnsi="Palatino Linotype"/>
        </w:rPr>
      </w:pPr>
    </w:p>
    <w:p w14:paraId="19A4926C" w14:textId="77777777" w:rsidR="006B060E" w:rsidRDefault="006B060E" w:rsidP="00534EB8">
      <w:pPr>
        <w:jc w:val="center"/>
        <w:rPr>
          <w:rFonts w:ascii="Palatino Linotype" w:hAnsi="Palatino Linotype"/>
        </w:rPr>
      </w:pPr>
    </w:p>
    <w:p w14:paraId="599209C8" w14:textId="77777777" w:rsidR="006B060E" w:rsidRDefault="006B060E" w:rsidP="00800DF4">
      <w:pPr>
        <w:jc w:val="center"/>
        <w:outlineLvl w:val="0"/>
        <w:rPr>
          <w:sz w:val="22"/>
          <w:szCs w:val="22"/>
        </w:rPr>
      </w:pPr>
      <w:r w:rsidRPr="00800DF4">
        <w:rPr>
          <w:rFonts w:ascii="Palatino Linotype" w:hAnsi="Palatino Linotype"/>
          <w:b/>
          <w:sz w:val="40"/>
          <w:szCs w:val="40"/>
        </w:rPr>
        <w:t xml:space="preserve">Schema </w:t>
      </w:r>
      <w:r>
        <w:rPr>
          <w:rFonts w:ascii="Palatino Linotype" w:hAnsi="Palatino Linotype"/>
          <w:b/>
          <w:sz w:val="40"/>
          <w:szCs w:val="40"/>
        </w:rPr>
        <w:t xml:space="preserve">di </w:t>
      </w:r>
      <w:r w:rsidRPr="00800DF4">
        <w:rPr>
          <w:rFonts w:ascii="Palatino Linotype" w:hAnsi="Palatino Linotype"/>
          <w:b/>
          <w:sz w:val="40"/>
          <w:szCs w:val="40"/>
        </w:rPr>
        <w:t>Domanda di partecipazione</w:t>
      </w:r>
    </w:p>
    <w:p w14:paraId="528E219C" w14:textId="77777777" w:rsidR="006B060E" w:rsidRPr="00987F8B" w:rsidRDefault="006B060E" w:rsidP="00800DF4">
      <w:pPr>
        <w:jc w:val="center"/>
        <w:rPr>
          <w:b/>
          <w:sz w:val="22"/>
          <w:szCs w:val="22"/>
        </w:rPr>
      </w:pPr>
    </w:p>
    <w:p w14:paraId="31AC435A" w14:textId="77777777" w:rsidR="006B060E" w:rsidRDefault="006B060E" w:rsidP="002E1406">
      <w:pPr>
        <w:tabs>
          <w:tab w:val="left" w:pos="5290"/>
        </w:tabs>
        <w:ind w:left="180"/>
      </w:pPr>
      <w:r>
        <w:tab/>
      </w:r>
    </w:p>
    <w:p w14:paraId="38A099D4" w14:textId="77777777" w:rsidR="006B060E" w:rsidRPr="00987F8B" w:rsidRDefault="006B060E" w:rsidP="002E1406">
      <w:pPr>
        <w:tabs>
          <w:tab w:val="left" w:pos="5290"/>
        </w:tabs>
        <w:ind w:left="180"/>
        <w:rPr>
          <w:b/>
        </w:rPr>
      </w:pPr>
    </w:p>
    <w:p w14:paraId="043A3475" w14:textId="77777777" w:rsidR="006B060E" w:rsidRPr="00987F8B" w:rsidRDefault="006B060E" w:rsidP="00800DF4">
      <w:pPr>
        <w:jc w:val="center"/>
        <w:rPr>
          <w:b/>
        </w:rPr>
      </w:pPr>
    </w:p>
    <w:p w14:paraId="47FB2932" w14:textId="77777777" w:rsidR="006B060E" w:rsidRPr="00427530" w:rsidRDefault="006B060E" w:rsidP="00F304A8">
      <w:pPr>
        <w:ind w:left="567" w:right="707"/>
        <w:jc w:val="both"/>
        <w:rPr>
          <w:b/>
          <w:smallCaps/>
          <w:sz w:val="28"/>
          <w:szCs w:val="28"/>
        </w:rPr>
      </w:pPr>
      <w:r w:rsidRPr="001F17BE">
        <w:rPr>
          <w:b/>
          <w:smallCaps/>
          <w:noProof/>
          <w:sz w:val="28"/>
          <w:szCs w:val="28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096841F4" w14:textId="77777777" w:rsidR="006B060E" w:rsidRPr="007059B8" w:rsidRDefault="006B060E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FB6D87F" w14:textId="77777777" w:rsidR="006B060E" w:rsidRPr="00E7792F" w:rsidRDefault="006B060E" w:rsidP="00800DF4">
      <w:pPr>
        <w:jc w:val="both"/>
        <w:rPr>
          <w:sz w:val="20"/>
          <w:szCs w:val="2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6B060E" w:rsidRPr="007059B8" w14:paraId="30C47B9E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249C7C72" w14:textId="77777777" w:rsidR="006B060E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225EE214" w14:textId="77777777" w:rsidR="006B060E" w:rsidRPr="00800DF4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2D13E9BD" w14:textId="77777777" w:rsidR="006B060E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6FFAD4A5" w14:textId="77777777" w:rsidR="006B060E" w:rsidRPr="007059B8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 xml:space="preserve">SIMOG – GARA N. </w:t>
            </w:r>
            <w:r w:rsidRPr="001F17BE">
              <w:rPr>
                <w:b/>
                <w:noProof/>
              </w:rPr>
              <w:t>8402165</w:t>
            </w:r>
          </w:p>
          <w:p w14:paraId="04BCA7BE" w14:textId="77777777" w:rsidR="006B060E" w:rsidRPr="007059B8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547BE9C8" w14:textId="77777777" w:rsidR="006B060E" w:rsidRPr="007059B8" w:rsidRDefault="006B060E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6B060E" w:rsidRPr="007059B8" w14:paraId="0030E294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7CC72DB1" w14:textId="77777777" w:rsidR="006B060E" w:rsidRPr="007059B8" w:rsidRDefault="006B060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E71043B" w14:textId="77777777" w:rsidR="006B060E" w:rsidRPr="007059B8" w:rsidRDefault="006B060E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00BC3BAF" w14:textId="77777777" w:rsidR="006B060E" w:rsidRDefault="006B060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04A47D2" w14:textId="77777777" w:rsidR="006B060E" w:rsidRDefault="006B060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CB21350" w14:textId="77777777" w:rsidR="006B060E" w:rsidRDefault="006B060E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669BC910" w14:textId="77777777" w:rsidR="006B060E" w:rsidRPr="00C746D0" w:rsidRDefault="006B060E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03000" wp14:editId="619E318F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DB11" w14:textId="77777777" w:rsidR="006B060E" w:rsidRPr="006D6541" w:rsidRDefault="006B060E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30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">
                <v:textbox>
                  <w:txbxContent>
                    <w:p w14:paraId="6A3EDB11" w14:textId="77777777" w:rsidR="006B060E" w:rsidRPr="006D6541" w:rsidRDefault="006B060E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D6553" w14:textId="77777777" w:rsidR="006B060E" w:rsidRPr="00F82BFE" w:rsidRDefault="006B060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2A4D3F4" w14:textId="77777777" w:rsidR="006B060E" w:rsidRPr="00F82BFE" w:rsidRDefault="006B060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F82BFE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48641753" w14:textId="77777777" w:rsidR="006B060E" w:rsidRPr="00797CEB" w:rsidRDefault="006B060E" w:rsidP="0051799C">
      <w:pPr>
        <w:autoSpaceDE w:val="0"/>
        <w:autoSpaceDN w:val="0"/>
        <w:adjustRightInd w:val="0"/>
        <w:ind w:left="5670" w:hanging="1275"/>
        <w:rPr>
          <w:rFonts w:ascii="Palatino Linotype" w:hAnsi="Palatino Linotype" w:cs="Arial"/>
          <w:b/>
          <w:smallCaps/>
          <w:sz w:val="20"/>
          <w:szCs w:val="20"/>
        </w:rPr>
      </w:pPr>
      <w:r w:rsidRPr="001F17BE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di Ingegneria e Architettura e Lavori</w:t>
      </w:r>
    </w:p>
    <w:p w14:paraId="42DFAEBB" w14:textId="77777777" w:rsidR="006B060E" w:rsidRPr="00F82BFE" w:rsidRDefault="006B060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1A3F2523" w14:textId="77777777" w:rsidR="006B060E" w:rsidRDefault="006B060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3806418" w14:textId="77777777" w:rsidR="006B060E" w:rsidRDefault="006B060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F8C9EEB" w14:textId="77777777" w:rsidR="006B060E" w:rsidRPr="00F42C9D" w:rsidRDefault="006B060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0B9920A" w14:textId="77777777" w:rsidR="006B060E" w:rsidRDefault="006B060E" w:rsidP="00427530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alla 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gara denominata </w:t>
      </w:r>
      <w:r w:rsidRPr="001F17BE">
        <w:rPr>
          <w:rFonts w:ascii="Palatino Linotype" w:hAnsi="Palatino Linotype" w:cs="Arial"/>
          <w:b/>
          <w:bCs/>
          <w:noProof/>
          <w:sz w:val="20"/>
          <w:szCs w:val="20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6A243610" w14:textId="77777777" w:rsidR="006B060E" w:rsidRPr="00F42C9D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0A3AF901" w14:textId="77777777" w:rsidR="006B060E" w:rsidRPr="00DA063C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dell’operatore economico 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 con Codice Fiscale n° _______________________________ e P. IVA n° 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n° _______________________, e-mail ______________________________, PEC ______________________________________________________ 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136F5D9A" w14:textId="77777777" w:rsidR="006B060E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3266A64D" w14:textId="77777777" w:rsidR="006B060E" w:rsidRPr="00DA063C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2706AB25" w14:textId="77777777" w:rsidR="006B060E" w:rsidRPr="00DA063C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45E075BF" w14:textId="77777777" w:rsidR="006B060E" w:rsidRPr="00DA063C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4F11E8EB" w14:textId="77777777" w:rsidR="006B060E" w:rsidRPr="00DA063C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D21529D" w14:textId="77777777" w:rsidR="006B060E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026B49AC" w14:textId="77777777" w:rsidR="006B060E" w:rsidRDefault="006B060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8F6100B" w14:textId="77777777" w:rsidR="006B060E" w:rsidRPr="00912363" w:rsidRDefault="006B060E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42D2578E" w14:textId="77777777" w:rsidR="006B060E" w:rsidRDefault="006B060E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A75C019" w14:textId="77777777" w:rsidR="006B060E" w:rsidRPr="00A03A29" w:rsidRDefault="006B060E" w:rsidP="0081181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partecipare alla gara</w:t>
      </w:r>
      <w:r w:rsidRPr="00A03A29">
        <w:rPr>
          <w:rFonts w:ascii="Palatino Linotype" w:hAnsi="Palatino Linotype"/>
          <w:sz w:val="20"/>
          <w:szCs w:val="20"/>
        </w:rPr>
        <w:t xml:space="preserve">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2574CEF" w14:textId="77777777" w:rsidR="006B060E" w:rsidRDefault="006B060E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5A2F3C19" w14:textId="77777777" w:rsidR="006B060E" w:rsidRPr="0081181C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Impresa individuale (art. 45, comma 2, lett. a),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61216BAA" w14:textId="77777777" w:rsidR="006B060E" w:rsidRPr="00A03A29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Pr="003D3DFA">
        <w:rPr>
          <w:rFonts w:ascii="Palatino Linotype" w:hAnsi="Palatino Linotype"/>
          <w:i/>
          <w:color w:val="000000"/>
          <w:sz w:val="16"/>
          <w:szCs w:val="16"/>
        </w:rPr>
        <w:t>specificare tipo)</w:t>
      </w:r>
      <w:r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>
        <w:rPr>
          <w:rFonts w:ascii="Palatino Linotype" w:hAnsi="Palatino Linotype"/>
          <w:color w:val="000000"/>
          <w:sz w:val="20"/>
          <w:szCs w:val="20"/>
        </w:rPr>
        <w:t>, comma 2,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5A2C37C4" w14:textId="77777777" w:rsidR="006B060E" w:rsidRPr="0081181C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Consorzio fra società cooperativa di produzione e lavoro (art. 45, comma 2, lett. b),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) 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6B060E" w14:paraId="7928D563" w14:textId="77777777" w:rsidTr="00B80847">
        <w:tc>
          <w:tcPr>
            <w:tcW w:w="3175" w:type="dxa"/>
            <w:shd w:val="clear" w:color="auto" w:fill="E7E6E6" w:themeFill="background2"/>
          </w:tcPr>
          <w:p w14:paraId="6D644054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A04C676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643E5EBA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7C4F8CF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A8A04F9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BEDB440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6B060E" w14:paraId="45D6B8BC" w14:textId="77777777" w:rsidTr="00B80847">
        <w:tc>
          <w:tcPr>
            <w:tcW w:w="3175" w:type="dxa"/>
          </w:tcPr>
          <w:p w14:paraId="2E8F2483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4787EA5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D9F5D9A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4A204764" w14:textId="77777777" w:rsidTr="00B80847">
        <w:tc>
          <w:tcPr>
            <w:tcW w:w="3175" w:type="dxa"/>
          </w:tcPr>
          <w:p w14:paraId="5979CB54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A36D9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B96FACC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609DA794" w14:textId="77777777" w:rsidTr="00B80847">
        <w:tc>
          <w:tcPr>
            <w:tcW w:w="3175" w:type="dxa"/>
          </w:tcPr>
          <w:p w14:paraId="535F94A7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4D6B5E5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C0CC2E6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B32B12F" w14:textId="77777777" w:rsidR="006B060E" w:rsidRPr="00B9681F" w:rsidRDefault="006B060E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 xml:space="preserve">Consorzio fra imprese artigiane (art. 45, comma 2, lett.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6B060E" w14:paraId="3D1101D5" w14:textId="77777777" w:rsidTr="009A413F">
        <w:tc>
          <w:tcPr>
            <w:tcW w:w="3175" w:type="dxa"/>
            <w:shd w:val="clear" w:color="auto" w:fill="E7E6E6" w:themeFill="background2"/>
          </w:tcPr>
          <w:p w14:paraId="02C41871" w14:textId="77777777" w:rsidR="006B060E" w:rsidRPr="00B9681F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7EA5BA7" w14:textId="77777777" w:rsidR="006B060E" w:rsidRPr="00B9681F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4CADCC7" w14:textId="77777777" w:rsidR="006B060E" w:rsidRPr="00B9681F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584973B" w14:textId="77777777" w:rsidR="006B060E" w:rsidRPr="00B9681F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2AAAA394" w14:textId="77777777" w:rsidR="006B060E" w:rsidRPr="00B9681F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F5222E1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6B060E" w14:paraId="17070B1F" w14:textId="77777777" w:rsidTr="009A413F">
        <w:tc>
          <w:tcPr>
            <w:tcW w:w="3175" w:type="dxa"/>
          </w:tcPr>
          <w:p w14:paraId="50801807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D26A19A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E1281B7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32AE6676" w14:textId="77777777" w:rsidTr="009A413F">
        <w:tc>
          <w:tcPr>
            <w:tcW w:w="3175" w:type="dxa"/>
          </w:tcPr>
          <w:p w14:paraId="04425C3D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0D93794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35CAB6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21E1E17D" w14:textId="77777777" w:rsidTr="009A413F">
        <w:tc>
          <w:tcPr>
            <w:tcW w:w="3175" w:type="dxa"/>
          </w:tcPr>
          <w:p w14:paraId="679D80A3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05CE584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6DDB127" w14:textId="77777777" w:rsidR="006B060E" w:rsidRDefault="006B060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7194345A" w14:textId="77777777" w:rsidR="006B060E" w:rsidRDefault="006B060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DA94685" w14:textId="77777777" w:rsidR="006B060E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>
        <w:rPr>
          <w:rFonts w:ascii="Palatino Linotype" w:hAnsi="Palatino Linotype"/>
          <w:color w:val="000000"/>
          <w:sz w:val="20"/>
          <w:szCs w:val="20"/>
        </w:rPr>
        <w:t>art. 45, comma 2, lett. c),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 xml:space="preserve">16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)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6B060E" w14:paraId="5C43157E" w14:textId="77777777" w:rsidTr="000E2495">
        <w:tc>
          <w:tcPr>
            <w:tcW w:w="3175" w:type="dxa"/>
            <w:shd w:val="clear" w:color="auto" w:fill="E7E6E6" w:themeFill="background2"/>
          </w:tcPr>
          <w:p w14:paraId="420356D3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526B5D2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0919F29D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37D22CA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32AC6A3D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B746B3F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6B060E" w14:paraId="7F900FEB" w14:textId="77777777" w:rsidTr="000E2495">
        <w:tc>
          <w:tcPr>
            <w:tcW w:w="3175" w:type="dxa"/>
          </w:tcPr>
          <w:p w14:paraId="149C792A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1E0F36F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DE7C57D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752C94FC" w14:textId="77777777" w:rsidTr="000E2495">
        <w:tc>
          <w:tcPr>
            <w:tcW w:w="3175" w:type="dxa"/>
          </w:tcPr>
          <w:p w14:paraId="54BF9D76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60891B5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1CA9E6E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781552EB" w14:textId="77777777" w:rsidTr="000E2495">
        <w:tc>
          <w:tcPr>
            <w:tcW w:w="3175" w:type="dxa"/>
          </w:tcPr>
          <w:p w14:paraId="4A5C7C23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9131677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C51C592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651AFC40" w14:textId="77777777" w:rsidR="006B060E" w:rsidRPr="004A5ACD" w:rsidRDefault="006B060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574C1F41" w14:textId="77777777" w:rsidR="006B060E" w:rsidRPr="00A03A29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(art. 45</w:t>
      </w:r>
      <w:r>
        <w:rPr>
          <w:rFonts w:ascii="Palatino Linotype" w:hAnsi="Palatino Linotype"/>
          <w:color w:val="000000"/>
          <w:sz w:val="20"/>
          <w:szCs w:val="20"/>
        </w:rPr>
        <w:t xml:space="preserve">, 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E57F20F" w14:textId="77777777" w:rsidR="006B060E" w:rsidRPr="002A2629" w:rsidRDefault="006B060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2EEDDD14" w14:textId="77777777" w:rsidR="006B060E" w:rsidRDefault="006B060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76470182" w14:textId="77777777" w:rsidR="006B060E" w:rsidRPr="004A5ACD" w:rsidRDefault="006B060E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 xml:space="preserve">è costituito o,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6B060E" w14:paraId="0E7795B6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1D11CFBD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F5B54B5" w14:textId="77777777" w:rsidR="006B060E" w:rsidRDefault="006B060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7DCD95CB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2F8781E" w14:textId="77777777" w:rsidR="006B060E" w:rsidRDefault="006B060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2124FBFB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E380EF" w14:textId="77777777" w:rsidR="006B060E" w:rsidRDefault="006B060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0CD625DF" w14:textId="77777777" w:rsidR="006B060E" w:rsidRDefault="006B060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6B060E" w:rsidRPr="002A2629" w14:paraId="4C8948F6" w14:textId="77777777" w:rsidTr="000E2495">
        <w:tc>
          <w:tcPr>
            <w:tcW w:w="2372" w:type="dxa"/>
          </w:tcPr>
          <w:p w14:paraId="1CB7155A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6BAD3F2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3861B1DF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6F19261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:rsidRPr="002A2629" w14:paraId="0BBEA79F" w14:textId="77777777" w:rsidTr="000E2495">
        <w:tc>
          <w:tcPr>
            <w:tcW w:w="2372" w:type="dxa"/>
          </w:tcPr>
          <w:p w14:paraId="49C0E846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89B9648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3E0FB42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913E82B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:rsidRPr="002A2629" w14:paraId="74C04F06" w14:textId="77777777" w:rsidTr="000E2495">
        <w:tc>
          <w:tcPr>
            <w:tcW w:w="2372" w:type="dxa"/>
          </w:tcPr>
          <w:p w14:paraId="2C3124C0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45BB71C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D8C9372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5017A5F" w14:textId="77777777" w:rsidR="006B060E" w:rsidRPr="002A2629" w:rsidRDefault="006B060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0A48215" w14:textId="77777777" w:rsidR="006B060E" w:rsidRDefault="006B060E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121F1E7F" w14:textId="77777777" w:rsidR="006B060E" w:rsidRPr="00A03A29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(art. 45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4EE1B0D3" w14:textId="77777777" w:rsidR="006B060E" w:rsidRDefault="006B060E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43495B74" w14:textId="77777777" w:rsidR="006B060E" w:rsidRPr="0081181C" w:rsidRDefault="006B060E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6B060E" w14:paraId="752DF07D" w14:textId="77777777" w:rsidTr="009A5BDB">
        <w:tc>
          <w:tcPr>
            <w:tcW w:w="3175" w:type="dxa"/>
            <w:shd w:val="clear" w:color="auto" w:fill="E7E6E6" w:themeFill="background2"/>
          </w:tcPr>
          <w:p w14:paraId="704651F2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4C2A4D4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4A3A32DB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5BDCD3B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4D7729D3" w14:textId="77777777" w:rsidR="006B060E" w:rsidRPr="00EB010B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F8C51E0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6B060E" w14:paraId="5C46221E" w14:textId="77777777" w:rsidTr="00D02715">
        <w:trPr>
          <w:trHeight w:val="190"/>
        </w:trPr>
        <w:tc>
          <w:tcPr>
            <w:tcW w:w="3175" w:type="dxa"/>
          </w:tcPr>
          <w:p w14:paraId="7E6FDDD2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49DCF94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313835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068AAD80" w14:textId="77777777" w:rsidTr="009A5BDB">
        <w:tc>
          <w:tcPr>
            <w:tcW w:w="3175" w:type="dxa"/>
          </w:tcPr>
          <w:p w14:paraId="0997C313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E237224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0DE986F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6B060E" w14:paraId="02636B26" w14:textId="77777777" w:rsidTr="00D02715">
        <w:trPr>
          <w:trHeight w:val="274"/>
        </w:trPr>
        <w:tc>
          <w:tcPr>
            <w:tcW w:w="3175" w:type="dxa"/>
          </w:tcPr>
          <w:p w14:paraId="112EAC71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9A3395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4B9AE60" w14:textId="77777777" w:rsidR="006B060E" w:rsidRDefault="006B060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3B125537" w14:textId="77777777" w:rsidR="006B060E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(art. 4</w:t>
      </w:r>
      <w:r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495BF29A" w14:textId="77777777" w:rsidR="006B060E" w:rsidRPr="00A03A29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776E3B2" w14:textId="77777777" w:rsidR="006B060E" w:rsidRPr="00A03A29" w:rsidRDefault="006B060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>dotata di un organo comune con potere di rappresentanza e di soggettività giuridica;</w:t>
      </w:r>
    </w:p>
    <w:p w14:paraId="570A1721" w14:textId="77777777" w:rsidR="006B060E" w:rsidRPr="00A03A29" w:rsidRDefault="006B060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3926234E" w14:textId="77777777" w:rsidR="006B060E" w:rsidRPr="0081181C" w:rsidRDefault="006B060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07254AC5" w14:textId="77777777" w:rsidR="006B060E" w:rsidRPr="001E3EB7" w:rsidRDefault="006B060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(art. 45, comma 2, lett.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3CB21C77" w14:textId="77777777" w:rsidR="006B060E" w:rsidRPr="0081181C" w:rsidRDefault="006B060E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Operatori economici stabiliti in altri Stati membri, costituiti conformemente alla legislazione vigente nei rispettivi Paesi; </w:t>
      </w:r>
    </w:p>
    <w:p w14:paraId="17FAE437" w14:textId="77777777" w:rsidR="006B060E" w:rsidRPr="00DD4EBA" w:rsidRDefault="006B060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 xml:space="preserve">a tal fine,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corrispondenti a verità</w:t>
      </w:r>
    </w:p>
    <w:p w14:paraId="0F11C370" w14:textId="77777777" w:rsidR="006B060E" w:rsidRDefault="006B060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7834EAB" w14:textId="77777777" w:rsidR="006B060E" w:rsidRPr="00954011" w:rsidRDefault="006B060E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436DCBB0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62C0969" w14:textId="77777777" w:rsidR="006B060E" w:rsidRPr="00A664CB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4271DF41" w14:textId="77777777" w:rsidR="006B060E" w:rsidRPr="00954C07" w:rsidRDefault="006B060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258E9FD9" w14:textId="77777777" w:rsidR="006B060E" w:rsidRPr="00F42C9D" w:rsidRDefault="006B060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6B971C80" w14:textId="77777777" w:rsidR="006B060E" w:rsidRPr="00B9681F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1F2D3E15" w14:textId="77777777" w:rsidR="006B060E" w:rsidRPr="00B9681F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tenuto dall’Osservatorio dell’ANAC per aver presentato false dichiarazioni o falsa documentazione nelle procedure di gara e negli affidamenti di subappalti. </w:t>
      </w:r>
    </w:p>
    <w:p w14:paraId="25B36E8B" w14:textId="77777777" w:rsidR="006B060E" w:rsidRPr="00F42C9D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6FA485D6" w14:textId="77777777" w:rsidR="006B060E" w:rsidRDefault="006B060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5AF5D8D" w14:textId="77777777" w:rsidR="006B060E" w:rsidRPr="00B9681F" w:rsidRDefault="006B060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aver preso visione e di aver acquisito piena conoscenza del progetto esecutivo a base di gara e del patto di integrità adottato dalla Regione Basilicata, che l’operatore economico scrivente accetta espressamente e senza riserve;</w:t>
      </w:r>
    </w:p>
    <w:p w14:paraId="03A4B8FA" w14:textId="77777777" w:rsidR="006B060E" w:rsidRPr="00954011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6158FE9F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2E2D159F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lastRenderedPageBreak/>
        <w:t xml:space="preserve">qualsiasi momento la procedura di gara, ovvero decida di non procedere all’affidamento </w:t>
      </w:r>
      <w:r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12A331E8" w14:textId="77777777" w:rsidR="006B060E" w:rsidRPr="00B9681F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16"/>
          <w:szCs w:val="16"/>
        </w:rPr>
        <w:t>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19BE4D27" w14:textId="77777777" w:rsidR="006B060E" w:rsidRPr="00B9681F" w:rsidRDefault="006B060E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avere la sede, </w:t>
      </w:r>
      <w:r w:rsidRPr="00B9681F">
        <w:rPr>
          <w:rFonts w:ascii="Palatino Linotype" w:hAnsi="Palatino Linotype"/>
          <w:sz w:val="20"/>
          <w:szCs w:val="20"/>
        </w:rPr>
        <w:t>residenza/domicilio in uno dei Paesi inseriti nella cosiddetta “</w:t>
      </w:r>
      <w:r w:rsidRPr="00B9681F">
        <w:rPr>
          <w:rFonts w:ascii="Palatino Linotype" w:hAnsi="Palatino Linotype"/>
          <w:i/>
          <w:sz w:val="20"/>
          <w:szCs w:val="20"/>
        </w:rPr>
        <w:t>black lis</w:t>
      </w:r>
      <w:r w:rsidRPr="00B9681F">
        <w:rPr>
          <w:rFonts w:ascii="Palatino Linotype" w:hAnsi="Palatino Linotype"/>
          <w:sz w:val="20"/>
          <w:szCs w:val="20"/>
        </w:rPr>
        <w:t>t”</w:t>
      </w:r>
      <w:r w:rsidRPr="00B9681F">
        <w:rPr>
          <w:rFonts w:ascii="Palatino Linotype" w:hAnsi="Palatino Linotype" w:cs="Arial"/>
          <w:sz w:val="20"/>
          <w:szCs w:val="20"/>
        </w:rPr>
        <w:t xml:space="preserve"> di cui al Decreto del Ministro delle Finanze del 4 maggio 1999 e al Decreto del Ministro dell’Economia e delle Finanze del 21 novembre 2001;</w:t>
      </w:r>
    </w:p>
    <w:p w14:paraId="34A289AA" w14:textId="77777777" w:rsidR="006B060E" w:rsidRPr="007D5624" w:rsidRDefault="006B060E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/>
          <w:sz w:val="20"/>
          <w:szCs w:val="20"/>
        </w:rPr>
        <w:t>che, avendo la sede dell’</w:t>
      </w:r>
      <w:r>
        <w:rPr>
          <w:rFonts w:ascii="Palatino Linotype" w:hAnsi="Palatino Linotype"/>
          <w:sz w:val="20"/>
          <w:szCs w:val="20"/>
        </w:rPr>
        <w:t>operatore economico</w:t>
      </w:r>
      <w:r w:rsidRPr="007D5624">
        <w:rPr>
          <w:rFonts w:ascii="Palatino Linotype" w:hAnsi="Palatino Linotype"/>
          <w:sz w:val="20"/>
          <w:szCs w:val="20"/>
        </w:rPr>
        <w:t>, residenza/domicilio in uno dei Paesi inseriti nella cosiddetta “</w:t>
      </w:r>
      <w:r w:rsidRPr="007D5624">
        <w:rPr>
          <w:rFonts w:ascii="Palatino Linotype" w:hAnsi="Palatino Linotype"/>
          <w:i/>
          <w:sz w:val="20"/>
          <w:szCs w:val="20"/>
        </w:rPr>
        <w:t>black lis</w:t>
      </w:r>
      <w:r w:rsidRPr="007D5624">
        <w:rPr>
          <w:rFonts w:ascii="Palatino Linotype" w:hAnsi="Palatino Linotype"/>
          <w:sz w:val="20"/>
          <w:szCs w:val="20"/>
        </w:rPr>
        <w:t>t”, _____________________________ (</w:t>
      </w:r>
      <w:r w:rsidRPr="007A2A51">
        <w:rPr>
          <w:rFonts w:ascii="Palatino Linotype" w:hAnsi="Palatino Linotype"/>
          <w:i/>
          <w:sz w:val="20"/>
          <w:szCs w:val="20"/>
        </w:rPr>
        <w:t>riportare il Paese</w:t>
      </w:r>
      <w:r w:rsidRPr="007D5624">
        <w:rPr>
          <w:rFonts w:ascii="Palatino Linotype" w:hAnsi="Palatino Linotype"/>
          <w:sz w:val="20"/>
          <w:szCs w:val="20"/>
        </w:rPr>
        <w:t xml:space="preserve">), </w:t>
      </w:r>
      <w:r w:rsidRPr="007D5624">
        <w:rPr>
          <w:rFonts w:ascii="Palatino Linotype" w:hAnsi="Palatino Linotype" w:cs="Arial"/>
          <w:sz w:val="20"/>
          <w:szCs w:val="20"/>
        </w:rPr>
        <w:t xml:space="preserve">di cui al </w:t>
      </w:r>
      <w:r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 xml:space="preserve">ecreto del Ministro delle Finanze del 4 maggio 1999 e al </w:t>
      </w:r>
      <w:r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>ecreto del Ministro dell’Economia e delle Finanze del 21 novembre 2001</w:t>
      </w:r>
      <w:r w:rsidRPr="007D5624">
        <w:rPr>
          <w:rFonts w:ascii="Palatino Linotype" w:hAnsi="Palatino Linotype"/>
          <w:sz w:val="20"/>
          <w:szCs w:val="20"/>
        </w:rPr>
        <w:t xml:space="preserve">, è in possesso dell’autorizzazione n. ___________ del _________, rilasciata ai sensi del </w:t>
      </w:r>
      <w:r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del Ministro dell’Economia e delle Finanze del 14 dicembre 2010 ai sensi dell’art. 37 del </w:t>
      </w:r>
      <w:r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</w:t>
      </w:r>
      <w:r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 xml:space="preserve">egge 3 maggio 2010, n. 78, come convertito dalla </w:t>
      </w:r>
      <w:r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>egge 30 luglio 2010, n. 122 (</w:t>
      </w:r>
      <w:r w:rsidRPr="007D5624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7D5624">
        <w:rPr>
          <w:rFonts w:ascii="Palatino Linotype" w:hAnsi="Palatino Linotype"/>
          <w:sz w:val="20"/>
          <w:szCs w:val="20"/>
        </w:rPr>
        <w:t>);</w:t>
      </w:r>
    </w:p>
    <w:p w14:paraId="5A8816F2" w14:textId="77777777" w:rsidR="006B060E" w:rsidRPr="007D5624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31E53A1A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41F2B869" w14:textId="77777777" w:rsidR="006B060E" w:rsidRPr="00954011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17995A21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7123707D" w14:textId="77777777" w:rsidR="006B060E" w:rsidRPr="00B9681F" w:rsidRDefault="006B060E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779F56B4" w14:textId="77777777" w:rsidR="006B060E" w:rsidRPr="00B9681F" w:rsidRDefault="006B060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6CE3BCA" w14:textId="77777777" w:rsidR="006B060E" w:rsidRPr="00B9681F" w:rsidRDefault="006B060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20D88CBA" w14:textId="77777777" w:rsidR="006B060E" w:rsidRPr="00737954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2E9B74F7" w14:textId="77777777" w:rsidR="006B060E" w:rsidRPr="00F42C9D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1CE306D1" w14:textId="77777777" w:rsidR="006B060E" w:rsidRPr="00B9681F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prestare avvalimento ad altro concorrente;</w:t>
      </w:r>
    </w:p>
    <w:p w14:paraId="4C8946A8" w14:textId="77777777" w:rsidR="006B060E" w:rsidRPr="00F42C9D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lastRenderedPageBreak/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>
        <w:rPr>
          <w:rFonts w:ascii="Palatino Linotype" w:hAnsi="Palatino Linotype" w:cs="Arial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 w:cs="Arial"/>
          <w:color w:val="000000" w:themeColor="text1"/>
          <w:sz w:val="20"/>
          <w:szCs w:val="20"/>
        </w:rPr>
        <w:t>s.m.i.</w:t>
      </w:r>
      <w:proofErr w:type="spellEnd"/>
      <w:r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496886DA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365 (trecentosessantacinque)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4A0A41A5" w14:textId="77777777" w:rsidR="006B060E" w:rsidRPr="005F66A1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68538BA" w14:textId="77777777" w:rsidR="006B060E" w:rsidRPr="005F66A1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3FDDEC9F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3FCB5A51" w14:textId="77777777" w:rsidR="006B060E" w:rsidRPr="005F66A1" w:rsidRDefault="006B060E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6B060E" w:rsidRPr="005F66A1" w14:paraId="34F9BC05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7754A4FF" w14:textId="77777777" w:rsidR="006B060E" w:rsidRPr="005F66A1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54AC719" w14:textId="77777777" w:rsidR="006B060E" w:rsidRPr="005F66A1" w:rsidRDefault="006B060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0C4B252" w14:textId="77777777" w:rsidR="006B060E" w:rsidRPr="005F66A1" w:rsidRDefault="006B060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6B060E" w14:paraId="6901022A" w14:textId="77777777" w:rsidTr="000E2495">
        <w:tc>
          <w:tcPr>
            <w:tcW w:w="3970" w:type="dxa"/>
          </w:tcPr>
          <w:p w14:paraId="6BAEE98D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42A8FB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8596840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060E" w14:paraId="34238214" w14:textId="77777777" w:rsidTr="000E2495">
        <w:tc>
          <w:tcPr>
            <w:tcW w:w="3970" w:type="dxa"/>
          </w:tcPr>
          <w:p w14:paraId="66BCF7D2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7C2913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840AC6D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060E" w14:paraId="669CF173" w14:textId="77777777" w:rsidTr="000E2495">
        <w:tc>
          <w:tcPr>
            <w:tcW w:w="3970" w:type="dxa"/>
          </w:tcPr>
          <w:p w14:paraId="514200BF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23842A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99224DD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060E" w14:paraId="72C09575" w14:textId="77777777" w:rsidTr="000E2495">
        <w:tc>
          <w:tcPr>
            <w:tcW w:w="3970" w:type="dxa"/>
          </w:tcPr>
          <w:p w14:paraId="2DE7A757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0B70ED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0F7F00A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060E" w14:paraId="208D8EC5" w14:textId="77777777" w:rsidTr="000E2495">
        <w:tc>
          <w:tcPr>
            <w:tcW w:w="3970" w:type="dxa"/>
          </w:tcPr>
          <w:p w14:paraId="6132A403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CAE054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80CDD2A" w14:textId="77777777" w:rsidR="006B060E" w:rsidRDefault="006B060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71AACE71" w14:textId="77777777" w:rsidR="006B060E" w:rsidRPr="00814F99" w:rsidRDefault="006B060E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40BEABB4" w14:textId="77777777" w:rsidR="006B060E" w:rsidRPr="00954011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6DCDEC88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0FF81CF0" w14:textId="77777777" w:rsidR="006B060E" w:rsidRPr="00BC159B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>elenco, documenti di gara prodotti a corredo della domanda di partecipazione;</w:t>
      </w:r>
    </w:p>
    <w:p w14:paraId="3C7ADCA8" w14:textId="77777777" w:rsidR="006B060E" w:rsidRDefault="006B060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verso la Stazione Appaltante a mettere a disposizione per tutta la durata dell’appalto le risorse necessarie di cui è carente il concorrente.</w:t>
      </w:r>
    </w:p>
    <w:p w14:paraId="506FFF15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99B19A" w14:textId="77777777" w:rsidR="006B060E" w:rsidRPr="00F42C9D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A3F4D24" w14:textId="77777777" w:rsidR="006B060E" w:rsidRPr="00F42C9D" w:rsidRDefault="006B060E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197F4302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23A70E7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70A2B34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C284933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08D0529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D0BFBB7" w14:textId="77777777" w:rsidR="006B060E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FC48533" w14:textId="77777777" w:rsidR="006B060E" w:rsidRPr="00F42C9D" w:rsidRDefault="006B060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137011F" w14:textId="77777777" w:rsidR="006B060E" w:rsidRPr="00B9681F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in corso di validità 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2632C506" w14:textId="77777777" w:rsidR="006B060E" w:rsidRDefault="006B060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04BD4AF4" w14:textId="77777777" w:rsidR="006B060E" w:rsidRPr="005562B1" w:rsidRDefault="006B060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6CF128F6" w14:textId="77777777" w:rsidR="006B060E" w:rsidRPr="00F42C9D" w:rsidRDefault="006B060E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7ABD59A7" w14:textId="77777777" w:rsidR="006B060E" w:rsidRPr="0028517B" w:rsidRDefault="006B060E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D255846" w14:textId="77777777" w:rsidR="006B060E" w:rsidRPr="0028517B" w:rsidRDefault="006B060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2CB851F8" w14:textId="77777777" w:rsidR="006B060E" w:rsidRPr="00BF057F" w:rsidRDefault="006B060E" w:rsidP="00A12F4E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i/>
          <w:sz w:val="20"/>
          <w:szCs w:val="20"/>
          <w:u w:val="single"/>
        </w:rPr>
      </w:pPr>
      <w:r w:rsidRPr="001F17BE">
        <w:rPr>
          <w:rFonts w:ascii="Palatino Linotype" w:hAnsi="Palatino Linotype" w:cs="Palatino Linotype"/>
          <w:i/>
          <w:noProof/>
          <w:sz w:val="20"/>
          <w:szCs w:val="20"/>
        </w:rPr>
        <w:t>Ufficio Appalti di Servizi di Ingegneria e Architettura e Lavori</w:t>
      </w:r>
    </w:p>
    <w:p w14:paraId="362D5715" w14:textId="77777777" w:rsidR="006B060E" w:rsidRPr="0028517B" w:rsidRDefault="006B060E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4729F1E" w14:textId="77777777" w:rsidR="006B060E" w:rsidRPr="0028517B" w:rsidRDefault="006B060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3C4EF73F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 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3C701250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27B6C84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______________________ nella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3FEDB8B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3394A4D" w14:textId="77777777" w:rsidR="006B060E" w:rsidRPr="00F42C9D" w:rsidRDefault="006B060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67E4278A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6CDC27C" w14:textId="77777777" w:rsidR="006B060E" w:rsidRDefault="006B060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0EAAD15D" w14:textId="77777777" w:rsidR="006B060E" w:rsidRDefault="006B060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4A2E86BF" w14:textId="77777777" w:rsidR="006B060E" w:rsidRPr="00F42C9D" w:rsidRDefault="006B060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6B060E" w14:paraId="147DF247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F41C6F" w14:textId="77777777" w:rsidR="006B060E" w:rsidRPr="009305BE" w:rsidRDefault="006B060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3C05E" w14:textId="77777777" w:rsidR="006B060E" w:rsidRPr="009305BE" w:rsidRDefault="006B060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79B4F" w14:textId="77777777" w:rsidR="006B060E" w:rsidRPr="009305BE" w:rsidRDefault="006B060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6B060E" w14:paraId="1E0D8C0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9B2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B95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567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5C3CA86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D7A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120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E1E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16DC789A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9A7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42A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772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6F9ED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CE9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CA2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8FE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739D555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84A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739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578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06EF157F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B28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06D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263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6B060E" w14:paraId="71306F7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156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C8F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C41" w14:textId="77777777" w:rsidR="006B060E" w:rsidRDefault="006B060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6A301631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51D05567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40693712" w14:textId="77777777" w:rsidR="006B060E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  <w:sectPr w:rsidR="006B060E" w:rsidSect="006B06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1F728189" w14:textId="77777777" w:rsidR="006B060E" w:rsidRPr="00F42C9D" w:rsidRDefault="006B060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6B060E" w:rsidRPr="00F42C9D" w:rsidSect="006B06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9CD7" w14:textId="77777777" w:rsidR="00502CB1" w:rsidRDefault="00502CB1" w:rsidP="00AC4270">
      <w:r>
        <w:separator/>
      </w:r>
    </w:p>
  </w:endnote>
  <w:endnote w:type="continuationSeparator" w:id="0">
    <w:p w14:paraId="360054D5" w14:textId="77777777" w:rsidR="00502CB1" w:rsidRDefault="00502CB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292" w14:textId="77777777" w:rsidR="006B060E" w:rsidRDefault="006B06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AB67" w14:textId="77777777" w:rsidR="006B060E" w:rsidRDefault="006B060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1F17BE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007A37C8" w14:textId="77777777" w:rsidR="006B060E" w:rsidRDefault="006B060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BBAB152" w14:textId="77777777" w:rsidR="006B060E" w:rsidRPr="00797CEB" w:rsidRDefault="006B060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74319A6E" w14:textId="77777777" w:rsidR="006B060E" w:rsidRPr="0062433E" w:rsidRDefault="006B060E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124" w14:textId="77777777" w:rsidR="006B060E" w:rsidRDefault="006B060E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1F17BE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10BDFD01" w14:textId="77777777" w:rsidR="006B060E" w:rsidRDefault="006B060E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39FCA8E" w14:textId="77777777" w:rsidR="006B060E" w:rsidRPr="00797CEB" w:rsidRDefault="006B060E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042A9676" w14:textId="77777777" w:rsidR="006B060E" w:rsidRPr="0062433E" w:rsidRDefault="006B060E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D9F6" w14:textId="77777777" w:rsidR="001451F0" w:rsidRDefault="001451F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0146" w14:textId="77777777" w:rsidR="00797CEB" w:rsidRDefault="00754F48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1F17BE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71A19D13" w14:textId="77777777" w:rsidR="00CF60A4" w:rsidRDefault="00CF60A4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013E4C4" w14:textId="77777777" w:rsidR="00EC61BE" w:rsidRPr="00797CEB" w:rsidRDefault="00EC61B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763C19ED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3043" w14:textId="77777777" w:rsidR="000629AB" w:rsidRDefault="00754F48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1F17BE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6F9D68C8" w14:textId="77777777" w:rsidR="00797CEB" w:rsidRDefault="00797CEB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04C9B6D2" w14:textId="77777777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49775B00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EE74" w14:textId="77777777" w:rsidR="00502CB1" w:rsidRDefault="00502CB1" w:rsidP="00AC4270">
      <w:r>
        <w:separator/>
      </w:r>
    </w:p>
  </w:footnote>
  <w:footnote w:type="continuationSeparator" w:id="0">
    <w:p w14:paraId="0F96DAE6" w14:textId="77777777" w:rsidR="00502CB1" w:rsidRDefault="00502CB1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107" w14:textId="77777777" w:rsidR="006B060E" w:rsidRDefault="006B06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9F72" w14:textId="77777777" w:rsidR="006B060E" w:rsidRPr="00AF7D4D" w:rsidRDefault="006B060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54C99D4" w14:textId="77777777" w:rsidR="006B060E" w:rsidRPr="00AF7D4D" w:rsidRDefault="006B060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6B62373" w14:textId="77777777" w:rsidR="006B060E" w:rsidRPr="00AF7D4D" w:rsidRDefault="006B060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147AB431" w14:textId="77777777" w:rsidR="006B060E" w:rsidRPr="00800DF4" w:rsidRDefault="006B060E" w:rsidP="00800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EA8C" w14:textId="77777777" w:rsidR="006B060E" w:rsidRPr="00AF7D4D" w:rsidRDefault="006B060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737A59E" w14:textId="77777777" w:rsidR="006B060E" w:rsidRPr="00AF7D4D" w:rsidRDefault="006B060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CD99768" w14:textId="77777777" w:rsidR="006B060E" w:rsidRPr="00AF7D4D" w:rsidRDefault="006B060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22925809" w14:textId="77777777" w:rsidR="006B060E" w:rsidRPr="00AF7D4D" w:rsidRDefault="006B060E" w:rsidP="00AF7D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46B0" w14:textId="77777777" w:rsidR="001451F0" w:rsidRDefault="001451F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549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60E790B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4466553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7BAA022E" w14:textId="77777777" w:rsidR="007C41D1" w:rsidRPr="00800DF4" w:rsidRDefault="007C41D1" w:rsidP="00800DF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0EDC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AE6B783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01AC8CC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2E961A65" w14:textId="77777777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1BB6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D5AF7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451F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05C8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0E13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340C"/>
    <w:rsid w:val="004144CD"/>
    <w:rsid w:val="004170FE"/>
    <w:rsid w:val="0041787C"/>
    <w:rsid w:val="004213B7"/>
    <w:rsid w:val="0042152B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CB1"/>
    <w:rsid w:val="0050677E"/>
    <w:rsid w:val="005107EA"/>
    <w:rsid w:val="0051474A"/>
    <w:rsid w:val="00515739"/>
    <w:rsid w:val="00516013"/>
    <w:rsid w:val="0051711F"/>
    <w:rsid w:val="0051799C"/>
    <w:rsid w:val="00526C9B"/>
    <w:rsid w:val="0053017B"/>
    <w:rsid w:val="00531C48"/>
    <w:rsid w:val="0053213A"/>
    <w:rsid w:val="00534EB8"/>
    <w:rsid w:val="00541E84"/>
    <w:rsid w:val="00541F0B"/>
    <w:rsid w:val="00542265"/>
    <w:rsid w:val="005466E0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4E5C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0139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060E"/>
    <w:rsid w:val="006B12D8"/>
    <w:rsid w:val="006B2DD7"/>
    <w:rsid w:val="006B48C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4F48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77781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4B9C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0CF9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58C7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1DD"/>
    <w:rsid w:val="00A07578"/>
    <w:rsid w:val="00A12F4E"/>
    <w:rsid w:val="00A134D7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F77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15A3"/>
    <w:rsid w:val="00BE3010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0A4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13A6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479B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034C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4F74"/>
    <w:rsid w:val="00EE5E76"/>
    <w:rsid w:val="00EE628C"/>
    <w:rsid w:val="00EE7185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504B"/>
    <w:rsid w:val="00F6504F"/>
    <w:rsid w:val="00F672F9"/>
    <w:rsid w:val="00F67A3E"/>
    <w:rsid w:val="00F70401"/>
    <w:rsid w:val="00F70420"/>
    <w:rsid w:val="00F74FC7"/>
    <w:rsid w:val="00F82BFE"/>
    <w:rsid w:val="00F82C1C"/>
    <w:rsid w:val="00F82FAA"/>
    <w:rsid w:val="00F845A4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61524F76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A134D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1994-6D2C-488F-A75D-B4BBC30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3</cp:revision>
  <cp:lastPrinted>2021-12-27T14:36:00Z</cp:lastPrinted>
  <dcterms:created xsi:type="dcterms:W3CDTF">2021-12-27T14:05:00Z</dcterms:created>
  <dcterms:modified xsi:type="dcterms:W3CDTF">2021-12-27T14:36:00Z</dcterms:modified>
</cp:coreProperties>
</file>