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1C7522A9" w14:textId="2780BC15" w:rsidR="001619BE" w:rsidRPr="000D1E28" w:rsidRDefault="00C870D5" w:rsidP="001619BE">
      <w:pPr>
        <w:pStyle w:val="avviso"/>
        <w:ind w:right="-1"/>
      </w:pPr>
      <w:r w:rsidRPr="00C870D5">
        <w:t>GARA EUROPEA A PROCEDURA APERTA TELEMATICA PER LA CONCLUSIONE DI UN ACCORDO QUADRO PER L’AFFIDAMENTO DEL SERVIZIO DI OSSIGENOTERAPIA DOMICILIARE (CPV: 85111700-7) PER ASSISTITI RESIDENTI NEI TERRITORI DELLE AZIENDE SANITARIE LOCALI DI POTENZA E MATERA</w:t>
      </w:r>
      <w:r>
        <w:t>.</w:t>
      </w:r>
    </w:p>
    <w:p w14:paraId="54BF64B1" w14:textId="77777777" w:rsidR="001619BE" w:rsidRPr="000D1E28" w:rsidRDefault="001619BE" w:rsidP="001619BE">
      <w:pPr>
        <w:pStyle w:val="avviso"/>
        <w:ind w:left="1134" w:right="1133"/>
      </w:pPr>
    </w:p>
    <w:p w14:paraId="4D86B616" w14:textId="1A21D618" w:rsidR="001619BE" w:rsidRPr="000D1E28" w:rsidRDefault="001619BE" w:rsidP="001619BE">
      <w:pPr>
        <w:pStyle w:val="avviso"/>
        <w:ind w:left="1134" w:right="1133"/>
      </w:pPr>
      <w:r w:rsidRPr="000D1E28">
        <w:t xml:space="preserve">SIMOG n. </w:t>
      </w:r>
      <w:r w:rsidR="00512068">
        <w:t>8302810</w:t>
      </w:r>
    </w:p>
    <w:p w14:paraId="20C6DEE2" w14:textId="63A84D57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0A039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FF32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b.1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6" w14:textId="77777777" w:rsidR="00E209F6" w:rsidRDefault="00FF320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INTEGRATIVE</w:t>
      </w:r>
      <w:r w:rsidR="006044BB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AL DGUE</w:t>
      </w:r>
    </w:p>
    <w:p w14:paraId="20C6DEE7" w14:textId="77777777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14:paraId="20C6DEE8" w14:textId="77777777" w:rsidR="00E209F6" w:rsidRPr="007A22DB" w:rsidRDefault="00E209F6" w:rsidP="00E71DBB">
      <w:pPr>
        <w:pStyle w:val="avviso"/>
      </w:pPr>
    </w:p>
    <w:p w14:paraId="20C6DEE9" w14:textId="77777777" w:rsidR="00D969FB" w:rsidRPr="00D969FB" w:rsidRDefault="00C76E8B" w:rsidP="000B6BDF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20C6DEEA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20C6DEEB" w14:textId="35FE3715" w:rsid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1619BE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20C6DEEC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20C6DEED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20C6DEEF" w14:textId="75DA0B2A"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="006044BB">
        <w:rPr>
          <w:rStyle w:val="FontStyle19"/>
          <w:rFonts w:asciiTheme="minorHAnsi" w:hAnsiTheme="minorHAnsi" w:cs="Times New Roman"/>
          <w:sz w:val="20"/>
          <w:szCs w:val="20"/>
        </w:rPr>
        <w:t xml:space="preserve"> integrative al Documento di Gara Unico Europeo (DGUE)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0B6BDF" w:rsidRPr="000B6BDF">
        <w:rPr>
          <w:rFonts w:asciiTheme="minorHAnsi" w:hAnsiTheme="minorHAnsi" w:cs="Times New Roman"/>
          <w:b/>
          <w:bCs/>
          <w:sz w:val="20"/>
          <w:szCs w:val="20"/>
        </w:rPr>
        <w:t xml:space="preserve">procedura </w:t>
      </w:r>
      <w:r w:rsidR="000A039B" w:rsidRPr="000A039B">
        <w:rPr>
          <w:rFonts w:asciiTheme="minorHAnsi" w:hAnsiTheme="minorHAnsi" w:cs="Times New Roman"/>
          <w:b/>
          <w:bCs/>
          <w:sz w:val="20"/>
          <w:szCs w:val="20"/>
        </w:rPr>
        <w:t xml:space="preserve">aperta telematica </w:t>
      </w:r>
      <w:r w:rsidR="001619BE" w:rsidRPr="001619BE">
        <w:rPr>
          <w:rFonts w:asciiTheme="minorHAnsi" w:hAnsiTheme="minorHAnsi" w:cs="Times New Roman"/>
          <w:b/>
          <w:bCs/>
          <w:sz w:val="20"/>
          <w:szCs w:val="20"/>
        </w:rPr>
        <w:t xml:space="preserve">per la conclusione di un accordo quadro </w:t>
      </w:r>
      <w:r w:rsidR="0081356D" w:rsidRPr="0081356D">
        <w:rPr>
          <w:rFonts w:asciiTheme="minorHAnsi" w:hAnsiTheme="minorHAnsi" w:cs="Times New Roman"/>
          <w:b/>
          <w:bCs/>
          <w:sz w:val="20"/>
          <w:szCs w:val="20"/>
        </w:rPr>
        <w:t>per l’affidamento del servizio di ossigenoterapia domiciliare (CPV: 85111700-7) per assistiti residenti nei territori delle Aziende Sanitarie Locali di Potenza e Matera.</w:t>
      </w:r>
    </w:p>
    <w:p w14:paraId="20C6DEF0" w14:textId="20051535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512068">
        <w:rPr>
          <w:rFonts w:asciiTheme="minorHAnsi" w:hAnsiTheme="minorHAnsi"/>
          <w:b/>
          <w:i/>
          <w:sz w:val="20"/>
          <w:szCs w:val="20"/>
        </w:rPr>
        <w:t>8302810</w:t>
      </w:r>
    </w:p>
    <w:p w14:paraId="20C6DEF1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FF6FE82" w14:textId="6F4A2A6C" w:rsidR="00725923" w:rsidRPr="00FA5C65" w:rsidRDefault="00725923" w:rsidP="00725923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 xml:space="preserve">Il sottoscritto </w:t>
      </w:r>
      <w:r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_______________________ (codice fiscale 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</w:p>
    <w:p w14:paraId="20C6DEF2" w14:textId="7A9E1834" w:rsidR="00FA5C65" w:rsidRDefault="00FA5C65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14:paraId="1E138C76" w14:textId="6E7E58C9" w:rsidR="000F47CB" w:rsidRPr="00FA5C65" w:rsidRDefault="006521CE" w:rsidP="000F47CB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6521CE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20C6DEF3" w14:textId="77777777"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0C6DEF4" w14:textId="77777777"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0C6DEF5" w14:textId="77777777"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0DB3865" w14:textId="39D76C11" w:rsidR="00706328" w:rsidRDefault="00706328" w:rsidP="00706328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 xml:space="preserve">di non aver </w:t>
      </w:r>
      <w:r>
        <w:rPr>
          <w:rFonts w:asciiTheme="minorHAnsi" w:hAnsiTheme="minorHAnsi" w:cs="Arial"/>
        </w:rPr>
        <w:t>prodotto false comunicazioni sociali di cui agli articoli 2621 e 2622 del Codice civile</w:t>
      </w:r>
      <w:r w:rsidRPr="00681EC6">
        <w:rPr>
          <w:rFonts w:asciiTheme="minorHAnsi" w:hAnsiTheme="minorHAnsi" w:cs="Arial"/>
        </w:rPr>
        <w:t xml:space="preserve"> (</w:t>
      </w:r>
      <w:r w:rsidRPr="00681EC6">
        <w:rPr>
          <w:rFonts w:asciiTheme="minorHAnsi" w:hAnsiTheme="minorHAnsi" w:cs="Arial"/>
          <w:i/>
        </w:rPr>
        <w:t xml:space="preserve">art. 80 comma </w:t>
      </w:r>
      <w:r>
        <w:rPr>
          <w:rFonts w:asciiTheme="minorHAnsi" w:hAnsiTheme="minorHAnsi" w:cs="Arial"/>
          <w:i/>
        </w:rPr>
        <w:t>1</w:t>
      </w:r>
      <w:r w:rsidRPr="00681EC6">
        <w:rPr>
          <w:rFonts w:asciiTheme="minorHAnsi" w:hAnsiTheme="minorHAnsi" w:cs="Arial"/>
          <w:i/>
        </w:rPr>
        <w:t xml:space="preserve"> lett. </w:t>
      </w:r>
      <w:r>
        <w:rPr>
          <w:rFonts w:asciiTheme="minorHAnsi" w:hAnsiTheme="minorHAnsi" w:cs="Arial"/>
          <w:i/>
        </w:rPr>
        <w:t>b</w:t>
      </w:r>
      <w:r w:rsidRPr="00681EC6">
        <w:rPr>
          <w:rFonts w:asciiTheme="minorHAnsi" w:hAnsiTheme="minorHAnsi" w:cs="Arial"/>
          <w:i/>
        </w:rPr>
        <w:t>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6" w14:textId="77777777" w:rsid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ovvero di non aver omesso le informazioni dovute ai fini del corretto svolgimento della procedura di selezione (</w:t>
      </w:r>
      <w:r w:rsidRPr="00681EC6">
        <w:rPr>
          <w:rFonts w:asciiTheme="minorHAnsi" w:hAnsiTheme="minorHAnsi" w:cs="Arial"/>
          <w:i/>
        </w:rPr>
        <w:t>art. 80 comma 5 lett. c-bis)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7" w14:textId="77777777" w:rsidR="00681EC6" w:rsidRP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c-</w:t>
      </w:r>
      <w:r w:rsidR="008914A4">
        <w:rPr>
          <w:rFonts w:asciiTheme="minorHAnsi" w:hAnsiTheme="minorHAnsi" w:cs="Arial"/>
          <w:i/>
        </w:rPr>
        <w:t>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52D4B656" w14:textId="44AE3278" w:rsidR="00B670B3" w:rsidRPr="00681EC6" w:rsidRDefault="00B670B3" w:rsidP="00B670B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 xml:space="preserve">di non aver </w:t>
      </w:r>
      <w:r w:rsidRPr="00B670B3">
        <w:rPr>
          <w:rFonts w:asciiTheme="minorHAnsi" w:hAnsiTheme="minorHAnsi" w:cs="Arial"/>
        </w:rPr>
        <w:t>commesso grave inadempimento nei confronti di uno o più</w:t>
      </w:r>
      <w:r>
        <w:rPr>
          <w:rFonts w:asciiTheme="minorHAnsi" w:hAnsiTheme="minorHAnsi" w:cs="Arial"/>
        </w:rPr>
        <w:t xml:space="preserve"> </w:t>
      </w:r>
      <w:r w:rsidRPr="00B670B3">
        <w:rPr>
          <w:rFonts w:asciiTheme="minorHAnsi" w:hAnsiTheme="minorHAnsi" w:cs="Arial"/>
        </w:rPr>
        <w:t>subappaltatori, riconosciuto o accertato con sentenza passata in</w:t>
      </w:r>
      <w:r>
        <w:rPr>
          <w:rFonts w:asciiTheme="minorHAnsi" w:hAnsiTheme="minorHAnsi" w:cs="Arial"/>
        </w:rPr>
        <w:t xml:space="preserve"> </w:t>
      </w:r>
      <w:r w:rsidRPr="00B670B3">
        <w:rPr>
          <w:rFonts w:asciiTheme="minorHAnsi" w:hAnsiTheme="minorHAnsi" w:cs="Arial"/>
        </w:rPr>
        <w:t>giudicato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c-</w:t>
      </w:r>
      <w:r>
        <w:rPr>
          <w:rFonts w:asciiTheme="minorHAnsi" w:hAnsiTheme="minorHAnsi" w:cs="Arial"/>
          <w:i/>
        </w:rPr>
        <w:t>quater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8" w14:textId="77777777" w:rsidR="008914A4" w:rsidRDefault="005125F3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lastRenderedPageBreak/>
        <w:t>di non aver presentato nella procedur</w:t>
      </w:r>
      <w:r>
        <w:rPr>
          <w:rFonts w:asciiTheme="minorHAnsi" w:hAnsiTheme="minorHAnsi" w:cs="Arial"/>
        </w:rPr>
        <w:t>a</w:t>
      </w:r>
      <w:r w:rsidRPr="005125F3">
        <w:rPr>
          <w:rFonts w:asciiTheme="minorHAnsi" w:hAnsiTheme="minorHAnsi" w:cs="Arial"/>
        </w:rPr>
        <w:t xml:space="preserve"> di gara in corso e negli affidamenti di subappalti documentazione o dichiarazioni non veritiere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f-bis) del Codice</w:t>
      </w:r>
      <w:r>
        <w:rPr>
          <w:rFonts w:asciiTheme="minorHAnsi" w:hAnsiTheme="minorHAnsi" w:cs="Arial"/>
        </w:rPr>
        <w:t>)</w:t>
      </w:r>
      <w:r w:rsidRPr="005125F3">
        <w:rPr>
          <w:rFonts w:asciiTheme="minorHAnsi" w:hAnsiTheme="minorHAnsi" w:cs="Arial"/>
        </w:rPr>
        <w:t>;</w:t>
      </w:r>
    </w:p>
    <w:p w14:paraId="20C6DEF9" w14:textId="53F2B610" w:rsidR="008914A4" w:rsidRPr="00CB38C0" w:rsidRDefault="008914A4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8914A4">
        <w:rPr>
          <w:rFonts w:asciiTheme="minorHAnsi" w:hAnsiTheme="minorHAnsi" w:cs="Arial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8914A4">
        <w:rPr>
          <w:rFonts w:asciiTheme="minorHAnsi" w:hAnsiTheme="minorHAnsi" w:cs="Arial"/>
          <w:i/>
        </w:rPr>
        <w:t>art. 80 comma 5 lett. f-ter) del Codice</w:t>
      </w:r>
      <w:r w:rsidRPr="008914A4">
        <w:rPr>
          <w:rFonts w:asciiTheme="minorHAnsi" w:hAnsiTheme="minorHAnsi" w:cs="Arial"/>
        </w:rPr>
        <w:t>)</w:t>
      </w:r>
      <w:r w:rsidRPr="008914A4">
        <w:rPr>
          <w:rFonts w:cs="Arial"/>
        </w:rPr>
        <w:t>;</w:t>
      </w:r>
    </w:p>
    <w:p w14:paraId="0A6718B4" w14:textId="6FE74F7F" w:rsidR="00CB38C0" w:rsidRPr="00CB38C0" w:rsidRDefault="00CB38C0" w:rsidP="00CB38C0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cs="Arial"/>
        </w:rPr>
      </w:pPr>
      <w:r>
        <w:rPr>
          <w:rFonts w:cs="Arial"/>
        </w:rPr>
        <w:t>(</w:t>
      </w:r>
      <w:r w:rsidRPr="00CB38C0">
        <w:rPr>
          <w:rFonts w:cs="Arial"/>
          <w:i/>
          <w:iCs/>
        </w:rPr>
        <w:t>in caso di risposta affermativa alla parte III, sez. C, le</w:t>
      </w:r>
      <w:r>
        <w:rPr>
          <w:rFonts w:cs="Arial"/>
          <w:i/>
          <w:iCs/>
        </w:rPr>
        <w:t>t</w:t>
      </w:r>
      <w:r w:rsidRPr="00CB38C0">
        <w:rPr>
          <w:rFonts w:cs="Arial"/>
          <w:i/>
          <w:iCs/>
        </w:rPr>
        <w:t>t. d) del DGUE</w:t>
      </w:r>
      <w:r w:rsidRPr="00CB38C0">
        <w:rPr>
          <w:rFonts w:cs="Arial"/>
        </w:rPr>
        <w:t>):</w:t>
      </w:r>
    </w:p>
    <w:p w14:paraId="020F52EB" w14:textId="77777777" w:rsidR="00CB38C0" w:rsidRDefault="00CB38C0" w:rsidP="00CB38C0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cs="Arial"/>
        </w:rPr>
      </w:pPr>
      <w:r w:rsidRPr="00CB38C0">
        <w:rPr>
          <w:rFonts w:cs="Arial"/>
        </w:rPr>
        <w:t>dichiara di non partecipare alla gara quale mandataria di un raggruppamento temporaneo di imprese e che le altre imprese aderenti al raggruppamento non sono assoggettate ad una procedura concorsuale ai sensi dell’art. 186 bis, comma 6 del R.D. 16 marzo 1942, n. 267,</w:t>
      </w:r>
    </w:p>
    <w:p w14:paraId="0BCF2A11" w14:textId="26425CC5" w:rsidR="00CB38C0" w:rsidRPr="00CB38C0" w:rsidRDefault="00A55952" w:rsidP="00CB38C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="Arial"/>
        </w:rPr>
        <w:t>ch</w:t>
      </w:r>
      <w:r w:rsidR="00CB38C0" w:rsidRPr="00CB38C0">
        <w:rPr>
          <w:rFonts w:cs="Arial"/>
        </w:rPr>
        <w:t xml:space="preserve">e la partecipazione alla procedura di affidamento </w:t>
      </w:r>
      <w:r w:rsidR="00CB38C0" w:rsidRPr="00CB38C0">
        <w:rPr>
          <w:rFonts w:cs="Arial"/>
          <w:b/>
          <w:bCs/>
        </w:rPr>
        <w:t>è stata subordinata</w:t>
      </w:r>
      <w:r w:rsidR="00CB38C0" w:rsidRPr="00CB38C0">
        <w:rPr>
          <w:rFonts w:cs="Arial"/>
        </w:rPr>
        <w:t xml:space="preserve"> ai sensi dell’art. 110, comma 6, del Codice all’avvalimento di altro operatore economico,</w:t>
      </w:r>
    </w:p>
    <w:p w14:paraId="094BA00E" w14:textId="27E797A3" w:rsidR="00CB38C0" w:rsidRPr="00CB38C0" w:rsidRDefault="00A55952" w:rsidP="00CB38C0">
      <w:pPr>
        <w:autoSpaceDE w:val="0"/>
        <w:autoSpaceDN w:val="0"/>
        <w:adjustRightInd w:val="0"/>
        <w:spacing w:before="100" w:beforeAutospacing="1" w:after="100" w:afterAutospacing="1"/>
        <w:ind w:left="1418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B38C0" w:rsidRPr="00CB38C0">
        <w:rPr>
          <w:rFonts w:asciiTheme="minorHAnsi" w:hAnsiTheme="minorHAnsi" w:cs="Arial"/>
        </w:rPr>
        <w:t>ch</w:t>
      </w:r>
      <w:r w:rsidR="00CB38C0" w:rsidRPr="00CB38C0">
        <w:rPr>
          <w:rFonts w:cs="Arial"/>
        </w:rPr>
        <w:t xml:space="preserve">e la partecipazione alla procedura di affidamento </w:t>
      </w:r>
      <w:r w:rsidR="00CB38C0" w:rsidRPr="00CB38C0">
        <w:rPr>
          <w:rFonts w:cs="Arial"/>
          <w:b/>
          <w:bCs/>
        </w:rPr>
        <w:t>non è stata subordinata</w:t>
      </w:r>
      <w:r w:rsidR="00CB38C0" w:rsidRPr="00CB38C0">
        <w:rPr>
          <w:rFonts w:cs="Arial"/>
        </w:rPr>
        <w:t xml:space="preserve"> ai sensi dell’art. 110, comma 6, del Codice all’avvalimento di altro operatore economico,</w:t>
      </w:r>
    </w:p>
    <w:p w14:paraId="23C02753" w14:textId="6AA4AA1B" w:rsidR="00CB38C0" w:rsidRPr="00CB38C0" w:rsidRDefault="00A55952" w:rsidP="00CB38C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cs="Arial"/>
        </w:rPr>
        <w:t xml:space="preserve"> </w:t>
      </w:r>
      <w:r w:rsidR="00CB38C0">
        <w:rPr>
          <w:rFonts w:cs="Arial"/>
        </w:rPr>
        <w:t>(</w:t>
      </w:r>
      <w:r w:rsidR="00CB38C0" w:rsidRPr="00CB38C0">
        <w:rPr>
          <w:rFonts w:cs="Arial"/>
          <w:i/>
          <w:iCs/>
        </w:rPr>
        <w:t>in caso sia stata già depositata la domanda di cui all’art 161 del R.D. 16 marzo 1942, n. 267</w:t>
      </w:r>
      <w:r w:rsidR="00CB38C0">
        <w:rPr>
          <w:rFonts w:asciiTheme="minorHAnsi" w:hAnsiTheme="minorHAnsi" w:cs="Arial"/>
        </w:rPr>
        <w:t xml:space="preserve">) indica </w:t>
      </w:r>
      <w:r w:rsidR="00CB38C0" w:rsidRPr="00CB38C0">
        <w:rPr>
          <w:rFonts w:cs="Arial"/>
        </w:rPr>
        <w:t xml:space="preserve">i seguenti estremi del provvedimento di ammissione al concordato e del provvedimento di autorizzazione a partecipare alle gare </w:t>
      </w:r>
      <w:r>
        <w:rPr>
          <w:rFonts w:asciiTheme="minorHAnsi" w:hAnsiTheme="minorHAnsi" w:cs="Arial"/>
        </w:rPr>
        <w:t>__________________</w:t>
      </w:r>
      <w:r w:rsidR="00CB38C0">
        <w:rPr>
          <w:rFonts w:asciiTheme="minorHAnsi" w:hAnsiTheme="minorHAnsi" w:cs="Arial"/>
        </w:rPr>
        <w:t xml:space="preserve"> </w:t>
      </w:r>
      <w:r w:rsidR="00CB38C0" w:rsidRPr="00CB38C0">
        <w:rPr>
          <w:rFonts w:cs="Arial"/>
        </w:rPr>
        <w:t xml:space="preserve">rilasciato dal Tribunale di </w:t>
      </w:r>
      <w:r>
        <w:rPr>
          <w:rFonts w:asciiTheme="minorHAnsi" w:hAnsiTheme="minorHAnsi" w:cs="Arial"/>
        </w:rPr>
        <w:t>________________</w:t>
      </w:r>
      <w:r w:rsidR="00CB38C0" w:rsidRPr="00CB38C0">
        <w:rPr>
          <w:rFonts w:cs="Arial"/>
        </w:rPr>
        <w:t>,</w:t>
      </w:r>
    </w:p>
    <w:p w14:paraId="1DB16136" w14:textId="4BBAC2E2" w:rsidR="00CB38C0" w:rsidRPr="00CB38C0" w:rsidRDefault="00A55952" w:rsidP="00CB38C0">
      <w:pPr>
        <w:autoSpaceDE w:val="0"/>
        <w:autoSpaceDN w:val="0"/>
        <w:adjustRightInd w:val="0"/>
        <w:spacing w:before="100" w:beforeAutospacing="1" w:after="100" w:afterAutospacing="1"/>
        <w:ind w:left="1418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cs="Arial"/>
        </w:rPr>
        <w:t xml:space="preserve"> </w:t>
      </w:r>
      <w:r w:rsidR="00CB38C0">
        <w:rPr>
          <w:rFonts w:cs="Arial"/>
        </w:rPr>
        <w:t>(</w:t>
      </w:r>
      <w:r w:rsidR="00CB38C0" w:rsidRPr="00CB38C0">
        <w:rPr>
          <w:rFonts w:cs="Arial"/>
          <w:i/>
          <w:iCs/>
        </w:rPr>
        <w:t>in caso sia stato già emanato il decreto di apertura di cui all’art 164 del R.D. 16 marzo 1942, n. 267</w:t>
      </w:r>
      <w:r w:rsidR="00CB38C0">
        <w:rPr>
          <w:rFonts w:asciiTheme="minorHAnsi" w:hAnsiTheme="minorHAnsi" w:cs="Arial"/>
        </w:rPr>
        <w:t xml:space="preserve">) indica </w:t>
      </w:r>
      <w:r w:rsidR="00CB38C0" w:rsidRPr="00CB38C0">
        <w:rPr>
          <w:rFonts w:cs="Arial"/>
        </w:rPr>
        <w:t>i seguenti estremi del provvedimento di autorizzazione a partecipare alle gare</w:t>
      </w:r>
      <w:r w:rsidR="00CB38C0" w:rsidRPr="00CC1B8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</w:t>
      </w:r>
      <w:r w:rsidR="00CB38C0">
        <w:rPr>
          <w:rFonts w:asciiTheme="minorHAnsi" w:hAnsiTheme="minorHAnsi" w:cs="Arial"/>
        </w:rPr>
        <w:t xml:space="preserve"> </w:t>
      </w:r>
      <w:r w:rsidR="00CB38C0" w:rsidRPr="00CB38C0">
        <w:rPr>
          <w:rFonts w:cs="Arial"/>
        </w:rPr>
        <w:t xml:space="preserve">rilasciato dal giudice delegato di </w:t>
      </w:r>
      <w:r>
        <w:rPr>
          <w:rFonts w:asciiTheme="minorHAnsi" w:hAnsiTheme="minorHAnsi" w:cs="Arial"/>
        </w:rPr>
        <w:t>__________________</w:t>
      </w:r>
      <w:r w:rsidR="00CB38C0" w:rsidRPr="00CB38C0">
        <w:rPr>
          <w:rFonts w:cs="Arial"/>
        </w:rPr>
        <w:t>,</w:t>
      </w:r>
    </w:p>
    <w:p w14:paraId="20C6DEFA" w14:textId="77777777"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0C6DEFB" w14:textId="77777777"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CE70" w14:textId="77777777" w:rsidR="00FF6251" w:rsidRDefault="00FF6251" w:rsidP="00E71DBB">
      <w:r>
        <w:separator/>
      </w:r>
    </w:p>
  </w:endnote>
  <w:endnote w:type="continuationSeparator" w:id="0">
    <w:p w14:paraId="0CA4D9A7" w14:textId="77777777" w:rsidR="00FF6251" w:rsidRDefault="00FF6251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2"/>
            <w:szCs w:val="22"/>
          </w:rPr>
          <w:id w:val="251405601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D02B4BB" w14:textId="77777777" w:rsidR="000A039B" w:rsidRPr="001619BE" w:rsidRDefault="000A039B" w:rsidP="001619BE">
            <w:pPr>
              <w:pStyle w:val="Pidipagina"/>
              <w:pBdr>
                <w:top w:val="single" w:sz="4" w:space="1" w:color="auto"/>
              </w:pBdr>
              <w:spacing w:before="0"/>
              <w:jc w:val="right"/>
              <w:rPr>
                <w:b/>
                <w:bCs/>
              </w:rPr>
            </w:pPr>
            <w:r w:rsidRPr="001619BE">
              <w:t xml:space="preserve">Pagina </w:t>
            </w:r>
            <w:r w:rsidRPr="001619BE">
              <w:rPr>
                <w:b/>
                <w:bCs/>
              </w:rPr>
              <w:fldChar w:fldCharType="begin"/>
            </w:r>
            <w:r w:rsidRPr="001619BE">
              <w:rPr>
                <w:b/>
                <w:bCs/>
              </w:rPr>
              <w:instrText>PAGE</w:instrText>
            </w:r>
            <w:r w:rsidRPr="001619BE">
              <w:rPr>
                <w:b/>
                <w:bCs/>
              </w:rPr>
              <w:fldChar w:fldCharType="separate"/>
            </w:r>
            <w:r w:rsidRPr="001619BE">
              <w:rPr>
                <w:b/>
                <w:bCs/>
              </w:rPr>
              <w:t>2</w:t>
            </w:r>
            <w:r w:rsidRPr="001619BE">
              <w:rPr>
                <w:b/>
                <w:bCs/>
              </w:rPr>
              <w:fldChar w:fldCharType="end"/>
            </w:r>
            <w:r w:rsidRPr="001619BE">
              <w:t xml:space="preserve"> di </w:t>
            </w:r>
            <w:r w:rsidRPr="001619BE">
              <w:rPr>
                <w:b/>
                <w:bCs/>
              </w:rPr>
              <w:fldChar w:fldCharType="begin"/>
            </w:r>
            <w:r w:rsidRPr="001619BE">
              <w:rPr>
                <w:b/>
                <w:bCs/>
              </w:rPr>
              <w:instrText>NUMPAGES</w:instrText>
            </w:r>
            <w:r w:rsidRPr="001619BE">
              <w:rPr>
                <w:b/>
                <w:bCs/>
              </w:rPr>
              <w:fldChar w:fldCharType="separate"/>
            </w:r>
            <w:r w:rsidRPr="001619BE">
              <w:rPr>
                <w:b/>
                <w:bCs/>
              </w:rPr>
              <w:t>5</w:t>
            </w:r>
            <w:r w:rsidRPr="001619BE">
              <w:rPr>
                <w:b/>
                <w:bCs/>
              </w:rPr>
              <w:fldChar w:fldCharType="end"/>
            </w:r>
          </w:p>
          <w:p w14:paraId="4BDC511C" w14:textId="067AE178" w:rsidR="000A039B" w:rsidRPr="001619BE" w:rsidRDefault="000A039B" w:rsidP="001619BE">
            <w:pPr>
              <w:spacing w:before="0"/>
              <w:jc w:val="center"/>
              <w:rPr>
                <w:b/>
                <w:smallCaps/>
                <w:sz w:val="20"/>
                <w:szCs w:val="20"/>
              </w:rPr>
            </w:pPr>
            <w:r w:rsidRPr="001619BE">
              <w:rPr>
                <w:b/>
                <w:smallCaps/>
                <w:sz w:val="20"/>
                <w:szCs w:val="20"/>
              </w:rPr>
              <w:t>dichiarazioni integrative al DGUE</w:t>
            </w:r>
          </w:p>
          <w:p w14:paraId="5E207D94" w14:textId="6176F0C3" w:rsidR="000A039B" w:rsidRPr="00D8704F" w:rsidRDefault="0081356D" w:rsidP="000A039B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81356D">
              <w:rPr>
                <w:i/>
                <w:sz w:val="18"/>
                <w:szCs w:val="18"/>
              </w:rPr>
              <w:t>Gara europea a procedura aperta telematica per la conclusione di un accordo quadro per l’affidamento del servizio di ossigenoterapia domiciliare (CPV: 85111700-7) per assistiti residenti nei territori delle Aziende Sanitarie Locali di Potenza e Matera.</w:t>
            </w:r>
          </w:p>
          <w:p w14:paraId="1F7E91E0" w14:textId="0F7DDA05" w:rsidR="000A039B" w:rsidRPr="00B95A86" w:rsidRDefault="000A039B" w:rsidP="000A039B">
            <w:pPr>
              <w:jc w:val="center"/>
              <w:rPr>
                <w:i/>
                <w:smallCaps/>
                <w:sz w:val="18"/>
                <w:szCs w:val="18"/>
              </w:rPr>
            </w:pPr>
            <w:proofErr w:type="spellStart"/>
            <w:r w:rsidRPr="00D8704F">
              <w:rPr>
                <w:i/>
                <w:smallCaps/>
                <w:sz w:val="18"/>
                <w:szCs w:val="18"/>
              </w:rPr>
              <w:t>simog</w:t>
            </w:r>
            <w:proofErr w:type="spellEnd"/>
            <w:r w:rsidRPr="00D8704F">
              <w:rPr>
                <w:i/>
                <w:smallCaps/>
                <w:sz w:val="18"/>
                <w:szCs w:val="18"/>
              </w:rPr>
              <w:t xml:space="preserve"> n. </w:t>
            </w:r>
            <w:r w:rsidR="00512068">
              <w:rPr>
                <w:i/>
                <w:smallCaps/>
                <w:sz w:val="18"/>
                <w:szCs w:val="18"/>
              </w:rPr>
              <w:t>8302810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9B52" w14:textId="77777777" w:rsidR="00FF6251" w:rsidRDefault="00FF6251" w:rsidP="00E71DBB">
      <w:r>
        <w:separator/>
      </w:r>
    </w:p>
  </w:footnote>
  <w:footnote w:type="continuationSeparator" w:id="0">
    <w:p w14:paraId="3FD06673" w14:textId="77777777" w:rsidR="00FF6251" w:rsidRDefault="00FF6251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BA6496" w:rsidRPr="006756B3" w14:paraId="45DAD243" w14:textId="77777777" w:rsidTr="00BA6496">
      <w:tc>
        <w:tcPr>
          <w:tcW w:w="2268" w:type="dxa"/>
        </w:tcPr>
        <w:p w14:paraId="6F3052DA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BE75D7F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5FAA4FB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B9814D6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746445E8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6C12D47" wp14:editId="6BF2EDEF">
                <wp:extent cx="1277410" cy="523984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F939C4" w:rsidRPr="006756B3" w14:paraId="3BEE3D42" w14:textId="77777777" w:rsidTr="00F939C4">
      <w:tc>
        <w:tcPr>
          <w:tcW w:w="2268" w:type="dxa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305EB263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442C8D46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9B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068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21CE"/>
    <w:rsid w:val="006571E4"/>
    <w:rsid w:val="00660732"/>
    <w:rsid w:val="00660954"/>
    <w:rsid w:val="006617BF"/>
    <w:rsid w:val="00662F2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1A6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0D5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39C4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251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85B7-A604-4381-B8D7-AAA64724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4810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13</cp:revision>
  <cp:lastPrinted>2018-07-12T16:07:00Z</cp:lastPrinted>
  <dcterms:created xsi:type="dcterms:W3CDTF">2021-09-22T11:24:00Z</dcterms:created>
  <dcterms:modified xsi:type="dcterms:W3CDTF">2021-09-30T08:39:00Z</dcterms:modified>
</cp:coreProperties>
</file>