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688E" w14:textId="77777777" w:rsidR="00534EB8" w:rsidRDefault="00534EB8" w:rsidP="002331E6">
      <w:pPr>
        <w:jc w:val="center"/>
        <w:rPr>
          <w:rFonts w:ascii="Palatino Linotype" w:hAnsi="Palatino Linotype"/>
        </w:rPr>
      </w:pPr>
    </w:p>
    <w:p w14:paraId="050ACEE7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0AB03A0E" w14:textId="20874073" w:rsidR="00534EB8" w:rsidRPr="0086087A" w:rsidRDefault="0042502B" w:rsidP="00906903">
      <w:pPr>
        <w:jc w:val="right"/>
        <w:rPr>
          <w:rFonts w:ascii="Palatino Linotype" w:hAnsi="Palatino Linotype"/>
          <w:b/>
          <w:u w:val="single"/>
        </w:rPr>
      </w:pPr>
      <w:r w:rsidRPr="0086087A">
        <w:rPr>
          <w:rFonts w:ascii="Palatino Linotype" w:hAnsi="Palatino Linotype"/>
          <w:b/>
          <w:u w:val="single"/>
        </w:rPr>
        <w:t xml:space="preserve">ELABORATO </w:t>
      </w:r>
      <w:r w:rsidR="00FB560D">
        <w:rPr>
          <w:rFonts w:ascii="Palatino Linotype" w:hAnsi="Palatino Linotype"/>
          <w:b/>
          <w:u w:val="single"/>
        </w:rPr>
        <w:t>H</w:t>
      </w:r>
    </w:p>
    <w:p w14:paraId="25AFDF2A" w14:textId="77777777" w:rsidR="00534EB8" w:rsidRPr="0086087A" w:rsidRDefault="00534EB8" w:rsidP="00534EB8">
      <w:pPr>
        <w:jc w:val="center"/>
        <w:rPr>
          <w:rFonts w:ascii="Palatino Linotype" w:hAnsi="Palatino Linotype"/>
          <w:b/>
        </w:rPr>
      </w:pPr>
    </w:p>
    <w:p w14:paraId="67110AF3" w14:textId="77777777" w:rsidR="00534EB8" w:rsidRPr="0086087A" w:rsidRDefault="00534EB8" w:rsidP="00534EB8">
      <w:pPr>
        <w:jc w:val="center"/>
        <w:rPr>
          <w:rFonts w:ascii="Palatino Linotype" w:hAnsi="Palatino Linotype"/>
          <w:b/>
        </w:rPr>
      </w:pPr>
    </w:p>
    <w:p w14:paraId="13DDEB11" w14:textId="77777777" w:rsidR="00534EB8" w:rsidRPr="0086087A" w:rsidRDefault="00534EB8" w:rsidP="00534EB8">
      <w:pPr>
        <w:jc w:val="center"/>
        <w:rPr>
          <w:rFonts w:ascii="Palatino Linotype" w:hAnsi="Palatino Linotype"/>
          <w:b/>
        </w:rPr>
      </w:pPr>
    </w:p>
    <w:p w14:paraId="438F9609" w14:textId="77777777" w:rsidR="00534EB8" w:rsidRPr="0086087A" w:rsidRDefault="00534EB8" w:rsidP="00534EB8">
      <w:pPr>
        <w:jc w:val="center"/>
        <w:rPr>
          <w:rFonts w:ascii="Palatino Linotype" w:hAnsi="Palatino Linotype"/>
          <w:b/>
        </w:rPr>
      </w:pPr>
    </w:p>
    <w:p w14:paraId="7533ECA9" w14:textId="6EB68960" w:rsidR="00C57853" w:rsidRPr="0086087A" w:rsidRDefault="00C57853" w:rsidP="00C57853">
      <w:pPr>
        <w:jc w:val="center"/>
        <w:rPr>
          <w:rFonts w:ascii="Palatino Linotype" w:hAnsi="Palatino Linotype"/>
          <w:b/>
        </w:rPr>
      </w:pPr>
      <w:r w:rsidRPr="0086087A">
        <w:rPr>
          <w:rFonts w:ascii="Palatino Linotype" w:hAnsi="Palatino Linotype"/>
          <w:b/>
        </w:rPr>
        <w:t xml:space="preserve">CONTRATTO DI AVVALIMENTO </w:t>
      </w:r>
    </w:p>
    <w:p w14:paraId="01B0D793" w14:textId="77777777" w:rsidR="00534EB8" w:rsidRPr="0086087A" w:rsidRDefault="00534EB8" w:rsidP="00AC54C9">
      <w:pPr>
        <w:jc w:val="center"/>
        <w:rPr>
          <w:rFonts w:ascii="Palatino Linotype" w:hAnsi="Palatino Linotype"/>
          <w:b/>
        </w:rPr>
      </w:pPr>
    </w:p>
    <w:p w14:paraId="784AC5B1" w14:textId="77777777" w:rsidR="00534EB8" w:rsidRPr="0086087A" w:rsidRDefault="00534EB8" w:rsidP="00AC54C9">
      <w:pPr>
        <w:jc w:val="center"/>
        <w:rPr>
          <w:rFonts w:ascii="Palatino Linotype" w:hAnsi="Palatino Linotype"/>
          <w:b/>
        </w:rPr>
      </w:pPr>
    </w:p>
    <w:p w14:paraId="678F0658" w14:textId="77777777" w:rsidR="00AC54C9" w:rsidRPr="0086087A" w:rsidRDefault="00AC54C9" w:rsidP="00AC54C9">
      <w:pPr>
        <w:jc w:val="center"/>
        <w:rPr>
          <w:rFonts w:ascii="Palatino Linotype" w:hAnsi="Palatino Linotype"/>
          <w:b/>
        </w:rPr>
      </w:pPr>
    </w:p>
    <w:p w14:paraId="1ADCF8B9" w14:textId="77777777" w:rsidR="003D68B1" w:rsidRDefault="003D68B1" w:rsidP="003D68B1">
      <w:pPr>
        <w:spacing w:line="360" w:lineRule="auto"/>
        <w:jc w:val="center"/>
        <w:rPr>
          <w:rFonts w:ascii="Palatino Linotype" w:hAnsi="Palatino Linotype" w:cs="Calibri"/>
          <w:b/>
          <w:bCs/>
        </w:rPr>
      </w:pPr>
      <w:r w:rsidRPr="00A834E7">
        <w:rPr>
          <w:rFonts w:ascii="Palatino Linotype" w:hAnsi="Palatino Linotype" w:cs="Calibri"/>
          <w:b/>
          <w:bCs/>
        </w:rPr>
        <w:t xml:space="preserve">PROCEDURA </w:t>
      </w:r>
      <w:r>
        <w:rPr>
          <w:rFonts w:ascii="Palatino Linotype" w:hAnsi="Palatino Linotype" w:cs="Calibri"/>
          <w:b/>
          <w:bCs/>
        </w:rPr>
        <w:t xml:space="preserve">TELEMATICA </w:t>
      </w:r>
      <w:r w:rsidRPr="00A834E7">
        <w:rPr>
          <w:rFonts w:ascii="Palatino Linotype" w:hAnsi="Palatino Linotype" w:cs="Calibri"/>
          <w:b/>
          <w:bCs/>
        </w:rPr>
        <w:t xml:space="preserve">APERTA FINALIZZATA ALLA CONCLUSIONE </w:t>
      </w:r>
    </w:p>
    <w:p w14:paraId="2A3E8DFA" w14:textId="77777777" w:rsidR="003D68B1" w:rsidRPr="00A834E7" w:rsidRDefault="003D68B1" w:rsidP="003D68B1">
      <w:pPr>
        <w:spacing w:line="360" w:lineRule="auto"/>
        <w:jc w:val="center"/>
        <w:rPr>
          <w:rFonts w:ascii="Palatino Linotype" w:hAnsi="Palatino Linotype" w:cs="Calibri"/>
          <w:b/>
          <w:bCs/>
        </w:rPr>
      </w:pPr>
      <w:r w:rsidRPr="00A834E7">
        <w:rPr>
          <w:rFonts w:ascii="Palatino Linotype" w:hAnsi="Palatino Linotype" w:cs="Calibri"/>
          <w:b/>
          <w:bCs/>
        </w:rPr>
        <w:t xml:space="preserve">DI UN ACCORDO QUADRO PER L’AFFIDAMENTO DEL SERVIZIO DI VIGILANZA ARMATA DEGLI UFFICI POSTI IN CORSO UMBERTO </w:t>
      </w:r>
      <w:proofErr w:type="gramStart"/>
      <w:r w:rsidRPr="00A834E7">
        <w:rPr>
          <w:rFonts w:ascii="Palatino Linotype" w:hAnsi="Palatino Linotype" w:cs="Calibri"/>
          <w:b/>
          <w:bCs/>
        </w:rPr>
        <w:t>I°</w:t>
      </w:r>
      <w:proofErr w:type="gramEnd"/>
      <w:r w:rsidRPr="00A834E7">
        <w:rPr>
          <w:rFonts w:ascii="Palatino Linotype" w:hAnsi="Palatino Linotype" w:cs="Calibri"/>
          <w:b/>
          <w:bCs/>
        </w:rPr>
        <w:t xml:space="preserve"> N. 28 DI POTENZA, IN FABBISOGNO ALLA SOCIETA’ ENERGETICA LUCANA S.</w:t>
      </w:r>
      <w:r>
        <w:rPr>
          <w:rFonts w:ascii="Palatino Linotype" w:hAnsi="Palatino Linotype" w:cs="Calibri"/>
          <w:b/>
          <w:bCs/>
        </w:rPr>
        <w:t>P.</w:t>
      </w:r>
      <w:r w:rsidRPr="00A834E7">
        <w:rPr>
          <w:rFonts w:ascii="Palatino Linotype" w:hAnsi="Palatino Linotype" w:cs="Calibri"/>
          <w:b/>
          <w:bCs/>
        </w:rPr>
        <w:t>A.</w:t>
      </w:r>
    </w:p>
    <w:p w14:paraId="3CD96F36" w14:textId="77777777" w:rsidR="003D68B1" w:rsidRPr="00345A2D" w:rsidRDefault="003D68B1" w:rsidP="003D68B1">
      <w:pPr>
        <w:jc w:val="center"/>
        <w:rPr>
          <w:rFonts w:ascii="Palatino Linotype" w:hAnsi="Palatino Linotype"/>
        </w:rPr>
      </w:pPr>
    </w:p>
    <w:p w14:paraId="7C8C37B7" w14:textId="77777777" w:rsidR="003D68B1" w:rsidRPr="00011B9D" w:rsidRDefault="003D68B1" w:rsidP="003D68B1">
      <w:pPr>
        <w:jc w:val="center"/>
        <w:rPr>
          <w:rFonts w:ascii="Palatino Linotype" w:hAnsi="Palatino Linotype"/>
          <w:b/>
        </w:rPr>
      </w:pPr>
    </w:p>
    <w:p w14:paraId="2A42642A" w14:textId="77777777" w:rsidR="003D68B1" w:rsidRDefault="003D68B1" w:rsidP="003D68B1">
      <w:pPr>
        <w:keepNext/>
        <w:widowControl w:val="0"/>
        <w:spacing w:line="360" w:lineRule="auto"/>
        <w:jc w:val="center"/>
        <w:rPr>
          <w:rStyle w:val="Enfasigrassetto"/>
          <w:rFonts w:cs="Calibri"/>
        </w:rPr>
      </w:pPr>
    </w:p>
    <w:p w14:paraId="5E0CE8A9" w14:textId="77777777" w:rsidR="0094530C" w:rsidRPr="00D90D59" w:rsidRDefault="0094530C" w:rsidP="0094530C">
      <w:pPr>
        <w:spacing w:line="360" w:lineRule="auto"/>
        <w:jc w:val="center"/>
        <w:rPr>
          <w:rFonts w:ascii="Palatino Linotype" w:hAnsi="Palatino Linotype"/>
        </w:rPr>
      </w:pPr>
      <w:r w:rsidRPr="00D90D59">
        <w:rPr>
          <w:rStyle w:val="Enfasigrassetto"/>
          <w:rFonts w:ascii="Palatino Linotype" w:hAnsi="Palatino Linotype" w:cs="Calibri"/>
        </w:rPr>
        <w:t>SIMOG – GARA N.</w:t>
      </w:r>
      <w:r w:rsidRPr="00D90D59">
        <w:rPr>
          <w:rFonts w:ascii="Palatino Linotype" w:hAnsi="Palatino Linotype"/>
        </w:rPr>
        <w:t xml:space="preserve"> </w:t>
      </w:r>
      <w:r w:rsidRPr="00D90D59">
        <w:rPr>
          <w:rFonts w:ascii="Palatino Linotype" w:hAnsi="Palatino Linotype"/>
          <w:b/>
          <w:bCs/>
        </w:rPr>
        <w:t>8299554</w:t>
      </w:r>
    </w:p>
    <w:p w14:paraId="39AE4E96" w14:textId="77777777" w:rsidR="00AC1413" w:rsidRDefault="00AC1413" w:rsidP="00AC1413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46F9F679" w14:textId="77777777" w:rsidR="0086087A" w:rsidRPr="00345A2D" w:rsidRDefault="0086087A" w:rsidP="0086087A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42CEB782" w14:textId="77777777" w:rsidR="006C19F6" w:rsidRPr="00670B39" w:rsidRDefault="006C19F6" w:rsidP="006C19F6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0F62BFA9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  <w:bookmarkStart w:id="0" w:name="_Toc428871109"/>
      <w:bookmarkStart w:id="1" w:name="_Toc432084354"/>
      <w:bookmarkStart w:id="2" w:name="_Toc442357320"/>
    </w:p>
    <w:p w14:paraId="5A5F6A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978E1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22223FF0" w14:textId="77777777" w:rsidR="00F87D62" w:rsidRPr="00BE4D3A" w:rsidRDefault="00534EB8" w:rsidP="00F87D62">
      <w:pPr>
        <w:pStyle w:val="Style12"/>
        <w:widowControl/>
        <w:spacing w:line="240" w:lineRule="auto"/>
        <w:jc w:val="center"/>
        <w:rPr>
          <w:rStyle w:val="FontStyle19"/>
          <w:rFonts w:ascii="Palatino Linotype" w:hAnsi="Palatino Linotype"/>
        </w:rPr>
      </w:pPr>
      <w:r>
        <w:rPr>
          <w:rFonts w:ascii="Palatino Linotype" w:hAnsi="Palatino Linotype"/>
          <w:i/>
          <w:iCs/>
          <w:sz w:val="20"/>
          <w:szCs w:val="20"/>
        </w:rPr>
        <w:br w:type="page"/>
      </w:r>
      <w:bookmarkStart w:id="3" w:name="_Toc442784961"/>
      <w:bookmarkStart w:id="4" w:name="_Toc442976952"/>
      <w:bookmarkStart w:id="5" w:name="_Toc451790270"/>
      <w:bookmarkEnd w:id="0"/>
      <w:bookmarkEnd w:id="1"/>
      <w:bookmarkEnd w:id="2"/>
      <w:r w:rsidR="00F87D62" w:rsidRPr="00BE4D3A">
        <w:rPr>
          <w:rStyle w:val="FontStyle19"/>
          <w:rFonts w:ascii="Palatino Linotype" w:hAnsi="Palatino Linotype"/>
        </w:rPr>
        <w:lastRenderedPageBreak/>
        <w:t xml:space="preserve">SCHEMA DI CONTRATTO DI AVVALIMENTO </w:t>
      </w:r>
    </w:p>
    <w:p w14:paraId="16FBA857" w14:textId="77777777" w:rsidR="00F87D62" w:rsidRPr="000004A6" w:rsidRDefault="00F87D62" w:rsidP="00F87D62">
      <w:pPr>
        <w:pStyle w:val="Style12"/>
        <w:widowControl/>
        <w:spacing w:line="240" w:lineRule="exact"/>
        <w:jc w:val="right"/>
        <w:rPr>
          <w:rFonts w:ascii="Palatino Linotype" w:hAnsi="Palatino Linotype"/>
          <w:sz w:val="20"/>
          <w:szCs w:val="20"/>
        </w:rPr>
      </w:pPr>
    </w:p>
    <w:p w14:paraId="4F75D664" w14:textId="77777777" w:rsidR="00F87D62" w:rsidRPr="000004A6" w:rsidRDefault="00F87D62" w:rsidP="00F87D62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76AE8A6C" w14:textId="77777777" w:rsidR="00F87D62" w:rsidRPr="000004A6" w:rsidRDefault="00F87D62" w:rsidP="00F87D62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TRA</w:t>
      </w:r>
    </w:p>
    <w:p w14:paraId="2101581C" w14:textId="77777777" w:rsidR="00F87D62" w:rsidRPr="000004A6" w:rsidRDefault="00F87D62" w:rsidP="00F87D62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4B9DDBD9" w14:textId="77777777" w:rsidR="00F87D62" w:rsidRPr="000004A6" w:rsidRDefault="00F87D62" w:rsidP="00F87D62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La </w:t>
      </w:r>
      <w:r>
        <w:rPr>
          <w:rFonts w:ascii="Palatino Linotype" w:eastAsia="New Aster" w:hAnsi="Palatino Linotype"/>
          <w:sz w:val="20"/>
        </w:rPr>
        <w:t>ditta/</w:t>
      </w:r>
      <w:r w:rsidRPr="000004A6">
        <w:rPr>
          <w:rFonts w:ascii="Palatino Linotype" w:eastAsia="New Aster" w:hAnsi="Palatino Linotype"/>
          <w:sz w:val="20"/>
        </w:rPr>
        <w:t xml:space="preserve">società .............................., con sede in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</w:t>
      </w:r>
      <w:r w:rsidRPr="000004A6">
        <w:rPr>
          <w:rFonts w:ascii="Palatino Linotype" w:eastAsia="New Aster" w:hAnsi="Palatino Linotype"/>
          <w:sz w:val="20"/>
        </w:rPr>
        <w:tab/>
        <w:t xml:space="preserve"> </w:t>
      </w:r>
      <w:proofErr w:type="gramStart"/>
      <w:r w:rsidRPr="000004A6">
        <w:rPr>
          <w:rFonts w:ascii="Palatino Linotype" w:eastAsia="New Aster" w:hAnsi="Palatino Linotype"/>
          <w:sz w:val="20"/>
        </w:rPr>
        <w:t>(....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) il .../.../..., C.F. ..........................., 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>operatore economico ausiliario</w:t>
      </w:r>
      <w:r w:rsidRPr="000004A6">
        <w:rPr>
          <w:rFonts w:ascii="Palatino Linotype" w:eastAsia="New Aster" w:hAnsi="Palatino Linotype"/>
          <w:sz w:val="20"/>
        </w:rPr>
        <w:t>»,</w:t>
      </w:r>
    </w:p>
    <w:p w14:paraId="0207FE16" w14:textId="77777777" w:rsidR="00F87D62" w:rsidRPr="000004A6" w:rsidRDefault="00F87D62" w:rsidP="00F87D62">
      <w:pPr>
        <w:pStyle w:val="NormaleRIENTRO"/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</w:p>
    <w:p w14:paraId="07AB34D6" w14:textId="77777777" w:rsidR="00F87D62" w:rsidRPr="000004A6" w:rsidRDefault="00F87D62" w:rsidP="00F87D62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E</w:t>
      </w:r>
    </w:p>
    <w:p w14:paraId="4E16BAFA" w14:textId="77777777" w:rsidR="00F87D62" w:rsidRPr="000004A6" w:rsidRDefault="00F87D62" w:rsidP="00F87D62">
      <w:pPr>
        <w:pStyle w:val="NormaleRIENTRO"/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</w:p>
    <w:p w14:paraId="590FF35C" w14:textId="77777777" w:rsidR="00F87D62" w:rsidRDefault="00F87D62" w:rsidP="005C6156">
      <w:pPr>
        <w:pStyle w:val="NormaleRIENTRO"/>
        <w:tabs>
          <w:tab w:val="right" w:leader="dot" w:pos="9639"/>
        </w:tabs>
        <w:spacing w:line="360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la società</w:t>
      </w:r>
      <w:r>
        <w:rPr>
          <w:rFonts w:ascii="Palatino Linotype" w:eastAsia="New Aster" w:hAnsi="Palatino Linotype"/>
          <w:sz w:val="20"/>
        </w:rPr>
        <w:t>/ditta</w:t>
      </w:r>
      <w:r w:rsidRPr="000004A6">
        <w:rPr>
          <w:rFonts w:ascii="Palatino Linotype" w:eastAsia="New Aster" w:hAnsi="Palatino Linotype"/>
          <w:sz w:val="20"/>
        </w:rPr>
        <w:t xml:space="preserve"> .............................., con sede in </w:t>
      </w:r>
      <w:r w:rsidRPr="000004A6">
        <w:rPr>
          <w:rFonts w:ascii="Palatino Linotype" w:eastAsia="New Aster" w:hAnsi="Palatino Linotype"/>
          <w:sz w:val="20"/>
        </w:rPr>
        <w:tab/>
        <w:t xml:space="preserve">, 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.............................. </w:t>
      </w:r>
      <w:proofErr w:type="gramStart"/>
      <w:r w:rsidRPr="000004A6">
        <w:rPr>
          <w:rFonts w:ascii="Palatino Linotype" w:eastAsia="New Aster" w:hAnsi="Palatino Linotype"/>
          <w:sz w:val="20"/>
        </w:rPr>
        <w:t>(....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.) il .../.../..., C.F.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 xml:space="preserve">operatore economico </w:t>
      </w:r>
      <w:proofErr w:type="spellStart"/>
      <w:r w:rsidRPr="000004A6">
        <w:rPr>
          <w:rFonts w:ascii="Palatino Linotype" w:eastAsia="New Aster" w:hAnsi="Palatino Linotype"/>
          <w:i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>»;</w:t>
      </w:r>
    </w:p>
    <w:p w14:paraId="53F7E637" w14:textId="77777777" w:rsidR="00F87D62" w:rsidRPr="000004A6" w:rsidRDefault="00F87D62" w:rsidP="005C6156">
      <w:pPr>
        <w:pStyle w:val="NormaleRIENTRO"/>
        <w:tabs>
          <w:tab w:val="right" w:leader="dot" w:pos="9639"/>
        </w:tabs>
        <w:spacing w:line="360" w:lineRule="auto"/>
        <w:ind w:firstLine="0"/>
        <w:rPr>
          <w:rFonts w:ascii="Palatino Linotype" w:eastAsia="New Aster" w:hAnsi="Palatino Linotype"/>
          <w:sz w:val="20"/>
        </w:rPr>
      </w:pPr>
    </w:p>
    <w:p w14:paraId="6847A4FE" w14:textId="77777777" w:rsidR="00F87D62" w:rsidRDefault="00F87D62" w:rsidP="005C6156">
      <w:pPr>
        <w:pStyle w:val="NormaleRIENTRO"/>
        <w:spacing w:line="360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PREMESSO</w:t>
      </w:r>
    </w:p>
    <w:p w14:paraId="1F919C63" w14:textId="77777777" w:rsidR="00F87D62" w:rsidRPr="000004A6" w:rsidRDefault="00F87D62" w:rsidP="005C6156">
      <w:pPr>
        <w:pStyle w:val="NormaleRIENTRO"/>
        <w:spacing w:line="360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30293BF6" w14:textId="77777777" w:rsidR="00F87D62" w:rsidRPr="005C6156" w:rsidRDefault="00F87D62" w:rsidP="005C6156">
      <w:pPr>
        <w:pStyle w:val="NormaleRIENTRO"/>
        <w:numPr>
          <w:ilvl w:val="0"/>
          <w:numId w:val="5"/>
        </w:numPr>
        <w:tabs>
          <w:tab w:val="right" w:leader="dot" w:pos="0"/>
        </w:tabs>
        <w:spacing w:line="360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che l’operatore economico ausiliario dispone di idonei requisiti e capacità economico-finanziaria e tecnico-organizzativa nel settore oggetto</w:t>
      </w:r>
      <w:r>
        <w:rPr>
          <w:rFonts w:ascii="Palatino Linotype" w:eastAsia="New Aster" w:hAnsi="Palatino Linotype"/>
          <w:sz w:val="20"/>
        </w:rPr>
        <w:t xml:space="preserve"> della gara, in particolare </w:t>
      </w:r>
      <w:r w:rsidRPr="005C6156">
        <w:rPr>
          <w:rFonts w:ascii="Palatino Linotype" w:eastAsia="New Aster" w:hAnsi="Palatino Linotype"/>
          <w:sz w:val="20"/>
        </w:rPr>
        <w:t>___________________________________ (specificare di quale requisito l’operatore intende avvalersi);</w:t>
      </w:r>
    </w:p>
    <w:p w14:paraId="706AB129" w14:textId="77777777" w:rsidR="00EC2BAB" w:rsidRDefault="00F87D62" w:rsidP="00EC2BAB">
      <w:pPr>
        <w:pStyle w:val="NormaleRIENTRO"/>
        <w:numPr>
          <w:ilvl w:val="0"/>
          <w:numId w:val="5"/>
        </w:numPr>
        <w:tabs>
          <w:tab w:val="right" w:leader="dot" w:pos="0"/>
        </w:tabs>
        <w:spacing w:line="360" w:lineRule="auto"/>
        <w:ind w:left="426"/>
        <w:rPr>
          <w:rFonts w:ascii="Palatino Linotype" w:eastAsia="New Aster" w:hAnsi="Palatino Linotype"/>
          <w:sz w:val="20"/>
        </w:rPr>
      </w:pPr>
      <w:r w:rsidRPr="005C6156">
        <w:rPr>
          <w:rFonts w:ascii="Palatino Linotype" w:eastAsia="New Aster" w:hAnsi="Palatino Linotype"/>
          <w:sz w:val="20"/>
        </w:rPr>
        <w:t xml:space="preserve">che l’operatore economico </w:t>
      </w:r>
      <w:proofErr w:type="spellStart"/>
      <w:r w:rsidRPr="005C6156">
        <w:rPr>
          <w:rFonts w:ascii="Palatino Linotype" w:eastAsia="New Aster" w:hAnsi="Palatino Linotype"/>
          <w:sz w:val="20"/>
        </w:rPr>
        <w:t>ausiliato</w:t>
      </w:r>
      <w:proofErr w:type="spellEnd"/>
      <w:r w:rsidRPr="005C6156">
        <w:rPr>
          <w:rFonts w:ascii="Palatino Linotype" w:eastAsia="New Aster" w:hAnsi="Palatino Linotype"/>
          <w:sz w:val="20"/>
        </w:rPr>
        <w:t>, sebbene tecnicamente ed economicamente organizzato, è carente del requisito di partecipazione sopra indicato;</w:t>
      </w:r>
    </w:p>
    <w:p w14:paraId="75BB2953" w14:textId="318903FC" w:rsidR="00EC2BAB" w:rsidRPr="00EC2BAB" w:rsidRDefault="00F87D62" w:rsidP="00EC2BAB">
      <w:pPr>
        <w:pStyle w:val="NormaleRIENTRO"/>
        <w:numPr>
          <w:ilvl w:val="0"/>
          <w:numId w:val="5"/>
        </w:numPr>
        <w:tabs>
          <w:tab w:val="right" w:leader="dot" w:pos="0"/>
        </w:tabs>
        <w:spacing w:line="360" w:lineRule="auto"/>
        <w:ind w:left="426"/>
        <w:rPr>
          <w:rFonts w:ascii="Palatino Linotype" w:eastAsia="New Aster" w:hAnsi="Palatino Linotype"/>
          <w:sz w:val="20"/>
        </w:rPr>
      </w:pPr>
      <w:r w:rsidRPr="00EC2BAB">
        <w:rPr>
          <w:rFonts w:ascii="Palatino Linotype" w:eastAsia="New Aster" w:hAnsi="Palatino Linotype"/>
          <w:sz w:val="20"/>
        </w:rPr>
        <w:t xml:space="preserve">che l’operatore economico </w:t>
      </w:r>
      <w:proofErr w:type="spellStart"/>
      <w:r w:rsidRPr="00EC2BAB">
        <w:rPr>
          <w:rFonts w:ascii="Palatino Linotype" w:eastAsia="New Aster" w:hAnsi="Palatino Linotype"/>
          <w:sz w:val="20"/>
        </w:rPr>
        <w:t>ausiliato</w:t>
      </w:r>
      <w:proofErr w:type="spellEnd"/>
      <w:r w:rsidRPr="00EC2BAB">
        <w:rPr>
          <w:rFonts w:ascii="Palatino Linotype" w:eastAsia="New Aster" w:hAnsi="Palatino Linotype"/>
          <w:sz w:val="20"/>
        </w:rPr>
        <w:t xml:space="preserve"> intende partecipare alla seguente procedura telematica di gara: affidamento </w:t>
      </w:r>
      <w:r w:rsidRPr="00EC2BAB">
        <w:rPr>
          <w:rFonts w:ascii="Palatino Linotype" w:hAnsi="Palatino Linotype"/>
          <w:sz w:val="20"/>
        </w:rPr>
        <w:t xml:space="preserve">del </w:t>
      </w:r>
      <w:r w:rsidR="005C6156" w:rsidRPr="00EC2BAB">
        <w:rPr>
          <w:rFonts w:ascii="Palatino Linotype" w:hAnsi="Palatino Linotype"/>
          <w:sz w:val="20"/>
        </w:rPr>
        <w:t xml:space="preserve">“Servizio di vigilanza armata degli uffici posti in Corso Umberto </w:t>
      </w:r>
      <w:proofErr w:type="gramStart"/>
      <w:r w:rsidR="005C6156" w:rsidRPr="00EC2BAB">
        <w:rPr>
          <w:rFonts w:ascii="Palatino Linotype" w:hAnsi="Palatino Linotype"/>
          <w:sz w:val="20"/>
        </w:rPr>
        <w:t>I°</w:t>
      </w:r>
      <w:proofErr w:type="gramEnd"/>
      <w:r w:rsidR="005C6156" w:rsidRPr="00EC2BAB">
        <w:rPr>
          <w:rFonts w:ascii="Palatino Linotype" w:hAnsi="Palatino Linotype"/>
          <w:sz w:val="20"/>
        </w:rPr>
        <w:t xml:space="preserve"> n. 28 di Potenza, in fabbisogno alla Società Energetica Lucana </w:t>
      </w:r>
      <w:proofErr w:type="spellStart"/>
      <w:r w:rsidR="005C6156" w:rsidRPr="00EC2BAB">
        <w:rPr>
          <w:rFonts w:ascii="Palatino Linotype" w:hAnsi="Palatino Linotype"/>
          <w:sz w:val="20"/>
        </w:rPr>
        <w:t>S.p.A</w:t>
      </w:r>
      <w:proofErr w:type="spellEnd"/>
      <w:r w:rsidR="005C6156" w:rsidRPr="00EC2BAB">
        <w:rPr>
          <w:rFonts w:ascii="Palatino Linotype" w:hAnsi="Palatino Linotype"/>
          <w:sz w:val="20"/>
        </w:rPr>
        <w:t>”</w:t>
      </w:r>
      <w:r w:rsidRPr="00EC2BAB">
        <w:rPr>
          <w:rFonts w:ascii="Palatino Linotype" w:hAnsi="Palatino Linotype"/>
          <w:sz w:val="20"/>
        </w:rPr>
        <w:t xml:space="preserve"> – CIG:</w:t>
      </w:r>
      <w:r w:rsidR="00EC2BAB" w:rsidRPr="00EC2BAB">
        <w:rPr>
          <w:rFonts w:ascii="Palatino Linotype" w:hAnsi="Palatino Linotype"/>
          <w:sz w:val="20"/>
        </w:rPr>
        <w:t>8920494087.</w:t>
      </w:r>
    </w:p>
    <w:p w14:paraId="6FCDD072" w14:textId="77777777" w:rsidR="00F87D62" w:rsidRPr="00EC2BAB" w:rsidRDefault="00F87D62" w:rsidP="00EC2BAB">
      <w:pPr>
        <w:pStyle w:val="NormaleRIENTRO"/>
        <w:numPr>
          <w:ilvl w:val="0"/>
          <w:numId w:val="5"/>
        </w:numPr>
        <w:tabs>
          <w:tab w:val="right" w:leader="dot" w:pos="0"/>
        </w:tabs>
        <w:spacing w:line="360" w:lineRule="auto"/>
        <w:ind w:left="426"/>
        <w:rPr>
          <w:rFonts w:ascii="Palatino Linotype" w:eastAsia="New Aster" w:hAnsi="Palatino Linotype"/>
          <w:sz w:val="20"/>
        </w:rPr>
      </w:pPr>
      <w:r w:rsidRPr="00EC2BAB">
        <w:rPr>
          <w:rFonts w:ascii="Palatino Linotype" w:eastAsia="New Aster" w:hAnsi="Palatino Linotype"/>
          <w:sz w:val="20"/>
        </w:rPr>
        <w:t>che l’operatore economico ausiliario non intende partecipare alla citata gara come non parteciperà alla stessa nemmeno indirettamente attraverso società controllate, controllanti o collegate.</w:t>
      </w:r>
    </w:p>
    <w:p w14:paraId="45C2980E" w14:textId="4DC63028" w:rsidR="00F87D62" w:rsidRDefault="00F87D62" w:rsidP="005C6156">
      <w:pPr>
        <w:pStyle w:val="NormaleRIENTRO"/>
        <w:tabs>
          <w:tab w:val="right" w:leader="dot" w:pos="0"/>
        </w:tabs>
        <w:spacing w:line="360" w:lineRule="auto"/>
        <w:ind w:left="426" w:firstLine="0"/>
        <w:rPr>
          <w:rFonts w:ascii="Palatino Linotype" w:eastAsia="New Aster" w:hAnsi="Palatino Linotype"/>
          <w:sz w:val="20"/>
        </w:rPr>
      </w:pPr>
    </w:p>
    <w:p w14:paraId="4732466C" w14:textId="473FB842" w:rsidR="005C6156" w:rsidRDefault="005C6156" w:rsidP="005C6156">
      <w:pPr>
        <w:pStyle w:val="NormaleRIENTRO"/>
        <w:tabs>
          <w:tab w:val="right" w:leader="dot" w:pos="0"/>
        </w:tabs>
        <w:spacing w:line="360" w:lineRule="auto"/>
        <w:ind w:left="426" w:firstLine="0"/>
        <w:rPr>
          <w:rFonts w:ascii="Palatino Linotype" w:eastAsia="New Aster" w:hAnsi="Palatino Linotype"/>
          <w:sz w:val="20"/>
        </w:rPr>
      </w:pPr>
    </w:p>
    <w:p w14:paraId="728C9D88" w14:textId="415FB200" w:rsidR="005C6156" w:rsidRDefault="005C6156" w:rsidP="005C6156">
      <w:pPr>
        <w:pStyle w:val="NormaleRIENTRO"/>
        <w:tabs>
          <w:tab w:val="right" w:leader="dot" w:pos="0"/>
        </w:tabs>
        <w:spacing w:line="360" w:lineRule="auto"/>
        <w:ind w:left="426" w:firstLine="0"/>
        <w:rPr>
          <w:rFonts w:ascii="Palatino Linotype" w:eastAsia="New Aster" w:hAnsi="Palatino Linotype"/>
          <w:sz w:val="20"/>
        </w:rPr>
      </w:pPr>
    </w:p>
    <w:p w14:paraId="0F3C8A96" w14:textId="77777777" w:rsidR="005C6156" w:rsidRPr="00F76D2E" w:rsidRDefault="005C6156" w:rsidP="005C6156">
      <w:pPr>
        <w:pStyle w:val="NormaleRIENTRO"/>
        <w:tabs>
          <w:tab w:val="right" w:leader="dot" w:pos="0"/>
        </w:tabs>
        <w:spacing w:line="360" w:lineRule="auto"/>
        <w:ind w:left="426" w:firstLine="0"/>
        <w:rPr>
          <w:rFonts w:ascii="Palatino Linotype" w:eastAsia="New Aster" w:hAnsi="Palatino Linotype"/>
          <w:sz w:val="20"/>
        </w:rPr>
      </w:pPr>
    </w:p>
    <w:bookmarkEnd w:id="3"/>
    <w:bookmarkEnd w:id="4"/>
    <w:bookmarkEnd w:id="5"/>
    <w:p w14:paraId="555027A1" w14:textId="77777777" w:rsidR="00F87D62" w:rsidRDefault="00F87D62" w:rsidP="005C6156">
      <w:pPr>
        <w:pStyle w:val="NormaleRIENTRO"/>
        <w:spacing w:line="360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lastRenderedPageBreak/>
        <w:t>TUTTO CI</w:t>
      </w:r>
      <w:r w:rsidRPr="000004A6">
        <w:rPr>
          <w:rFonts w:ascii="Palatino Linotype" w:eastAsia="New Aster" w:hAnsi="Palatino Linotype"/>
          <w:b/>
          <w:caps/>
          <w:sz w:val="20"/>
        </w:rPr>
        <w:t>ò</w:t>
      </w:r>
      <w:r w:rsidRPr="000004A6">
        <w:rPr>
          <w:rFonts w:ascii="Palatino Linotype" w:eastAsia="New Aster" w:hAnsi="Palatino Linotype"/>
          <w:b/>
          <w:sz w:val="20"/>
        </w:rPr>
        <w:t xml:space="preserve"> PREMESSO E CONSIDERATO</w:t>
      </w:r>
    </w:p>
    <w:p w14:paraId="7F0D1D75" w14:textId="77777777" w:rsidR="00F87D62" w:rsidRPr="000004A6" w:rsidRDefault="00F87D62" w:rsidP="005C6156">
      <w:pPr>
        <w:pStyle w:val="NormaleRIENTRO"/>
        <w:spacing w:line="360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353006C5" w14:textId="77777777" w:rsidR="00F87D62" w:rsidRPr="000004A6" w:rsidRDefault="00F87D62" w:rsidP="005C6156">
      <w:pPr>
        <w:pStyle w:val="NormaleRIENTRO"/>
        <w:tabs>
          <w:tab w:val="right" w:leader="dot" w:pos="6214"/>
          <w:tab w:val="left" w:pos="6804"/>
        </w:tabs>
        <w:spacing w:line="360" w:lineRule="auto"/>
        <w:ind w:right="-1"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Tra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e l’operatore economico ausiliario si stipula un contratto di avvaliment</w:t>
      </w:r>
      <w:r>
        <w:rPr>
          <w:rFonts w:ascii="Palatino Linotype" w:eastAsia="New Aster" w:hAnsi="Palatino Linotype"/>
          <w:sz w:val="20"/>
        </w:rPr>
        <w:t>o, in base all’art. 89 del D. Lgs.</w:t>
      </w:r>
      <w:r w:rsidRPr="000004A6">
        <w:rPr>
          <w:rFonts w:ascii="Palatino Linotype" w:eastAsia="New Aster" w:hAnsi="Palatino Linotype"/>
          <w:sz w:val="20"/>
        </w:rPr>
        <w:t xml:space="preserve"> n. 50/2016</w:t>
      </w:r>
      <w:r>
        <w:rPr>
          <w:rFonts w:ascii="Palatino Linotype" w:eastAsia="New Aster" w:hAnsi="Palatino Linotype"/>
          <w:sz w:val="20"/>
        </w:rPr>
        <w:t xml:space="preserve"> e </w:t>
      </w:r>
      <w:proofErr w:type="spellStart"/>
      <w:r>
        <w:rPr>
          <w:rFonts w:ascii="Palatino Linotype" w:eastAsia="New Aster" w:hAnsi="Palatino Linotype"/>
          <w:sz w:val="20"/>
        </w:rPr>
        <w:t>s.m.i.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ai seguenti patti e condizioni:</w:t>
      </w:r>
    </w:p>
    <w:p w14:paraId="0E807163" w14:textId="77777777" w:rsidR="00F87D62" w:rsidRPr="000004A6" w:rsidRDefault="00F87D62" w:rsidP="005C6156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  <w:t xml:space="preserve">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è autorizzato ad utilizzare il requisito dell’operatore economico ausiliario per partecipare alla gara indicate in premessa;</w:t>
      </w:r>
    </w:p>
    <w:p w14:paraId="708A90D1" w14:textId="77777777" w:rsidR="00F87D62" w:rsidRPr="000004A6" w:rsidRDefault="00F87D62" w:rsidP="005C6156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 xml:space="preserve">l’operatore economico ausiliario si impegna a consentire l’utilizzo </w:t>
      </w:r>
      <w:r>
        <w:rPr>
          <w:rFonts w:ascii="Palatino Linotype" w:eastAsia="New Aster" w:hAnsi="Palatino Linotype"/>
          <w:sz w:val="20"/>
        </w:rPr>
        <w:t>di____________________________</w:t>
      </w:r>
      <w:r w:rsidRPr="000004A6">
        <w:rPr>
          <w:rFonts w:ascii="Palatino Linotype" w:eastAsia="New Aster" w:hAnsi="Palatino Linotype"/>
          <w:sz w:val="20"/>
        </w:rPr>
        <w:t xml:space="preserve"> e dichiara ai sensi degli artt. 46 e 47 del D.P.R. n. 445/2000:</w:t>
      </w:r>
    </w:p>
    <w:p w14:paraId="0EE2A86D" w14:textId="77777777" w:rsidR="00F87D62" w:rsidRPr="000004A6" w:rsidRDefault="00F87D62" w:rsidP="00F87D62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di non ricadere in nessuna delle cause di esclusione cui all’art. 80 del </w:t>
      </w:r>
      <w:proofErr w:type="spellStart"/>
      <w:r w:rsidRPr="000004A6">
        <w:rPr>
          <w:rFonts w:ascii="Palatino Linotype" w:eastAsia="New Aster" w:hAnsi="Palatino Linotype"/>
          <w:sz w:val="20"/>
        </w:rPr>
        <w:t>D.Lgs.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n. 50/2016</w:t>
      </w:r>
      <w:r>
        <w:rPr>
          <w:rFonts w:ascii="Palatino Linotype" w:eastAsia="New Aster" w:hAnsi="Palatino Linotype"/>
          <w:sz w:val="20"/>
        </w:rPr>
        <w:t xml:space="preserve"> e </w:t>
      </w:r>
      <w:proofErr w:type="spellStart"/>
      <w:r>
        <w:rPr>
          <w:rFonts w:ascii="Palatino Linotype" w:eastAsia="New Aster" w:hAnsi="Palatino Linotype"/>
          <w:sz w:val="20"/>
        </w:rPr>
        <w:t>s.m.i.</w:t>
      </w:r>
      <w:proofErr w:type="spellEnd"/>
      <w:r w:rsidRPr="000004A6">
        <w:rPr>
          <w:rFonts w:ascii="Palatino Linotype" w:eastAsia="New Aster" w:hAnsi="Palatino Linotype"/>
          <w:sz w:val="20"/>
        </w:rPr>
        <w:t>, come dettagliatamente dichiarato nel modello di DGUE predisposto dalla stazione appaltante;</w:t>
      </w:r>
    </w:p>
    <w:p w14:paraId="286412E0" w14:textId="77777777" w:rsidR="00F87D62" w:rsidRPr="000004A6" w:rsidRDefault="00F87D62" w:rsidP="00F87D62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 xml:space="preserve">di mettere a disposizione, per tutta la durata dell’appalto le risorse necessarie di cui è carente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>, di fornire quindi le risorse materiali o tecniche per l’esecuzione dell’appalto previo pagamento, a valore di mercato, a favore dell’impresa ausiliaria (elencare le risorse ed i mezzi prestati dettagliatamente come previsto dalla determinazione AVCP n. 2 del 1/8/2012), e che le stesse consistono in: _______________________________________________</w:t>
      </w:r>
    </w:p>
    <w:p w14:paraId="2234D479" w14:textId="77777777" w:rsidR="00F87D62" w:rsidRDefault="00F87D62" w:rsidP="00F87D62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>attesta di non partecipare alle gare in proprio o in associazione o in consorzio né di essere in una situazione di controllo con una delle altre imprese che partecipano alla gara;</w:t>
      </w:r>
    </w:p>
    <w:p w14:paraId="5FC7E92B" w14:textId="77777777" w:rsidR="00F87D62" w:rsidRPr="00795249" w:rsidRDefault="00F87D62" w:rsidP="00F87D62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795249">
        <w:rPr>
          <w:rFonts w:ascii="Palatino Linotype" w:eastAsia="New Aster" w:hAnsi="Palatino Linotype"/>
          <w:sz w:val="20"/>
        </w:rPr>
        <w:t>l’operatore economico ausiliario si impegna a non stipulare contratti di identico contenuto con altri operatori in relazione alla gara di cui in premessa.</w:t>
      </w:r>
    </w:p>
    <w:p w14:paraId="1348EDD7" w14:textId="77777777" w:rsidR="00F87D62" w:rsidRPr="000004A6" w:rsidRDefault="00F87D62" w:rsidP="00F87D62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considerazione della responsabilità solidale dell’operatore economico ausiliario, ferma restando l’irripetibilità dei corrispettivi previsti nel presente contratto,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si impegna, in caso di effettiva aggiudicazione dell’appalto:</w:t>
      </w:r>
    </w:p>
    <w:p w14:paraId="6FD91510" w14:textId="77777777" w:rsidR="00F87D62" w:rsidRPr="000004A6" w:rsidRDefault="00F87D62" w:rsidP="00F87D62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permettere all’operatore economico ausiliario di verificare e monitorare costantemente l’avanzamento del servizio, la regolarità dell’esecuzione dello stesso ed a visionare tutti gli atti tecnici ed amministrativi relativi (a titolo esemplificativo ma non esaustivo: comunicazioni di stipula contratti ed atti di sottomissione, verbali di consegna sospensione e ripresa, verbali di regolare esecuzione…) ed inoltre la facoltà di procedere, anche a mezzo di proprio delegato, ad accedere sui luoghi di svolgimento dei lavori onde verificare il regolare e legittimo svolgimento degli stessi; l’operatore economico ausiliario è, fin d’ora, autorizzato ad interloquire con il R.U.P. ai fini dei controlli di propria competenza;</w:t>
      </w:r>
    </w:p>
    <w:p w14:paraId="7609FD59" w14:textId="77777777" w:rsidR="00F87D62" w:rsidRPr="000004A6" w:rsidRDefault="00F87D62" w:rsidP="00F87D62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stipulare idonea polizza assicurativa pari al 10% dell’importo dell’appalto, in favore dell’operatore economico ausiliario, a garanzia della buona e regolare esecuzione delle opere;</w:t>
      </w:r>
    </w:p>
    <w:p w14:paraId="784926F4" w14:textId="77777777" w:rsidR="00F87D62" w:rsidRPr="000004A6" w:rsidRDefault="00F87D62" w:rsidP="00F87D62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caso di cessione d’azienda, oppure di operazioni societarie che possono compromettere le garanzie per la Stazione appaltante, l’operatore economico ausiliario si impegna ad inserire, nei contratti o atti stipulati, apposite clausole onde trasferire integralmente le obbligazioni qui assunte in capo all’eventuale cessionario o beneficiario del trasferimento dell’azienda.</w:t>
      </w:r>
    </w:p>
    <w:p w14:paraId="296866F0" w14:textId="77777777" w:rsidR="00F87D62" w:rsidRPr="000004A6" w:rsidRDefault="00F87D62" w:rsidP="00F87D62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non configura alcuna ipotesi di subappalto e l’operatore economico ausiliario si dichiara disponibile ad assoggettarsi a tutte le indagini previste dalla normativa antimafia.</w:t>
      </w:r>
    </w:p>
    <w:p w14:paraId="2541C840" w14:textId="77777777" w:rsidR="00F87D62" w:rsidRPr="000004A6" w:rsidRDefault="00F87D62" w:rsidP="00F87D62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lastRenderedPageBreak/>
        <w:t xml:space="preserve">In caso di aggiudicazione della gara,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verserà anticipatamente un importo pari al .......% del valore dell’appalto oltre il costo delle risorse materiali, immateriali, tecniche o finanziarie eventualmente fornite dall’operatore economico ausiliario.</w:t>
      </w:r>
    </w:p>
    <w:p w14:paraId="67AC0887" w14:textId="77777777" w:rsidR="00F87D62" w:rsidRPr="000004A6" w:rsidRDefault="00F87D62" w:rsidP="00F87D62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ha decorrenza immediata e scadenza conforme ai tempi per l’esecuzione dei lavori oggetto della gara di cui in premessa.</w:t>
      </w:r>
    </w:p>
    <w:p w14:paraId="4DD0159C" w14:textId="77777777" w:rsidR="00F87D62" w:rsidRPr="000004A6" w:rsidRDefault="00F87D62" w:rsidP="00F87D62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è soggetto ad IVA e sarà sottoposto a registrazione solo in corso d’uso (aggiudicazione del servizio).</w:t>
      </w:r>
    </w:p>
    <w:p w14:paraId="42D9D119" w14:textId="77777777" w:rsidR="00F87D62" w:rsidRPr="000004A6" w:rsidRDefault="00F87D62" w:rsidP="00F87D62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..........</w:t>
      </w:r>
      <w:r>
        <w:rPr>
          <w:rFonts w:ascii="Palatino Linotype" w:eastAsia="New Aster" w:hAnsi="Palatino Linotype"/>
          <w:sz w:val="20"/>
        </w:rPr>
        <w:t>................................</w:t>
      </w:r>
      <w:r w:rsidRPr="000004A6">
        <w:rPr>
          <w:rFonts w:ascii="Palatino Linotype" w:eastAsia="New Aster" w:hAnsi="Palatino Linotype"/>
          <w:sz w:val="20"/>
        </w:rPr>
        <w:t>......., li .../.../...</w:t>
      </w:r>
    </w:p>
    <w:p w14:paraId="3937743D" w14:textId="77777777" w:rsidR="00F87D62" w:rsidRPr="000004A6" w:rsidRDefault="00F87D62" w:rsidP="00F87D62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</w:p>
    <w:p w14:paraId="1F731EEE" w14:textId="77777777" w:rsidR="00F87D62" w:rsidRDefault="00F87D62" w:rsidP="00F87D62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L’operatore economico ausiliario </w:t>
      </w:r>
      <w:r w:rsidRPr="000004A6">
        <w:rPr>
          <w:rFonts w:ascii="Palatino Linotype" w:eastAsia="New Aster" w:hAnsi="Palatino Linotype"/>
          <w:sz w:val="20"/>
        </w:rPr>
        <w:tab/>
        <w:t xml:space="preserve">                                    </w:t>
      </w:r>
      <w:r>
        <w:rPr>
          <w:rFonts w:ascii="Palatino Linotype" w:eastAsia="New Aster" w:hAnsi="Palatino Linotype"/>
          <w:sz w:val="20"/>
        </w:rPr>
        <w:t xml:space="preserve"> L’operatore economico </w:t>
      </w:r>
      <w:proofErr w:type="spellStart"/>
      <w:r>
        <w:rPr>
          <w:rFonts w:ascii="Palatino Linotype" w:eastAsia="New Aster" w:hAnsi="Palatino Linotype"/>
          <w:sz w:val="20"/>
        </w:rPr>
        <w:t>ausiliat</w:t>
      </w:r>
      <w:r w:rsidRPr="000004A6">
        <w:rPr>
          <w:rFonts w:ascii="Palatino Linotype" w:eastAsia="New Aster" w:hAnsi="Palatino Linotype"/>
          <w:sz w:val="20"/>
        </w:rPr>
        <w:t>o</w:t>
      </w:r>
      <w:proofErr w:type="spellEnd"/>
    </w:p>
    <w:p w14:paraId="1E7650FA" w14:textId="77777777" w:rsidR="00F87D62" w:rsidRDefault="00F87D62" w:rsidP="00F87D62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sz w:val="20"/>
        </w:rPr>
      </w:pPr>
    </w:p>
    <w:p w14:paraId="0232BCF7" w14:textId="3C0D495B" w:rsidR="000F63CB" w:rsidRDefault="000F63CB" w:rsidP="00F87D62">
      <w:pPr>
        <w:pStyle w:val="Style12"/>
        <w:widowControl/>
        <w:spacing w:line="240" w:lineRule="auto"/>
        <w:jc w:val="center"/>
        <w:rPr>
          <w:rFonts w:ascii="Palatino Linotype" w:eastAsia="New Aster" w:hAnsi="Palatino Linotype"/>
          <w:sz w:val="20"/>
        </w:rPr>
      </w:pPr>
    </w:p>
    <w:sectPr w:rsidR="000F63CB" w:rsidSect="006243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B22A8" w14:textId="77777777" w:rsidR="0025687D" w:rsidRDefault="0025687D" w:rsidP="00AC4270">
      <w:r>
        <w:separator/>
      </w:r>
    </w:p>
  </w:endnote>
  <w:endnote w:type="continuationSeparator" w:id="0">
    <w:p w14:paraId="63FDDABA" w14:textId="77777777" w:rsidR="0025687D" w:rsidRDefault="0025687D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A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89F9" w14:textId="77777777" w:rsidR="00B6672C" w:rsidRDefault="00B6672C" w:rsidP="00B6672C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finalizzata alla conclusione di un accordo quadro per</w:t>
    </w:r>
  </w:p>
  <w:p w14:paraId="6E9DC2C9" w14:textId="77777777" w:rsidR="00B6672C" w:rsidRDefault="00B6672C" w:rsidP="00B6672C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 l’affidamento del servizio di vigilanza armata degli uffici posti in Corso Umberto </w:t>
    </w: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I°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</w:t>
    </w:r>
  </w:p>
  <w:p w14:paraId="3546951A" w14:textId="77777777" w:rsidR="00B6672C" w:rsidRDefault="00B6672C" w:rsidP="00B6672C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n. 28 di Potenza, in fabbisogno alla Società Energetica Lucana S.p.A.</w:t>
    </w:r>
  </w:p>
  <w:p w14:paraId="1855946A" w14:textId="77777777" w:rsidR="00E20C39" w:rsidRPr="0070043C" w:rsidRDefault="00E20C39" w:rsidP="00E20C39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CONTRATTO DI AVVALIMENTO</w:t>
    </w:r>
  </w:p>
  <w:p w14:paraId="16A6DB8C" w14:textId="72F767CA" w:rsidR="00692F38" w:rsidRPr="0070043C" w:rsidRDefault="00692F38" w:rsidP="00A96CC6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D31C8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D31C8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F5AA" w14:textId="77777777" w:rsidR="00B6672C" w:rsidRDefault="00B6672C" w:rsidP="00B6672C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finalizzata alla conclusione di un accordo quadro per</w:t>
    </w:r>
  </w:p>
  <w:p w14:paraId="000A5C8B" w14:textId="77777777" w:rsidR="00B6672C" w:rsidRDefault="00B6672C" w:rsidP="00B6672C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 l’affidamento del servizio di vigilanza armata degli uffici posti in Corso Umberto </w:t>
    </w: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I°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</w:t>
    </w:r>
  </w:p>
  <w:p w14:paraId="288CF58C" w14:textId="77777777" w:rsidR="00B6672C" w:rsidRDefault="00B6672C" w:rsidP="00B6672C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n. 28 di Potenza, in fabbisogno alla Società Energetica Lucana S.p.A.</w:t>
    </w:r>
  </w:p>
  <w:p w14:paraId="717C2710" w14:textId="0FE4540B" w:rsidR="007C41D1" w:rsidRPr="0070043C" w:rsidRDefault="00C57853" w:rsidP="007C41D1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CONTRATTO DI AVVALIMENTO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D31C8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D31C8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B2529" w14:textId="77777777" w:rsidR="0025687D" w:rsidRDefault="0025687D" w:rsidP="00AC4270">
      <w:r>
        <w:separator/>
      </w:r>
    </w:p>
  </w:footnote>
  <w:footnote w:type="continuationSeparator" w:id="0">
    <w:p w14:paraId="4E4682CD" w14:textId="77777777" w:rsidR="0025687D" w:rsidRDefault="0025687D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C16FE8"/>
    <w:multiLevelType w:val="hybridMultilevel"/>
    <w:tmpl w:val="B4DC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25D36"/>
    <w:multiLevelType w:val="hybridMultilevel"/>
    <w:tmpl w:val="3D2AF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14289"/>
    <w:multiLevelType w:val="hybridMultilevel"/>
    <w:tmpl w:val="36FCAD20"/>
    <w:lvl w:ilvl="0" w:tplc="04100009">
      <w:start w:val="1"/>
      <w:numFmt w:val="bullet"/>
      <w:lvlText w:val=""/>
      <w:lvlJc w:val="left"/>
      <w:pPr>
        <w:ind w:left="6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82C085F2">
      <w:start w:val="1"/>
      <w:numFmt w:val="bullet"/>
      <w:suff w:val="space"/>
      <w:lvlText w:val=""/>
      <w:lvlJc w:val="left"/>
      <w:pPr>
        <w:ind w:left="1304" w:hanging="17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9" w15:restartNumberingAfterBreak="0">
    <w:nsid w:val="55D063FC"/>
    <w:multiLevelType w:val="hybridMultilevel"/>
    <w:tmpl w:val="A85EC740"/>
    <w:lvl w:ilvl="0" w:tplc="94585DA8">
      <w:start w:val="1"/>
      <w:numFmt w:val="lowerRoman"/>
      <w:suff w:val="space"/>
      <w:lvlText w:val="%1."/>
      <w:lvlJc w:val="right"/>
      <w:pPr>
        <w:ind w:left="720" w:firstLine="964"/>
      </w:pPr>
      <w:rPr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2" w:tplc="E6B8DB90">
      <w:numFmt w:val="bullet"/>
      <w:lvlText w:val="—"/>
      <w:lvlJc w:val="left"/>
      <w:pPr>
        <w:ind w:left="4671" w:hanging="825"/>
      </w:pPr>
      <w:rPr>
        <w:rFonts w:ascii="Calibri" w:eastAsia="New Aster" w:hAnsi="Calibri" w:cs="Times New Roman" w:hint="default"/>
      </w:rPr>
    </w:lvl>
    <w:lvl w:ilvl="3" w:tplc="0410000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7"/>
  </w:num>
  <w:num w:numId="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9F6"/>
    <w:rsid w:val="00001EF4"/>
    <w:rsid w:val="00002B31"/>
    <w:rsid w:val="000059C7"/>
    <w:rsid w:val="000063D1"/>
    <w:rsid w:val="00012DB8"/>
    <w:rsid w:val="00013076"/>
    <w:rsid w:val="0001440D"/>
    <w:rsid w:val="00020670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612CC"/>
    <w:rsid w:val="00062686"/>
    <w:rsid w:val="000673F5"/>
    <w:rsid w:val="00071E29"/>
    <w:rsid w:val="00073934"/>
    <w:rsid w:val="000739DD"/>
    <w:rsid w:val="00076E7F"/>
    <w:rsid w:val="0007716D"/>
    <w:rsid w:val="00081334"/>
    <w:rsid w:val="00083F5A"/>
    <w:rsid w:val="000853AE"/>
    <w:rsid w:val="00087D6C"/>
    <w:rsid w:val="00087FAD"/>
    <w:rsid w:val="00090154"/>
    <w:rsid w:val="00097BC3"/>
    <w:rsid w:val="000A0FA7"/>
    <w:rsid w:val="000A5F2F"/>
    <w:rsid w:val="000A67AD"/>
    <w:rsid w:val="000A6EC8"/>
    <w:rsid w:val="000B34DB"/>
    <w:rsid w:val="000B4A83"/>
    <w:rsid w:val="000D210E"/>
    <w:rsid w:val="000D2291"/>
    <w:rsid w:val="000E53FF"/>
    <w:rsid w:val="000F27FD"/>
    <w:rsid w:val="000F36CD"/>
    <w:rsid w:val="000F3C6B"/>
    <w:rsid w:val="000F3D60"/>
    <w:rsid w:val="000F63CB"/>
    <w:rsid w:val="000F6FD6"/>
    <w:rsid w:val="00105316"/>
    <w:rsid w:val="00105BDF"/>
    <w:rsid w:val="00114D3E"/>
    <w:rsid w:val="00115787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31BF"/>
    <w:rsid w:val="00185CA2"/>
    <w:rsid w:val="00192AF3"/>
    <w:rsid w:val="00196CFA"/>
    <w:rsid w:val="001A25E4"/>
    <w:rsid w:val="001A4E9A"/>
    <w:rsid w:val="001A652B"/>
    <w:rsid w:val="001A700D"/>
    <w:rsid w:val="001A729A"/>
    <w:rsid w:val="001A7FCD"/>
    <w:rsid w:val="001B3869"/>
    <w:rsid w:val="001B39FF"/>
    <w:rsid w:val="001B6069"/>
    <w:rsid w:val="001C172B"/>
    <w:rsid w:val="001C36BC"/>
    <w:rsid w:val="001C388D"/>
    <w:rsid w:val="001C51DE"/>
    <w:rsid w:val="001C5B45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F0F3C"/>
    <w:rsid w:val="001F10D7"/>
    <w:rsid w:val="001F606A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51A4D"/>
    <w:rsid w:val="002548EF"/>
    <w:rsid w:val="0025687D"/>
    <w:rsid w:val="002650A4"/>
    <w:rsid w:val="0026672D"/>
    <w:rsid w:val="00267D86"/>
    <w:rsid w:val="00267F63"/>
    <w:rsid w:val="00270DCB"/>
    <w:rsid w:val="00270EAD"/>
    <w:rsid w:val="0027436D"/>
    <w:rsid w:val="00275D3F"/>
    <w:rsid w:val="00275DD2"/>
    <w:rsid w:val="002766CC"/>
    <w:rsid w:val="0027711D"/>
    <w:rsid w:val="00287C6D"/>
    <w:rsid w:val="00287F1E"/>
    <w:rsid w:val="00292090"/>
    <w:rsid w:val="002933DC"/>
    <w:rsid w:val="002954D0"/>
    <w:rsid w:val="00297993"/>
    <w:rsid w:val="002A4AF5"/>
    <w:rsid w:val="002A68C9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4535"/>
    <w:rsid w:val="002E5BB1"/>
    <w:rsid w:val="002E74E2"/>
    <w:rsid w:val="002F5965"/>
    <w:rsid w:val="002F7248"/>
    <w:rsid w:val="00305CED"/>
    <w:rsid w:val="00311318"/>
    <w:rsid w:val="00311327"/>
    <w:rsid w:val="00317FAD"/>
    <w:rsid w:val="003378BF"/>
    <w:rsid w:val="00337E6C"/>
    <w:rsid w:val="0034211C"/>
    <w:rsid w:val="0034239C"/>
    <w:rsid w:val="003434E6"/>
    <w:rsid w:val="0034682E"/>
    <w:rsid w:val="00346B07"/>
    <w:rsid w:val="00350407"/>
    <w:rsid w:val="00352219"/>
    <w:rsid w:val="00353678"/>
    <w:rsid w:val="003615C6"/>
    <w:rsid w:val="00362B7E"/>
    <w:rsid w:val="00364C56"/>
    <w:rsid w:val="00374C49"/>
    <w:rsid w:val="003762FE"/>
    <w:rsid w:val="00381120"/>
    <w:rsid w:val="0038392D"/>
    <w:rsid w:val="00386D94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582B"/>
    <w:rsid w:val="003D61FD"/>
    <w:rsid w:val="003D68B1"/>
    <w:rsid w:val="003E19CA"/>
    <w:rsid w:val="003E37C5"/>
    <w:rsid w:val="003F09E9"/>
    <w:rsid w:val="003F19B9"/>
    <w:rsid w:val="003F2A28"/>
    <w:rsid w:val="003F352D"/>
    <w:rsid w:val="003F5163"/>
    <w:rsid w:val="003F7D17"/>
    <w:rsid w:val="00401F43"/>
    <w:rsid w:val="004027A1"/>
    <w:rsid w:val="00403DA9"/>
    <w:rsid w:val="004049D8"/>
    <w:rsid w:val="00405087"/>
    <w:rsid w:val="004064F7"/>
    <w:rsid w:val="00406E6D"/>
    <w:rsid w:val="00411164"/>
    <w:rsid w:val="0041292D"/>
    <w:rsid w:val="0041340C"/>
    <w:rsid w:val="004213B7"/>
    <w:rsid w:val="0042502B"/>
    <w:rsid w:val="00432EBF"/>
    <w:rsid w:val="00437ABC"/>
    <w:rsid w:val="00441025"/>
    <w:rsid w:val="00441671"/>
    <w:rsid w:val="00444B46"/>
    <w:rsid w:val="00446B22"/>
    <w:rsid w:val="00450933"/>
    <w:rsid w:val="00451D14"/>
    <w:rsid w:val="004529BF"/>
    <w:rsid w:val="00457F1C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8776F"/>
    <w:rsid w:val="004A138B"/>
    <w:rsid w:val="004A1CAD"/>
    <w:rsid w:val="004B230F"/>
    <w:rsid w:val="004B2B43"/>
    <w:rsid w:val="004B4AEB"/>
    <w:rsid w:val="004B5068"/>
    <w:rsid w:val="004C02AC"/>
    <w:rsid w:val="004C0E3C"/>
    <w:rsid w:val="004C3021"/>
    <w:rsid w:val="004C3569"/>
    <w:rsid w:val="004D32AF"/>
    <w:rsid w:val="004D34E6"/>
    <w:rsid w:val="004D39A8"/>
    <w:rsid w:val="004D5267"/>
    <w:rsid w:val="004D6F2E"/>
    <w:rsid w:val="004D70BC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5739"/>
    <w:rsid w:val="00516013"/>
    <w:rsid w:val="0051711F"/>
    <w:rsid w:val="0053017B"/>
    <w:rsid w:val="00531C48"/>
    <w:rsid w:val="00534EB8"/>
    <w:rsid w:val="00541E84"/>
    <w:rsid w:val="00541F0B"/>
    <w:rsid w:val="00542265"/>
    <w:rsid w:val="00546ABE"/>
    <w:rsid w:val="005476D5"/>
    <w:rsid w:val="00550059"/>
    <w:rsid w:val="005512E4"/>
    <w:rsid w:val="00554355"/>
    <w:rsid w:val="005558A8"/>
    <w:rsid w:val="005561C3"/>
    <w:rsid w:val="00557C89"/>
    <w:rsid w:val="00560445"/>
    <w:rsid w:val="00564003"/>
    <w:rsid w:val="00565B57"/>
    <w:rsid w:val="0056640D"/>
    <w:rsid w:val="00567E09"/>
    <w:rsid w:val="005753D9"/>
    <w:rsid w:val="00576213"/>
    <w:rsid w:val="00580DE7"/>
    <w:rsid w:val="00585260"/>
    <w:rsid w:val="0058547B"/>
    <w:rsid w:val="0058661D"/>
    <w:rsid w:val="0059076A"/>
    <w:rsid w:val="00591855"/>
    <w:rsid w:val="00592264"/>
    <w:rsid w:val="005966F0"/>
    <w:rsid w:val="005A0586"/>
    <w:rsid w:val="005A7AEF"/>
    <w:rsid w:val="005B55AB"/>
    <w:rsid w:val="005B60F8"/>
    <w:rsid w:val="005B6542"/>
    <w:rsid w:val="005B7066"/>
    <w:rsid w:val="005B73C2"/>
    <w:rsid w:val="005B7B2D"/>
    <w:rsid w:val="005C49E3"/>
    <w:rsid w:val="005C6156"/>
    <w:rsid w:val="005D3A41"/>
    <w:rsid w:val="005D6E5C"/>
    <w:rsid w:val="005D6FCE"/>
    <w:rsid w:val="005D76ED"/>
    <w:rsid w:val="005E5E2C"/>
    <w:rsid w:val="005E6709"/>
    <w:rsid w:val="005E7708"/>
    <w:rsid w:val="005F7B7B"/>
    <w:rsid w:val="00614312"/>
    <w:rsid w:val="00614A0D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2664"/>
    <w:rsid w:val="006542AA"/>
    <w:rsid w:val="00660C97"/>
    <w:rsid w:val="00661205"/>
    <w:rsid w:val="006646F0"/>
    <w:rsid w:val="00665B1B"/>
    <w:rsid w:val="00666752"/>
    <w:rsid w:val="006668B6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0FE9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7049"/>
    <w:rsid w:val="006C7444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107A9"/>
    <w:rsid w:val="00710D3E"/>
    <w:rsid w:val="007113CE"/>
    <w:rsid w:val="00713126"/>
    <w:rsid w:val="00715910"/>
    <w:rsid w:val="00720706"/>
    <w:rsid w:val="00720EE5"/>
    <w:rsid w:val="0072148D"/>
    <w:rsid w:val="007234A1"/>
    <w:rsid w:val="007274F0"/>
    <w:rsid w:val="00730BA2"/>
    <w:rsid w:val="00741053"/>
    <w:rsid w:val="00750C98"/>
    <w:rsid w:val="007522E9"/>
    <w:rsid w:val="007541AA"/>
    <w:rsid w:val="00754E26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90B81"/>
    <w:rsid w:val="00795169"/>
    <w:rsid w:val="0079605D"/>
    <w:rsid w:val="007A1B1C"/>
    <w:rsid w:val="007A3EB7"/>
    <w:rsid w:val="007A6D9F"/>
    <w:rsid w:val="007B3908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7F7B4F"/>
    <w:rsid w:val="00802A9B"/>
    <w:rsid w:val="00802E6E"/>
    <w:rsid w:val="008035DB"/>
    <w:rsid w:val="00804D52"/>
    <w:rsid w:val="0080525A"/>
    <w:rsid w:val="00806105"/>
    <w:rsid w:val="00812895"/>
    <w:rsid w:val="008218C5"/>
    <w:rsid w:val="008219D0"/>
    <w:rsid w:val="00825821"/>
    <w:rsid w:val="0082614C"/>
    <w:rsid w:val="008329F2"/>
    <w:rsid w:val="00833697"/>
    <w:rsid w:val="00843AB6"/>
    <w:rsid w:val="00847887"/>
    <w:rsid w:val="00851D23"/>
    <w:rsid w:val="008569A5"/>
    <w:rsid w:val="00856B75"/>
    <w:rsid w:val="0086087A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7731"/>
    <w:rsid w:val="008C023D"/>
    <w:rsid w:val="008C1CC7"/>
    <w:rsid w:val="008C2A72"/>
    <w:rsid w:val="008C357C"/>
    <w:rsid w:val="008D4037"/>
    <w:rsid w:val="008D4575"/>
    <w:rsid w:val="008D53F9"/>
    <w:rsid w:val="008D7C9A"/>
    <w:rsid w:val="008E0E99"/>
    <w:rsid w:val="008E5991"/>
    <w:rsid w:val="008E6275"/>
    <w:rsid w:val="008E65C3"/>
    <w:rsid w:val="008F2173"/>
    <w:rsid w:val="008F37DE"/>
    <w:rsid w:val="008F4627"/>
    <w:rsid w:val="008F5802"/>
    <w:rsid w:val="00906903"/>
    <w:rsid w:val="00912D07"/>
    <w:rsid w:val="009162DE"/>
    <w:rsid w:val="009166A6"/>
    <w:rsid w:val="00921A1F"/>
    <w:rsid w:val="00922B07"/>
    <w:rsid w:val="009263F1"/>
    <w:rsid w:val="009304E8"/>
    <w:rsid w:val="00931700"/>
    <w:rsid w:val="00937E78"/>
    <w:rsid w:val="00941F66"/>
    <w:rsid w:val="009423A3"/>
    <w:rsid w:val="00944144"/>
    <w:rsid w:val="00944172"/>
    <w:rsid w:val="009451FA"/>
    <w:rsid w:val="0094530C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5FF0"/>
    <w:rsid w:val="009875AF"/>
    <w:rsid w:val="00987880"/>
    <w:rsid w:val="009901BE"/>
    <w:rsid w:val="0099385B"/>
    <w:rsid w:val="009A102C"/>
    <w:rsid w:val="009A243E"/>
    <w:rsid w:val="009A24C2"/>
    <w:rsid w:val="009A2F49"/>
    <w:rsid w:val="009A3270"/>
    <w:rsid w:val="009A5E15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18CA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6492"/>
    <w:rsid w:val="00A41B93"/>
    <w:rsid w:val="00A43B61"/>
    <w:rsid w:val="00A45684"/>
    <w:rsid w:val="00A54905"/>
    <w:rsid w:val="00A55EFF"/>
    <w:rsid w:val="00A5785E"/>
    <w:rsid w:val="00A61701"/>
    <w:rsid w:val="00A67DBB"/>
    <w:rsid w:val="00A74E65"/>
    <w:rsid w:val="00A7671D"/>
    <w:rsid w:val="00A76BD4"/>
    <w:rsid w:val="00A81247"/>
    <w:rsid w:val="00A85E2A"/>
    <w:rsid w:val="00A86011"/>
    <w:rsid w:val="00A868DE"/>
    <w:rsid w:val="00A91E62"/>
    <w:rsid w:val="00A92C87"/>
    <w:rsid w:val="00A93543"/>
    <w:rsid w:val="00A941D4"/>
    <w:rsid w:val="00A96CC6"/>
    <w:rsid w:val="00AA1C6B"/>
    <w:rsid w:val="00AA2FF0"/>
    <w:rsid w:val="00AA7247"/>
    <w:rsid w:val="00AB15D7"/>
    <w:rsid w:val="00AB297B"/>
    <w:rsid w:val="00AB4DD1"/>
    <w:rsid w:val="00AB5476"/>
    <w:rsid w:val="00AC0A89"/>
    <w:rsid w:val="00AC1413"/>
    <w:rsid w:val="00AC4270"/>
    <w:rsid w:val="00AC50AF"/>
    <w:rsid w:val="00AC54C9"/>
    <w:rsid w:val="00AC6403"/>
    <w:rsid w:val="00AC6524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B0148A"/>
    <w:rsid w:val="00B027FC"/>
    <w:rsid w:val="00B0683E"/>
    <w:rsid w:val="00B10364"/>
    <w:rsid w:val="00B14992"/>
    <w:rsid w:val="00B1792E"/>
    <w:rsid w:val="00B252E4"/>
    <w:rsid w:val="00B31D85"/>
    <w:rsid w:val="00B3278A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672C"/>
    <w:rsid w:val="00B673C8"/>
    <w:rsid w:val="00B72526"/>
    <w:rsid w:val="00B73104"/>
    <w:rsid w:val="00B75AC9"/>
    <w:rsid w:val="00B75DC6"/>
    <w:rsid w:val="00B8478A"/>
    <w:rsid w:val="00B86A3C"/>
    <w:rsid w:val="00B92025"/>
    <w:rsid w:val="00B925F6"/>
    <w:rsid w:val="00B92710"/>
    <w:rsid w:val="00BA08C9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E067D"/>
    <w:rsid w:val="00BE0F33"/>
    <w:rsid w:val="00BE158B"/>
    <w:rsid w:val="00BE3010"/>
    <w:rsid w:val="00BE48FD"/>
    <w:rsid w:val="00BE4AA7"/>
    <w:rsid w:val="00BE708C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21D1"/>
    <w:rsid w:val="00C26C82"/>
    <w:rsid w:val="00C273B7"/>
    <w:rsid w:val="00C3091C"/>
    <w:rsid w:val="00C32AA3"/>
    <w:rsid w:val="00C331EB"/>
    <w:rsid w:val="00C361CD"/>
    <w:rsid w:val="00C40AE8"/>
    <w:rsid w:val="00C45DBD"/>
    <w:rsid w:val="00C50385"/>
    <w:rsid w:val="00C55114"/>
    <w:rsid w:val="00C55174"/>
    <w:rsid w:val="00C55691"/>
    <w:rsid w:val="00C57853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67F2"/>
    <w:rsid w:val="00D02992"/>
    <w:rsid w:val="00D1012C"/>
    <w:rsid w:val="00D14E8A"/>
    <w:rsid w:val="00D14F9A"/>
    <w:rsid w:val="00D21871"/>
    <w:rsid w:val="00D31B8B"/>
    <w:rsid w:val="00D35DD3"/>
    <w:rsid w:val="00D40BB0"/>
    <w:rsid w:val="00D415C5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66CF9"/>
    <w:rsid w:val="00D7023A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B133F"/>
    <w:rsid w:val="00DC6AB3"/>
    <w:rsid w:val="00DC7CE5"/>
    <w:rsid w:val="00DD0160"/>
    <w:rsid w:val="00DD156C"/>
    <w:rsid w:val="00DD1C92"/>
    <w:rsid w:val="00DD657F"/>
    <w:rsid w:val="00DE5F04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78B1"/>
    <w:rsid w:val="00E20C39"/>
    <w:rsid w:val="00E21E7A"/>
    <w:rsid w:val="00E23DC9"/>
    <w:rsid w:val="00E2569B"/>
    <w:rsid w:val="00E3023B"/>
    <w:rsid w:val="00E408C1"/>
    <w:rsid w:val="00E41DB3"/>
    <w:rsid w:val="00E42194"/>
    <w:rsid w:val="00E423C4"/>
    <w:rsid w:val="00E4258E"/>
    <w:rsid w:val="00E42B42"/>
    <w:rsid w:val="00E43B8C"/>
    <w:rsid w:val="00E43FCB"/>
    <w:rsid w:val="00E50482"/>
    <w:rsid w:val="00E51F78"/>
    <w:rsid w:val="00E522C4"/>
    <w:rsid w:val="00E53D73"/>
    <w:rsid w:val="00E56A94"/>
    <w:rsid w:val="00E62BCD"/>
    <w:rsid w:val="00E703C1"/>
    <w:rsid w:val="00E720F3"/>
    <w:rsid w:val="00E73A55"/>
    <w:rsid w:val="00E747FA"/>
    <w:rsid w:val="00E74FDA"/>
    <w:rsid w:val="00E765CB"/>
    <w:rsid w:val="00E8050A"/>
    <w:rsid w:val="00E81876"/>
    <w:rsid w:val="00E834DA"/>
    <w:rsid w:val="00E85840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0B52"/>
    <w:rsid w:val="00EB0E5D"/>
    <w:rsid w:val="00EB19EB"/>
    <w:rsid w:val="00EB1C56"/>
    <w:rsid w:val="00EB37BA"/>
    <w:rsid w:val="00EB3998"/>
    <w:rsid w:val="00EB6FDF"/>
    <w:rsid w:val="00EC2BAB"/>
    <w:rsid w:val="00EC7299"/>
    <w:rsid w:val="00EC7997"/>
    <w:rsid w:val="00ED04F8"/>
    <w:rsid w:val="00ED0596"/>
    <w:rsid w:val="00ED1F56"/>
    <w:rsid w:val="00ED4758"/>
    <w:rsid w:val="00ED6E03"/>
    <w:rsid w:val="00EE4157"/>
    <w:rsid w:val="00EE5E76"/>
    <w:rsid w:val="00EE7185"/>
    <w:rsid w:val="00EE7FBF"/>
    <w:rsid w:val="00EF1894"/>
    <w:rsid w:val="00EF1A6E"/>
    <w:rsid w:val="00EF3099"/>
    <w:rsid w:val="00EF5A26"/>
    <w:rsid w:val="00EF6750"/>
    <w:rsid w:val="00EF74D5"/>
    <w:rsid w:val="00F022DF"/>
    <w:rsid w:val="00F02E26"/>
    <w:rsid w:val="00F03C57"/>
    <w:rsid w:val="00F05CD7"/>
    <w:rsid w:val="00F05D1A"/>
    <w:rsid w:val="00F05E7C"/>
    <w:rsid w:val="00F12FFB"/>
    <w:rsid w:val="00F14F39"/>
    <w:rsid w:val="00F16CEE"/>
    <w:rsid w:val="00F221D7"/>
    <w:rsid w:val="00F239D4"/>
    <w:rsid w:val="00F2652F"/>
    <w:rsid w:val="00F2686A"/>
    <w:rsid w:val="00F308C1"/>
    <w:rsid w:val="00F40962"/>
    <w:rsid w:val="00F47C64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FC7"/>
    <w:rsid w:val="00F76D2E"/>
    <w:rsid w:val="00F80629"/>
    <w:rsid w:val="00F82C1C"/>
    <w:rsid w:val="00F82FAA"/>
    <w:rsid w:val="00F86226"/>
    <w:rsid w:val="00F87D62"/>
    <w:rsid w:val="00F938EE"/>
    <w:rsid w:val="00F94068"/>
    <w:rsid w:val="00FA1808"/>
    <w:rsid w:val="00FA5261"/>
    <w:rsid w:val="00FA7FE7"/>
    <w:rsid w:val="00FB0392"/>
    <w:rsid w:val="00FB03C3"/>
    <w:rsid w:val="00FB10E3"/>
    <w:rsid w:val="00FB1381"/>
    <w:rsid w:val="00FB195F"/>
    <w:rsid w:val="00FB560D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31C8"/>
    <w:rsid w:val="00FD60B1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CB621"/>
  <w15:docId w15:val="{A26CB5E2-9433-49A0-A1D2-1109DBDB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C57853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C57853"/>
    <w:rPr>
      <w:rFonts w:ascii="Arial" w:hAnsi="Arial" w:cs="Arial"/>
      <w:b/>
      <w:bCs/>
      <w:sz w:val="22"/>
      <w:szCs w:val="22"/>
    </w:rPr>
  </w:style>
  <w:style w:type="paragraph" w:customStyle="1" w:styleId="NormaleRIENTRO">
    <w:name w:val="Normale RIENTRO"/>
    <w:rsid w:val="00C57853"/>
    <w:pPr>
      <w:spacing w:after="0" w:line="230" w:lineRule="exact"/>
      <w:ind w:firstLine="453"/>
      <w:jc w:val="both"/>
    </w:pPr>
    <w:rPr>
      <w:rFonts w:ascii="Helvetica" w:eastAsia="Helvetica" w:hAnsi="Helvetica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8776F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8776F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FE967-8EB7-492C-9A77-358ABDB2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Nicola Locaspi</cp:lastModifiedBy>
  <cp:revision>33</cp:revision>
  <cp:lastPrinted>2021-09-22T07:01:00Z</cp:lastPrinted>
  <dcterms:created xsi:type="dcterms:W3CDTF">2017-04-24T06:27:00Z</dcterms:created>
  <dcterms:modified xsi:type="dcterms:W3CDTF">2021-09-29T07:18:00Z</dcterms:modified>
</cp:coreProperties>
</file>