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3008A1" w:rsidRDefault="00CF5B3E" w:rsidP="00CF5B3E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3008A1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E36416" w:rsidRPr="003008A1">
        <w:rPr>
          <w:rFonts w:ascii="Palatino Linotype" w:hAnsi="Palatino Linotype"/>
          <w:b/>
          <w:sz w:val="28"/>
          <w:szCs w:val="28"/>
          <w:u w:val="single"/>
        </w:rPr>
        <w:t>F</w:t>
      </w:r>
    </w:p>
    <w:p w14:paraId="5FCC2557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35C1568B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5521E777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10B99953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3B3BB781" w14:textId="77777777" w:rsidR="00CF5B3E" w:rsidRPr="003008A1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7CFBAC19" w14:textId="34FA1211" w:rsidR="00CF5B3E" w:rsidRPr="003008A1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3008A1">
        <w:rPr>
          <w:rFonts w:ascii="Palatino Linotype" w:hAnsi="Palatino Linotype" w:cs="Arial"/>
          <w:b/>
          <w:sz w:val="28"/>
          <w:szCs w:val="28"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2DCFEBDB" w14:textId="169DE5A4" w:rsidR="00CF5B3E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427F877D" w14:textId="77777777" w:rsidR="003008A1" w:rsidRPr="00C13850" w:rsidRDefault="003008A1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7FA56B48" w14:textId="77777777" w:rsidR="00217717" w:rsidRPr="00852A69" w:rsidRDefault="00217717" w:rsidP="00217717">
      <w:pPr>
        <w:jc w:val="center"/>
        <w:rPr>
          <w:rFonts w:ascii="Palatino Linotype" w:hAnsi="Palatino Linotype"/>
          <w:sz w:val="28"/>
          <w:szCs w:val="28"/>
        </w:rPr>
      </w:pPr>
    </w:p>
    <w:p w14:paraId="0811A025" w14:textId="77777777" w:rsidR="00217717" w:rsidRPr="0036332F" w:rsidRDefault="00217717" w:rsidP="00217717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0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0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27397001" w14:textId="77777777" w:rsidR="00217717" w:rsidRPr="00852A69" w:rsidRDefault="00217717" w:rsidP="00217717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AF78FD2" w14:textId="77777777" w:rsidR="007F25CA" w:rsidRDefault="007F25CA" w:rsidP="007F25CA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06556F17" w14:textId="77777777" w:rsidR="007F25CA" w:rsidRPr="00852A69" w:rsidRDefault="007F25CA" w:rsidP="007F25CA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1BFEE176" w14:textId="77777777" w:rsidR="00217717" w:rsidRPr="00852A69" w:rsidRDefault="00217717" w:rsidP="00217717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42777BD5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1"/>
    <w:bookmarkEnd w:id="2"/>
    <w:bookmarkEnd w:id="3"/>
    <w:p w14:paraId="2AA3776C" w14:textId="77777777" w:rsidR="00A31B2A" w:rsidRPr="00A31B2A" w:rsidRDefault="00A31B2A" w:rsidP="00A31B2A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lastRenderedPageBreak/>
        <w:t>Alla REGIONE BASILICATA</w:t>
      </w:r>
    </w:p>
    <w:p w14:paraId="5C29353C" w14:textId="4725361D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t>Di</w:t>
      </w:r>
      <w:r w:rsidR="007F25CA">
        <w:rPr>
          <w:rFonts w:ascii="Palatino Linotype" w:hAnsi="Palatino Linotype" w:cs="Arial"/>
          <w:sz w:val="20"/>
          <w:szCs w:val="20"/>
        </w:rPr>
        <w:t>rezione</w:t>
      </w:r>
      <w:r w:rsidRPr="00A31B2A">
        <w:rPr>
          <w:rFonts w:ascii="Palatino Linotype" w:hAnsi="Palatino Linotype" w:cs="Arial"/>
          <w:sz w:val="20"/>
          <w:szCs w:val="20"/>
        </w:rPr>
        <w:t xml:space="preserve"> Stazione Unica Appaltante SUA-RB</w:t>
      </w:r>
    </w:p>
    <w:p w14:paraId="33EC382F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A31B2A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08342072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A31B2A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2CD5FD3" w14:textId="77777777" w:rsidR="00A31B2A" w:rsidRPr="00A31B2A" w:rsidRDefault="00A31B2A" w:rsidP="00A31B2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BE1F426" w14:textId="77777777" w:rsidR="00A31B2A" w:rsidRPr="00A31B2A" w:rsidRDefault="00A31B2A" w:rsidP="00A31B2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D4F7EF1" w14:textId="6850586D" w:rsidR="00523C4C" w:rsidRPr="00970500" w:rsidRDefault="00523C4C" w:rsidP="00523C4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970500">
        <w:rPr>
          <w:rStyle w:val="FontStyle19"/>
          <w:rFonts w:ascii="Palatino Linotype" w:hAnsi="Palatino Linotype"/>
          <w:sz w:val="20"/>
          <w:szCs w:val="20"/>
        </w:rPr>
        <w:t>OGGETTO: Procedura telematica aperta per l’affidamento de</w:t>
      </w:r>
      <w:r>
        <w:rPr>
          <w:rStyle w:val="FontStyle19"/>
          <w:rFonts w:ascii="Palatino Linotype" w:hAnsi="Palatino Linotype"/>
          <w:sz w:val="20"/>
          <w:szCs w:val="20"/>
        </w:rPr>
        <w:t>l</w:t>
      </w:r>
      <w:r w:rsidRPr="00970500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>“</w:t>
      </w:r>
      <w:r>
        <w:rPr>
          <w:rFonts w:ascii="Palatino Linotype" w:hAnsi="Palatino Linotype"/>
          <w:b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</w:t>
      </w:r>
      <w:r w:rsidRPr="00970500">
        <w:rPr>
          <w:rFonts w:ascii="Palatino Linotype" w:hAnsi="Palatino Linotype"/>
          <w:b/>
          <w:bCs/>
          <w:sz w:val="20"/>
          <w:szCs w:val="20"/>
        </w:rPr>
        <w:t xml:space="preserve">”. </w:t>
      </w:r>
      <w:r>
        <w:rPr>
          <w:rFonts w:ascii="Palatino Linotype" w:hAnsi="Palatino Linotype"/>
          <w:b/>
          <w:bCs/>
          <w:sz w:val="20"/>
          <w:szCs w:val="20"/>
        </w:rPr>
        <w:t>Offerta economica.</w:t>
      </w:r>
    </w:p>
    <w:p w14:paraId="467FD6EC" w14:textId="16060270" w:rsidR="00646057" w:rsidRPr="00970500" w:rsidRDefault="00646057" w:rsidP="00D50AD0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63E2EC28" w14:textId="77777777" w:rsidR="00CF5B3E" w:rsidRPr="00BE4597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000708DA" w14:textId="77777777" w:rsidR="00A63AEA" w:rsidRDefault="00A63AEA" w:rsidP="00A63AEA">
      <w:pPr>
        <w:rPr>
          <w:rFonts w:ascii="Palatino Linotype" w:hAnsi="Palatino Linotype" w:cs="Arial"/>
          <w:sz w:val="20"/>
          <w:szCs w:val="20"/>
        </w:rPr>
      </w:pPr>
    </w:p>
    <w:p w14:paraId="28EB4998" w14:textId="77777777" w:rsidR="00A63AEA" w:rsidRDefault="00A63AEA" w:rsidP="00A63AEA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  <w:r>
        <w:rPr>
          <w:rFonts w:ascii="Palatino Linotype" w:hAnsi="Palatino Linotype" w:cs="Arial"/>
          <w:iCs/>
          <w:sz w:val="20"/>
          <w:szCs w:val="20"/>
        </w:rPr>
        <w:t xml:space="preserve">,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</w:t>
      </w:r>
      <w:r>
        <w:rPr>
          <w:rFonts w:ascii="Palatino Linotype" w:hAnsi="Palatino Linotype" w:cs="Arial"/>
          <w:iCs/>
          <w:sz w:val="20"/>
          <w:szCs w:val="20"/>
        </w:rPr>
        <w:t>presente procedura, presa esatta, piena e incondizionata conoscenza della documentazione di gara, che si intende accettata in ogni sua parte,</w:t>
      </w:r>
    </w:p>
    <w:p w14:paraId="6573211D" w14:textId="77777777" w:rsidR="00A63AEA" w:rsidRPr="000625BC" w:rsidRDefault="00A63AEA" w:rsidP="00A63AEA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9FC9615" w14:textId="65676DF6" w:rsidR="001956BC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 w:rsidR="00523C4C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1A168B2F" w14:textId="5F47AD15" w:rsidR="001956BC" w:rsidRPr="00E54679" w:rsidRDefault="00575572" w:rsidP="001F3387">
      <w:pPr>
        <w:pStyle w:val="Paragrafoelenco"/>
        <w:tabs>
          <w:tab w:val="left" w:pos="851"/>
          <w:tab w:val="left" w:pos="2786"/>
        </w:tabs>
        <w:suppressAutoHyphens/>
        <w:spacing w:after="80"/>
        <w:ind w:left="720"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>
        <w:rPr>
          <w:rFonts w:ascii="Palatino Linotype" w:hAnsi="Palatino Linotype" w:cs="Calibri"/>
          <w:b/>
          <w:sz w:val="20"/>
          <w:szCs w:val="20"/>
        </w:rPr>
        <w:t>Prezzo quinquennale complessivo</w:t>
      </w:r>
      <w:r w:rsidR="001956BC">
        <w:rPr>
          <w:rFonts w:ascii="Palatino Linotype" w:hAnsi="Palatino Linotype" w:cs="Calibri"/>
          <w:b/>
          <w:sz w:val="20"/>
          <w:szCs w:val="20"/>
        </w:rPr>
        <w:t xml:space="preserve"> offerto </w:t>
      </w:r>
      <w:r w:rsidR="001956BC"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 w:rsidR="001956BC"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6DE63E99" w14:textId="77777777" w:rsidR="001956BC" w:rsidRPr="000D4195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34FC5A16" w14:textId="4172292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="00575572">
        <w:rPr>
          <w:rFonts w:ascii="Palatino Linotype" w:hAnsi="Palatino Linotype" w:cs="Verdana"/>
          <w:sz w:val="20"/>
          <w:szCs w:val="20"/>
        </w:rPr>
        <w:t>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018C40D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58BEE13" w14:textId="0F88CC7C" w:rsidR="00575572" w:rsidRDefault="004D4442" w:rsidP="004D4442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>
        <w:rPr>
          <w:rFonts w:ascii="Palatino Linotype" w:hAnsi="Palatino Linotype" w:cs="Arial"/>
          <w:sz w:val="20"/>
          <w:szCs w:val="20"/>
          <w:lang w:eastAsia="en-US"/>
        </w:rPr>
        <w:t>così ripartito</w:t>
      </w:r>
      <w:r w:rsidR="001F3387">
        <w:rPr>
          <w:rFonts w:ascii="Palatino Linotype" w:hAnsi="Palatino Linotype" w:cs="Arial"/>
          <w:sz w:val="20"/>
          <w:szCs w:val="20"/>
          <w:lang w:eastAsia="en-US"/>
        </w:rPr>
        <w:t>: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1155"/>
        <w:gridCol w:w="1134"/>
        <w:gridCol w:w="1134"/>
        <w:gridCol w:w="1113"/>
        <w:gridCol w:w="1155"/>
      </w:tblGrid>
      <w:tr w:rsidR="004D4442" w:rsidRPr="00062520" w14:paraId="10908EC6" w14:textId="77777777" w:rsidTr="004D4442">
        <w:trPr>
          <w:trHeight w:val="1276"/>
          <w:jc w:val="center"/>
        </w:trPr>
        <w:tc>
          <w:tcPr>
            <w:tcW w:w="2839" w:type="dxa"/>
            <w:shd w:val="clear" w:color="auto" w:fill="auto"/>
            <w:vAlign w:val="center"/>
            <w:hideMark/>
          </w:tcPr>
          <w:p w14:paraId="4A7FCEFE" w14:textId="77777777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AZIENDA SANITARIA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A178408" w14:textId="77777777" w:rsidR="004D4442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COSTI DEL SERVIZIO</w:t>
            </w:r>
          </w:p>
          <w:p w14:paraId="2434B420" w14:textId="0BF40246" w:rsidR="004266CC" w:rsidRPr="00062520" w:rsidRDefault="004266CC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ANNUO</w:t>
            </w:r>
          </w:p>
        </w:tc>
        <w:tc>
          <w:tcPr>
            <w:tcW w:w="1134" w:type="dxa"/>
            <w:vAlign w:val="center"/>
          </w:tcPr>
          <w:p w14:paraId="6789D1F2" w14:textId="77777777" w:rsidR="004D4442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COSTI AGGIUNTIVI</w:t>
            </w:r>
          </w:p>
          <w:p w14:paraId="14EEFEE7" w14:textId="15B299DC" w:rsidR="004266CC" w:rsidRPr="00062520" w:rsidRDefault="004266CC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ANNUI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B59E23" w14:textId="140F3A44" w:rsidR="004D4442" w:rsidRPr="00062520" w:rsidRDefault="004D4442" w:rsidP="0017101D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FORNITURA GAS MEDICINALI E TECNICI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(dettaglio in allegato 7 progetto di servizio)</w:t>
            </w:r>
          </w:p>
          <w:p w14:paraId="658083B9" w14:textId="77777777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3" w:type="dxa"/>
            <w:vAlign w:val="center"/>
          </w:tcPr>
          <w:p w14:paraId="0E4A3656" w14:textId="77777777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IMPORTO TOTALE ANNUO</w:t>
            </w:r>
          </w:p>
        </w:tc>
        <w:tc>
          <w:tcPr>
            <w:tcW w:w="1155" w:type="dxa"/>
            <w:vAlign w:val="center"/>
          </w:tcPr>
          <w:p w14:paraId="50134AD2" w14:textId="77777777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IMPORTO BASE D’ASTA SOGGETTO A RIBASSO</w:t>
            </w:r>
          </w:p>
          <w:p w14:paraId="0F2A425E" w14:textId="77777777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520">
              <w:rPr>
                <w:b/>
                <w:bCs/>
                <w:color w:val="000000"/>
                <w:sz w:val="14"/>
                <w:szCs w:val="14"/>
              </w:rPr>
              <w:t>(5 ANNI)</w:t>
            </w:r>
          </w:p>
        </w:tc>
      </w:tr>
      <w:tr w:rsidR="004D4442" w:rsidRPr="00062520" w14:paraId="265B5373" w14:textId="77777777" w:rsidTr="004D4442">
        <w:trPr>
          <w:trHeight w:val="51"/>
          <w:jc w:val="center"/>
        </w:trPr>
        <w:tc>
          <w:tcPr>
            <w:tcW w:w="2839" w:type="dxa"/>
            <w:shd w:val="clear" w:color="auto" w:fill="auto"/>
            <w:vAlign w:val="center"/>
          </w:tcPr>
          <w:p w14:paraId="77939AE5" w14:textId="77777777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auto"/>
          </w:tcPr>
          <w:p w14:paraId="74AA312F" w14:textId="036B7595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134" w:type="dxa"/>
          </w:tcPr>
          <w:p w14:paraId="402DCACA" w14:textId="4C8A7F46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7C984D2" w14:textId="78417D16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1113" w:type="dxa"/>
          </w:tcPr>
          <w:p w14:paraId="48F9332C" w14:textId="27635178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d= a+b+c</w:t>
            </w:r>
          </w:p>
        </w:tc>
        <w:tc>
          <w:tcPr>
            <w:tcW w:w="1155" w:type="dxa"/>
          </w:tcPr>
          <w:p w14:paraId="1B2CF262" w14:textId="4CE279B1" w:rsidR="004D4442" w:rsidRPr="00062520" w:rsidRDefault="004D4442" w:rsidP="0017101D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 = d x 5</w:t>
            </w:r>
          </w:p>
        </w:tc>
      </w:tr>
      <w:tr w:rsidR="004D4442" w:rsidRPr="00215F0B" w14:paraId="073570C6" w14:textId="77777777" w:rsidTr="001F3387">
        <w:trPr>
          <w:trHeight w:val="195"/>
          <w:jc w:val="center"/>
        </w:trPr>
        <w:tc>
          <w:tcPr>
            <w:tcW w:w="2839" w:type="dxa"/>
            <w:shd w:val="clear" w:color="auto" w:fill="auto"/>
            <w:hideMark/>
          </w:tcPr>
          <w:p w14:paraId="14C1FCC0" w14:textId="77777777" w:rsidR="004D4442" w:rsidRPr="00F36B1A" w:rsidRDefault="004D4442" w:rsidP="0017101D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F36B1A"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  <w:t xml:space="preserve">ASM MATERA  </w:t>
            </w:r>
          </w:p>
        </w:tc>
        <w:tc>
          <w:tcPr>
            <w:tcW w:w="1155" w:type="dxa"/>
            <w:shd w:val="clear" w:color="auto" w:fill="auto"/>
          </w:tcPr>
          <w:p w14:paraId="710A1BC7" w14:textId="30909C15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D88CD1" w14:textId="6FDDF1C2" w:rsidR="004D4442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9EFA94" w14:textId="5F1C6589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14:paraId="46FFD2A3" w14:textId="1F140BFB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F408D02" w14:textId="6C76A7E6" w:rsidR="004D4442" w:rsidRDefault="004D4442" w:rsidP="0017101D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442" w:rsidRPr="00215F0B" w14:paraId="71D72107" w14:textId="77777777" w:rsidTr="001F3387">
        <w:trPr>
          <w:trHeight w:val="112"/>
          <w:jc w:val="center"/>
        </w:trPr>
        <w:tc>
          <w:tcPr>
            <w:tcW w:w="2839" w:type="dxa"/>
            <w:shd w:val="clear" w:color="auto" w:fill="auto"/>
            <w:hideMark/>
          </w:tcPr>
          <w:p w14:paraId="283415ED" w14:textId="77777777" w:rsidR="004D4442" w:rsidRPr="00F36B1A" w:rsidRDefault="004D4442" w:rsidP="0017101D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F36B1A"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  <w:t>AOR SAN CARLO DI POTENZA</w:t>
            </w:r>
          </w:p>
        </w:tc>
        <w:tc>
          <w:tcPr>
            <w:tcW w:w="1155" w:type="dxa"/>
            <w:shd w:val="clear" w:color="auto" w:fill="auto"/>
          </w:tcPr>
          <w:p w14:paraId="7139EF33" w14:textId="18E6679D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9A6A04" w14:textId="36C0AE2B" w:rsidR="004D4442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E20A45" w14:textId="274D4D1C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14:paraId="06B0EBB6" w14:textId="6E46A5A3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C4F554C" w14:textId="5F70324D" w:rsidR="004D4442" w:rsidRDefault="004D4442" w:rsidP="0017101D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442" w:rsidRPr="00215F0B" w14:paraId="7FB39CE8" w14:textId="77777777" w:rsidTr="001F3387">
        <w:trPr>
          <w:trHeight w:val="172"/>
          <w:jc w:val="center"/>
        </w:trPr>
        <w:tc>
          <w:tcPr>
            <w:tcW w:w="2839" w:type="dxa"/>
            <w:shd w:val="clear" w:color="auto" w:fill="auto"/>
            <w:hideMark/>
          </w:tcPr>
          <w:p w14:paraId="651AEDA5" w14:textId="77777777" w:rsidR="004D4442" w:rsidRPr="00F36B1A" w:rsidRDefault="004D4442" w:rsidP="0017101D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F36B1A"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  <w:t>ASP DI POTENZA</w:t>
            </w:r>
          </w:p>
        </w:tc>
        <w:tc>
          <w:tcPr>
            <w:tcW w:w="1155" w:type="dxa"/>
            <w:shd w:val="clear" w:color="auto" w:fill="auto"/>
          </w:tcPr>
          <w:p w14:paraId="551BC68E" w14:textId="58899C3E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9D19D8" w14:textId="5A21AA28" w:rsidR="004D4442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F5284C" w14:textId="68C84CD9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14:paraId="5617A142" w14:textId="57942124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3923CE9" w14:textId="5B93FE6A" w:rsidR="004D4442" w:rsidRDefault="004D4442" w:rsidP="0017101D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442" w:rsidRPr="00215F0B" w14:paraId="644BF6CF" w14:textId="77777777" w:rsidTr="004D4442">
        <w:trPr>
          <w:trHeight w:val="212"/>
          <w:jc w:val="center"/>
        </w:trPr>
        <w:tc>
          <w:tcPr>
            <w:tcW w:w="2839" w:type="dxa"/>
            <w:shd w:val="clear" w:color="auto" w:fill="auto"/>
            <w:hideMark/>
          </w:tcPr>
          <w:p w14:paraId="28976F70" w14:textId="77777777" w:rsidR="004D4442" w:rsidRPr="00F36B1A" w:rsidRDefault="004D4442" w:rsidP="0017101D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F36B1A"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  <w:t xml:space="preserve">IRCCS CROB DI RIONERO IN </w:t>
            </w:r>
            <w:r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  <w:t xml:space="preserve">V. </w:t>
            </w:r>
          </w:p>
        </w:tc>
        <w:tc>
          <w:tcPr>
            <w:tcW w:w="1155" w:type="dxa"/>
            <w:shd w:val="clear" w:color="auto" w:fill="auto"/>
          </w:tcPr>
          <w:p w14:paraId="549AD89A" w14:textId="3D983BBB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747FA2" w14:textId="323BDCF4" w:rsidR="004D4442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515513" w14:textId="20F5CD04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14:paraId="463990F8" w14:textId="265FE6CE" w:rsidR="004D4442" w:rsidRPr="00215F0B" w:rsidRDefault="004D4442" w:rsidP="0017101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97B567B" w14:textId="67391AD0" w:rsidR="004D4442" w:rsidRDefault="004D4442" w:rsidP="0017101D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442" w:rsidRPr="003F0405" w14:paraId="1FAE1400" w14:textId="77777777" w:rsidTr="0081509B">
        <w:trPr>
          <w:trHeight w:val="147"/>
          <w:jc w:val="center"/>
        </w:trPr>
        <w:tc>
          <w:tcPr>
            <w:tcW w:w="7375" w:type="dxa"/>
            <w:gridSpan w:val="5"/>
            <w:shd w:val="clear" w:color="auto" w:fill="auto"/>
          </w:tcPr>
          <w:p w14:paraId="0D2A9FC5" w14:textId="19665A71" w:rsidR="004D4442" w:rsidRPr="00EE6A20" w:rsidRDefault="004266CC" w:rsidP="0017101D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</w:rPr>
              <w:t xml:space="preserve">PREZZO </w:t>
            </w:r>
            <w:r w:rsidR="004D4442">
              <w:rPr>
                <w:b/>
                <w:bCs/>
                <w:color w:val="000000"/>
                <w:sz w:val="18"/>
              </w:rPr>
              <w:t>TOTALE</w:t>
            </w:r>
            <w:r>
              <w:rPr>
                <w:b/>
                <w:bCs/>
                <w:color w:val="000000"/>
                <w:sz w:val="18"/>
              </w:rPr>
              <w:t xml:space="preserve"> OFFERTO</w:t>
            </w:r>
          </w:p>
        </w:tc>
        <w:tc>
          <w:tcPr>
            <w:tcW w:w="1155" w:type="dxa"/>
          </w:tcPr>
          <w:p w14:paraId="373FFDC4" w14:textId="10C6E7F3" w:rsidR="004D4442" w:rsidRDefault="004D4442" w:rsidP="0017101D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03299F3" w14:textId="77777777" w:rsidR="00575572" w:rsidRDefault="00575572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8A85DB2" w14:textId="77777777" w:rsidR="004266CC" w:rsidRDefault="004266CC" w:rsidP="004266CC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62A1D2C7" w14:textId="77777777" w:rsidR="004266CC" w:rsidRDefault="004266CC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0CE88CBE" w14:textId="1D54749F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>ai sensi dell'art. 95, comma 10 del D.Lgs. n. 50/2016</w:t>
      </w:r>
      <w:r>
        <w:rPr>
          <w:rFonts w:ascii="Palatino Linotype" w:hAnsi="Palatino Linotype"/>
          <w:sz w:val="20"/>
          <w:szCs w:val="20"/>
        </w:rPr>
        <w:t xml:space="preserve"> e s.m.i. che:</w:t>
      </w:r>
    </w:p>
    <w:p w14:paraId="506C110A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CD6996D" w14:textId="1151F1FF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2FC8E0E9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48691D37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0392A744" w14:textId="4C0ABB6C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2C4F8E6" w14:textId="698D6126" w:rsidR="004266CC" w:rsidRDefault="004266CC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6FD4E796" w14:textId="77777777" w:rsidR="004266CC" w:rsidRDefault="004266CC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C279ED7" w14:textId="30459B15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lastRenderedPageBreak/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07056E5C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6676123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0FBBBC59" w14:textId="77777777" w:rsidR="004266CC" w:rsidRDefault="004266CC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4D4B8972" w14:textId="55C55E33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F03960">
        <w:rPr>
          <w:rFonts w:ascii="Palatino Linotype" w:hAnsi="Palatino Linotype" w:cs="Arial"/>
          <w:b/>
          <w:iCs/>
          <w:sz w:val="20"/>
          <w:szCs w:val="20"/>
        </w:rPr>
        <w:t xml:space="preserve"> (O CONFER</w:t>
      </w:r>
      <w:r>
        <w:rPr>
          <w:rFonts w:ascii="Palatino Linotype" w:hAnsi="Palatino Linotype" w:cs="Arial"/>
          <w:b/>
          <w:iCs/>
          <w:sz w:val="20"/>
          <w:szCs w:val="20"/>
        </w:rPr>
        <w:t>MANO)</w:t>
      </w:r>
    </w:p>
    <w:p w14:paraId="729B58E2" w14:textId="71C52DBA" w:rsidR="00F44665" w:rsidRPr="00ED0BAC" w:rsidRDefault="00F44665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 xml:space="preserve">contenute nei documenti di gara e </w:t>
      </w:r>
      <w:r w:rsidRPr="000625BC">
        <w:rPr>
          <w:rFonts w:ascii="Palatino Linotype" w:hAnsi="Palatino Linotype" w:cs="Arial"/>
          <w:iCs/>
          <w:sz w:val="20"/>
          <w:szCs w:val="20"/>
        </w:rPr>
        <w:t>nel</w:t>
      </w:r>
      <w:r>
        <w:rPr>
          <w:rFonts w:ascii="Palatino Linotype" w:hAnsi="Palatino Linotype" w:cs="Arial"/>
          <w:iCs/>
          <w:sz w:val="20"/>
          <w:szCs w:val="20"/>
        </w:rPr>
        <w:t xml:space="preserve"> Capitolato </w:t>
      </w:r>
      <w:r w:rsidR="00160B3C">
        <w:rPr>
          <w:rFonts w:ascii="Palatino Linotype" w:hAnsi="Palatino Linotype" w:cs="Arial"/>
          <w:iCs/>
          <w:sz w:val="20"/>
          <w:szCs w:val="20"/>
        </w:rPr>
        <w:t xml:space="preserve">Tecnico </w:t>
      </w:r>
      <w:r w:rsidR="00523C4C">
        <w:rPr>
          <w:rFonts w:ascii="Palatino Linotype" w:hAnsi="Palatino Linotype" w:cs="Arial"/>
          <w:iCs/>
          <w:sz w:val="20"/>
          <w:szCs w:val="20"/>
        </w:rPr>
        <w:t xml:space="preserve">e </w:t>
      </w:r>
      <w:r w:rsidR="00160B3C">
        <w:rPr>
          <w:rFonts w:ascii="Palatino Linotype" w:hAnsi="Palatino Linotype" w:cs="Arial"/>
          <w:iCs/>
          <w:sz w:val="20"/>
          <w:szCs w:val="20"/>
        </w:rPr>
        <w:t>Prestazionale</w:t>
      </w:r>
      <w:r>
        <w:rPr>
          <w:rFonts w:ascii="Palatino Linotype" w:hAnsi="Palatino Linotype" w:cs="Arial"/>
          <w:iCs/>
          <w:sz w:val="20"/>
          <w:szCs w:val="20"/>
        </w:rPr>
        <w:t>.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04E4224B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1CA5D283" w14:textId="77777777" w:rsidR="004266CC" w:rsidRDefault="004266CC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</w:p>
    <w:p w14:paraId="79E71478" w14:textId="5178A6DA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49FD440A" w14:textId="24660407" w:rsid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43B1AEE0" w:rsidR="00CF5B3E" w:rsidRP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160B3C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Tecnico </w:t>
      </w:r>
      <w:r w:rsidR="00523C4C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 </w:t>
      </w:r>
      <w:r w:rsidR="00160B3C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Prestazionale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5B47029" w14:textId="55A66CE3" w:rsidR="00CF5B3E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cause di forza maggiore contemplate dal codice civile e non escluse da altre norme di legge e/o dal Capitolato </w:t>
      </w:r>
      <w:r w:rsidR="00335494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</w:t>
      </w:r>
      <w:r w:rsidR="006975F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palto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8C19A80" w14:textId="3E5C984A" w:rsidR="00383AAF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 w:rsidR="00A80E2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;</w:t>
      </w:r>
    </w:p>
    <w:p w14:paraId="6C089E39" w14:textId="77777777" w:rsidR="00CF5B3E" w:rsidRPr="000625BC" w:rsidRDefault="00CF5B3E" w:rsidP="00383AAF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51E88A7F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</w:t>
      </w:r>
      <w:r w:rsidR="00523C4C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Tecnico e Prestazionale</w:t>
      </w:r>
      <w:r w:rsidR="00A63AEA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1F917E52" w14:textId="77777777" w:rsidR="00A63AEA" w:rsidRDefault="00A63AEA" w:rsidP="0091110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6B9D966" w14:textId="77777777" w:rsidR="0091110D" w:rsidRDefault="0091110D" w:rsidP="00FB0F5B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sectPr w:rsidR="0091110D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6E76" w14:textId="77777777" w:rsidR="007D3AE7" w:rsidRDefault="007D3AE7" w:rsidP="00AC4270">
      <w:r>
        <w:separator/>
      </w:r>
    </w:p>
  </w:endnote>
  <w:endnote w:type="continuationSeparator" w:id="0">
    <w:p w14:paraId="3B4D6FC2" w14:textId="77777777" w:rsidR="007D3AE7" w:rsidRDefault="007D3AE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F1A8" w14:textId="77777777" w:rsidR="009579B3" w:rsidRDefault="009579B3" w:rsidP="009579B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5D0299B7" w14:textId="77777777" w:rsidR="009579B3" w:rsidRDefault="009579B3" w:rsidP="009579B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47CFD999" w14:textId="77777777" w:rsidR="009579B3" w:rsidRDefault="009579B3" w:rsidP="009579B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14799823" w14:textId="74117017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2C93" w14:textId="77777777" w:rsidR="009579B3" w:rsidRDefault="009579B3" w:rsidP="009579B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54FBDCF1" w14:textId="77777777" w:rsidR="009579B3" w:rsidRDefault="009579B3" w:rsidP="009579B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01768E79" w14:textId="5AC53696" w:rsidR="003B5720" w:rsidRDefault="009579B3" w:rsidP="009579B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717C2710" w14:textId="54485BCF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8D5A" w14:textId="77777777" w:rsidR="007D3AE7" w:rsidRDefault="007D3AE7" w:rsidP="00AC4270">
      <w:r>
        <w:separator/>
      </w:r>
    </w:p>
  </w:footnote>
  <w:footnote w:type="continuationSeparator" w:id="0">
    <w:p w14:paraId="67092408" w14:textId="77777777" w:rsidR="007D3AE7" w:rsidRDefault="007D3AE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30D40B7"/>
    <w:multiLevelType w:val="hybridMultilevel"/>
    <w:tmpl w:val="A0F8FB2A"/>
    <w:lvl w:ilvl="0" w:tplc="FE2A57E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82567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3B0D"/>
    <w:multiLevelType w:val="hybridMultilevel"/>
    <w:tmpl w:val="414ED800"/>
    <w:lvl w:ilvl="0" w:tplc="4EC424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2550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26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1208A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6031"/>
    <w:multiLevelType w:val="hybridMultilevel"/>
    <w:tmpl w:val="08F84EB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3C0B01"/>
    <w:multiLevelType w:val="singleLevel"/>
    <w:tmpl w:val="9BC43352"/>
    <w:lvl w:ilvl="0">
      <w:start w:val="1"/>
      <w:numFmt w:val="decimal"/>
      <w:lvlText w:val="C.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10917">
    <w:abstractNumId w:val="7"/>
  </w:num>
  <w:num w:numId="2" w16cid:durableId="484904039">
    <w:abstractNumId w:val="0"/>
  </w:num>
  <w:num w:numId="3" w16cid:durableId="1084306042">
    <w:abstractNumId w:val="13"/>
  </w:num>
  <w:num w:numId="4" w16cid:durableId="731776352">
    <w:abstractNumId w:val="9"/>
  </w:num>
  <w:num w:numId="5" w16cid:durableId="623582340">
    <w:abstractNumId w:val="16"/>
  </w:num>
  <w:num w:numId="6" w16cid:durableId="1765418735">
    <w:abstractNumId w:val="15"/>
  </w:num>
  <w:num w:numId="7" w16cid:durableId="924531396">
    <w:abstractNumId w:val="12"/>
  </w:num>
  <w:num w:numId="8" w16cid:durableId="105852928">
    <w:abstractNumId w:val="8"/>
  </w:num>
  <w:num w:numId="9" w16cid:durableId="345522179">
    <w:abstractNumId w:val="14"/>
  </w:num>
  <w:num w:numId="10" w16cid:durableId="1021667714">
    <w:abstractNumId w:val="17"/>
  </w:num>
  <w:num w:numId="11" w16cid:durableId="1702246596">
    <w:abstractNumId w:val="11"/>
  </w:num>
  <w:num w:numId="12" w16cid:durableId="2059892293">
    <w:abstractNumId w:val="5"/>
  </w:num>
  <w:num w:numId="13" w16cid:durableId="1389379978">
    <w:abstractNumId w:val="6"/>
  </w:num>
  <w:num w:numId="14" w16cid:durableId="691805005">
    <w:abstractNumId w:val="13"/>
  </w:num>
  <w:num w:numId="15" w16cid:durableId="17526787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2675A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9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D0808"/>
    <w:rsid w:val="000D2291"/>
    <w:rsid w:val="000E53FF"/>
    <w:rsid w:val="000F27AB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8D7"/>
    <w:rsid w:val="00137DA5"/>
    <w:rsid w:val="00137FD7"/>
    <w:rsid w:val="0014039F"/>
    <w:rsid w:val="00142742"/>
    <w:rsid w:val="00143109"/>
    <w:rsid w:val="00144384"/>
    <w:rsid w:val="001447B0"/>
    <w:rsid w:val="00147128"/>
    <w:rsid w:val="00151B49"/>
    <w:rsid w:val="00154FD6"/>
    <w:rsid w:val="00156571"/>
    <w:rsid w:val="00160AC1"/>
    <w:rsid w:val="00160B3C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6BC"/>
    <w:rsid w:val="00196CFA"/>
    <w:rsid w:val="001A0E02"/>
    <w:rsid w:val="001A14DF"/>
    <w:rsid w:val="001A25E4"/>
    <w:rsid w:val="001A4DF8"/>
    <w:rsid w:val="001A4E9A"/>
    <w:rsid w:val="001A652B"/>
    <w:rsid w:val="001A700D"/>
    <w:rsid w:val="001A729A"/>
    <w:rsid w:val="001A7FCD"/>
    <w:rsid w:val="001B3869"/>
    <w:rsid w:val="001B39FF"/>
    <w:rsid w:val="001B6069"/>
    <w:rsid w:val="001B769F"/>
    <w:rsid w:val="001C172B"/>
    <w:rsid w:val="001C36BC"/>
    <w:rsid w:val="001C388D"/>
    <w:rsid w:val="001C51DE"/>
    <w:rsid w:val="001C56C6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3387"/>
    <w:rsid w:val="001F33C6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17717"/>
    <w:rsid w:val="00222CF1"/>
    <w:rsid w:val="00223BC3"/>
    <w:rsid w:val="002254D7"/>
    <w:rsid w:val="00226BA1"/>
    <w:rsid w:val="00231D4D"/>
    <w:rsid w:val="0023231D"/>
    <w:rsid w:val="0023282B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129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4633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86E"/>
    <w:rsid w:val="002F5965"/>
    <w:rsid w:val="002F7248"/>
    <w:rsid w:val="003008A1"/>
    <w:rsid w:val="00305CED"/>
    <w:rsid w:val="00311318"/>
    <w:rsid w:val="00311327"/>
    <w:rsid w:val="00317FAD"/>
    <w:rsid w:val="00335494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3AAF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5CFE"/>
    <w:rsid w:val="003A6E57"/>
    <w:rsid w:val="003A7F04"/>
    <w:rsid w:val="003B1515"/>
    <w:rsid w:val="003B5720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266CC"/>
    <w:rsid w:val="00430CED"/>
    <w:rsid w:val="00432EBF"/>
    <w:rsid w:val="0043524E"/>
    <w:rsid w:val="0043592A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4ED7"/>
    <w:rsid w:val="004B230F"/>
    <w:rsid w:val="004B2B43"/>
    <w:rsid w:val="004B4AEB"/>
    <w:rsid w:val="004B4E83"/>
    <w:rsid w:val="004B5068"/>
    <w:rsid w:val="004C02AC"/>
    <w:rsid w:val="004C0E3C"/>
    <w:rsid w:val="004C3021"/>
    <w:rsid w:val="004C3569"/>
    <w:rsid w:val="004D32AF"/>
    <w:rsid w:val="004D39A8"/>
    <w:rsid w:val="004D4442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0004"/>
    <w:rsid w:val="00520EDF"/>
    <w:rsid w:val="00523C4C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4DCC"/>
    <w:rsid w:val="005561C3"/>
    <w:rsid w:val="00560445"/>
    <w:rsid w:val="00561644"/>
    <w:rsid w:val="00562B0F"/>
    <w:rsid w:val="00564003"/>
    <w:rsid w:val="00565B57"/>
    <w:rsid w:val="0056640D"/>
    <w:rsid w:val="00567E09"/>
    <w:rsid w:val="005753D9"/>
    <w:rsid w:val="00575572"/>
    <w:rsid w:val="00576213"/>
    <w:rsid w:val="00577AB6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3B1E"/>
    <w:rsid w:val="0062433E"/>
    <w:rsid w:val="00625478"/>
    <w:rsid w:val="00626B82"/>
    <w:rsid w:val="00627B44"/>
    <w:rsid w:val="00630089"/>
    <w:rsid w:val="00631B54"/>
    <w:rsid w:val="00631C02"/>
    <w:rsid w:val="006337B1"/>
    <w:rsid w:val="006371AE"/>
    <w:rsid w:val="00641243"/>
    <w:rsid w:val="00646057"/>
    <w:rsid w:val="00646204"/>
    <w:rsid w:val="0064762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5FE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58BB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6F79BA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173E"/>
    <w:rsid w:val="007234A1"/>
    <w:rsid w:val="007274F0"/>
    <w:rsid w:val="00730BA2"/>
    <w:rsid w:val="007350A9"/>
    <w:rsid w:val="00741053"/>
    <w:rsid w:val="00741735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AE7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25CA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0FDA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139E"/>
    <w:rsid w:val="008721D1"/>
    <w:rsid w:val="0087364E"/>
    <w:rsid w:val="00877C7E"/>
    <w:rsid w:val="008834F8"/>
    <w:rsid w:val="00885296"/>
    <w:rsid w:val="008853A5"/>
    <w:rsid w:val="00886797"/>
    <w:rsid w:val="0089032A"/>
    <w:rsid w:val="00891585"/>
    <w:rsid w:val="008927A0"/>
    <w:rsid w:val="00895423"/>
    <w:rsid w:val="00897985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49D2"/>
    <w:rsid w:val="008F5802"/>
    <w:rsid w:val="00906903"/>
    <w:rsid w:val="0091110D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579B3"/>
    <w:rsid w:val="00960D47"/>
    <w:rsid w:val="00960E79"/>
    <w:rsid w:val="00961010"/>
    <w:rsid w:val="009663E7"/>
    <w:rsid w:val="00970500"/>
    <w:rsid w:val="00971898"/>
    <w:rsid w:val="0097302B"/>
    <w:rsid w:val="009742E4"/>
    <w:rsid w:val="00976831"/>
    <w:rsid w:val="00980F87"/>
    <w:rsid w:val="00981488"/>
    <w:rsid w:val="00983478"/>
    <w:rsid w:val="00984774"/>
    <w:rsid w:val="00984AD0"/>
    <w:rsid w:val="00985FF0"/>
    <w:rsid w:val="009875AF"/>
    <w:rsid w:val="00987880"/>
    <w:rsid w:val="00990A32"/>
    <w:rsid w:val="00996917"/>
    <w:rsid w:val="009A102C"/>
    <w:rsid w:val="009A243E"/>
    <w:rsid w:val="009A24C2"/>
    <w:rsid w:val="009A2F49"/>
    <w:rsid w:val="009A3270"/>
    <w:rsid w:val="009A5E15"/>
    <w:rsid w:val="009B05B9"/>
    <w:rsid w:val="009B5CEC"/>
    <w:rsid w:val="009B62AF"/>
    <w:rsid w:val="009C60B8"/>
    <w:rsid w:val="009D1484"/>
    <w:rsid w:val="009D1748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9F7187"/>
    <w:rsid w:val="00A01683"/>
    <w:rsid w:val="00A07578"/>
    <w:rsid w:val="00A207FF"/>
    <w:rsid w:val="00A20EC1"/>
    <w:rsid w:val="00A2135B"/>
    <w:rsid w:val="00A215FF"/>
    <w:rsid w:val="00A2180C"/>
    <w:rsid w:val="00A229CD"/>
    <w:rsid w:val="00A2525C"/>
    <w:rsid w:val="00A262CA"/>
    <w:rsid w:val="00A275EB"/>
    <w:rsid w:val="00A30226"/>
    <w:rsid w:val="00A3049C"/>
    <w:rsid w:val="00A31B2A"/>
    <w:rsid w:val="00A35AF5"/>
    <w:rsid w:val="00A36492"/>
    <w:rsid w:val="00A41B93"/>
    <w:rsid w:val="00A43B61"/>
    <w:rsid w:val="00A45684"/>
    <w:rsid w:val="00A52E76"/>
    <w:rsid w:val="00A53CD6"/>
    <w:rsid w:val="00A54905"/>
    <w:rsid w:val="00A55EFF"/>
    <w:rsid w:val="00A5785E"/>
    <w:rsid w:val="00A61701"/>
    <w:rsid w:val="00A63AEA"/>
    <w:rsid w:val="00A63E26"/>
    <w:rsid w:val="00A67BCC"/>
    <w:rsid w:val="00A67DBB"/>
    <w:rsid w:val="00A73570"/>
    <w:rsid w:val="00A74E65"/>
    <w:rsid w:val="00A7671D"/>
    <w:rsid w:val="00A80E24"/>
    <w:rsid w:val="00A8599F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11A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6AD0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4C71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61A6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597"/>
    <w:rsid w:val="00BE48FD"/>
    <w:rsid w:val="00BE4AA7"/>
    <w:rsid w:val="00BE570C"/>
    <w:rsid w:val="00BF2D6D"/>
    <w:rsid w:val="00BF3F3F"/>
    <w:rsid w:val="00BF43E8"/>
    <w:rsid w:val="00BF5A3F"/>
    <w:rsid w:val="00C00634"/>
    <w:rsid w:val="00C0162D"/>
    <w:rsid w:val="00C02FAB"/>
    <w:rsid w:val="00C04878"/>
    <w:rsid w:val="00C14429"/>
    <w:rsid w:val="00C170B7"/>
    <w:rsid w:val="00C216F9"/>
    <w:rsid w:val="00C221D1"/>
    <w:rsid w:val="00C246E3"/>
    <w:rsid w:val="00C26C82"/>
    <w:rsid w:val="00C273B7"/>
    <w:rsid w:val="00C30286"/>
    <w:rsid w:val="00C3091C"/>
    <w:rsid w:val="00C32AA3"/>
    <w:rsid w:val="00C331EB"/>
    <w:rsid w:val="00C36217"/>
    <w:rsid w:val="00C40AE8"/>
    <w:rsid w:val="00C45DBD"/>
    <w:rsid w:val="00C50385"/>
    <w:rsid w:val="00C55114"/>
    <w:rsid w:val="00C55174"/>
    <w:rsid w:val="00C55691"/>
    <w:rsid w:val="00C57CCD"/>
    <w:rsid w:val="00C623CD"/>
    <w:rsid w:val="00C644E9"/>
    <w:rsid w:val="00C6459D"/>
    <w:rsid w:val="00C646D6"/>
    <w:rsid w:val="00C66E5D"/>
    <w:rsid w:val="00C67D3A"/>
    <w:rsid w:val="00C72124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A7FBE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12E"/>
    <w:rsid w:val="00CE5A9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3787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A727D"/>
    <w:rsid w:val="00DB133F"/>
    <w:rsid w:val="00DC4EAA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47F6D"/>
    <w:rsid w:val="00E50482"/>
    <w:rsid w:val="00E51F78"/>
    <w:rsid w:val="00E522C4"/>
    <w:rsid w:val="00E53D73"/>
    <w:rsid w:val="00E55D1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82E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644"/>
    <w:rsid w:val="00EF1894"/>
    <w:rsid w:val="00EF1A6E"/>
    <w:rsid w:val="00EF3099"/>
    <w:rsid w:val="00EF5A26"/>
    <w:rsid w:val="00EF6750"/>
    <w:rsid w:val="00EF7688"/>
    <w:rsid w:val="00F022DF"/>
    <w:rsid w:val="00F02E26"/>
    <w:rsid w:val="00F03960"/>
    <w:rsid w:val="00F03C57"/>
    <w:rsid w:val="00F05CD7"/>
    <w:rsid w:val="00F05E7C"/>
    <w:rsid w:val="00F12FFB"/>
    <w:rsid w:val="00F14F39"/>
    <w:rsid w:val="00F16CEE"/>
    <w:rsid w:val="00F221D7"/>
    <w:rsid w:val="00F2335C"/>
    <w:rsid w:val="00F239D4"/>
    <w:rsid w:val="00F2652F"/>
    <w:rsid w:val="00F2686A"/>
    <w:rsid w:val="00F308C1"/>
    <w:rsid w:val="00F40962"/>
    <w:rsid w:val="00F44665"/>
    <w:rsid w:val="00F47C64"/>
    <w:rsid w:val="00F54FA6"/>
    <w:rsid w:val="00F569C1"/>
    <w:rsid w:val="00F60578"/>
    <w:rsid w:val="00F63133"/>
    <w:rsid w:val="00F63905"/>
    <w:rsid w:val="00F645E8"/>
    <w:rsid w:val="00F64DCA"/>
    <w:rsid w:val="00F672F9"/>
    <w:rsid w:val="00F70401"/>
    <w:rsid w:val="00F70420"/>
    <w:rsid w:val="00F7042D"/>
    <w:rsid w:val="00F745B2"/>
    <w:rsid w:val="00F74FC7"/>
    <w:rsid w:val="00F75568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0F5B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97CEB3EB-D0CA-44A6-9E52-16BF548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DD0E-3673-4B38-A14C-7A705C0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78</cp:revision>
  <cp:lastPrinted>2020-10-08T10:13:00Z</cp:lastPrinted>
  <dcterms:created xsi:type="dcterms:W3CDTF">2017-06-27T07:38:00Z</dcterms:created>
  <dcterms:modified xsi:type="dcterms:W3CDTF">2022-09-12T09:44:00Z</dcterms:modified>
</cp:coreProperties>
</file>