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3A0E" w14:textId="7EBB4196" w:rsidR="00534EB8" w:rsidRPr="00906903" w:rsidRDefault="00534EB8" w:rsidP="00906903">
      <w:pPr>
        <w:jc w:val="right"/>
        <w:rPr>
          <w:rFonts w:ascii="Palatino Linotype" w:hAnsi="Palatino Linotype"/>
          <w:b/>
          <w:u w:val="single"/>
        </w:rPr>
      </w:pPr>
    </w:p>
    <w:p w14:paraId="13DDEB11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55034E0E" w14:textId="77777777" w:rsidR="00500AA4" w:rsidRDefault="00500AA4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921A6D9" w14:textId="77777777" w:rsidR="00445F93" w:rsidRPr="00987F8B" w:rsidRDefault="00445F93" w:rsidP="00445F93">
      <w:pPr>
        <w:jc w:val="center"/>
        <w:rPr>
          <w:b/>
        </w:rPr>
      </w:pPr>
    </w:p>
    <w:p w14:paraId="389BC0F3" w14:textId="6D25E24B" w:rsidR="007465CA" w:rsidRPr="00EE628C" w:rsidRDefault="00B21AF7" w:rsidP="007465CA">
      <w:pPr>
        <w:ind w:left="180" w:right="301"/>
        <w:jc w:val="both"/>
        <w:rPr>
          <w:b/>
          <w:smallCaps/>
        </w:rPr>
      </w:pPr>
      <w:bookmarkStart w:id="0" w:name="_Toc428871109"/>
      <w:bookmarkStart w:id="1" w:name="_Toc432084354"/>
      <w:bookmarkStart w:id="2" w:name="_Toc442357320"/>
      <w:r w:rsidRPr="00B21AF7">
        <w:rPr>
          <w:rFonts w:ascii="Palatino Linotype" w:hAnsi="Palatino Linotype"/>
          <w:b/>
          <w:smallCaps/>
        </w:rPr>
        <w:t>PROCEDURA TELEMATICA APERTA PER L’ACQUISIZIONE DEL SERVIZIO DI MANUTENZIONE EVOLUTIVA (MEV), MIGLIORATIVA, ADEGUATIVA E CORRETTIVA (MAC), DI CONSULENZA SPECIALISTICA (SC) E SUPPORTO OPERATIVO (SO) DEL SISTEMA INFORMATIVO SUA-RB - PORTALE APPALTI DEL SISTEMA INFORMATIVO SUA-RB.</w:t>
      </w:r>
    </w:p>
    <w:p w14:paraId="7D8FA0E4" w14:textId="65F7A6BD" w:rsidR="00083569" w:rsidRPr="003E3E4F" w:rsidRDefault="00083569" w:rsidP="007465CA">
      <w:pPr>
        <w:ind w:left="180" w:right="301"/>
        <w:jc w:val="both"/>
        <w:rPr>
          <w:rFonts w:ascii="Palatino Linotype" w:hAnsi="Palatino Linotype"/>
          <w:i/>
          <w:sz w:val="20"/>
          <w:szCs w:val="20"/>
        </w:rPr>
      </w:pPr>
      <w:r>
        <w:t xml:space="preserve">        </w:t>
      </w:r>
    </w:p>
    <w:p w14:paraId="0A1C4843" w14:textId="77777777" w:rsidR="00083569" w:rsidRDefault="00083569" w:rsidP="00083569">
      <w:pPr>
        <w:jc w:val="both"/>
        <w:rPr>
          <w:rFonts w:ascii="Palatino Linotype" w:hAnsi="Palatino Linotype"/>
          <w:b/>
        </w:rPr>
      </w:pPr>
    </w:p>
    <w:p w14:paraId="6A436D47" w14:textId="77777777" w:rsidR="00AD02C0" w:rsidRDefault="00AD02C0" w:rsidP="00AD02C0">
      <w:pPr>
        <w:jc w:val="both"/>
        <w:rPr>
          <w:rFonts w:ascii="Palatino Linotype" w:hAnsi="Palatino Linotype"/>
          <w:b/>
        </w:rPr>
      </w:pPr>
    </w:p>
    <w:p w14:paraId="5EE2C3BE" w14:textId="77777777" w:rsidR="0064758C" w:rsidRDefault="0064758C" w:rsidP="00AD02C0">
      <w:pPr>
        <w:jc w:val="both"/>
        <w:rPr>
          <w:rFonts w:ascii="Palatino Linotype" w:hAnsi="Palatino Linotype"/>
          <w:sz w:val="40"/>
          <w:szCs w:val="40"/>
        </w:rPr>
      </w:pPr>
    </w:p>
    <w:p w14:paraId="37C42EAF" w14:textId="77777777" w:rsidR="00AD02C0" w:rsidRDefault="00AD02C0" w:rsidP="002050AF">
      <w:pPr>
        <w:ind w:left="284" w:right="424"/>
        <w:jc w:val="both"/>
        <w:rPr>
          <w:rFonts w:ascii="Palatino Linotype" w:hAnsi="Palatino Linotype"/>
          <w:sz w:val="40"/>
          <w:szCs w:val="40"/>
        </w:rPr>
      </w:pPr>
    </w:p>
    <w:p w14:paraId="635F1E58" w14:textId="46DE72CE" w:rsidR="00DA7670" w:rsidRDefault="002050AF" w:rsidP="00DA7670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>DICHIARAZIONE INTEGRATIVA IN ORDINE AL POSSESSO DEI REQUISITI DI CUI ALL’ART. 80, COMMA 5</w:t>
      </w:r>
      <w:r w:rsidR="00877C8E">
        <w:rPr>
          <w:rFonts w:ascii="Palatino Linotype" w:hAnsi="Palatino Linotype"/>
          <w:b/>
          <w:sz w:val="22"/>
          <w:szCs w:val="22"/>
        </w:rPr>
        <w:t xml:space="preserve"> DEL CODICE</w:t>
      </w:r>
    </w:p>
    <w:p w14:paraId="5E3EEA73" w14:textId="531C0430" w:rsidR="002050AF" w:rsidRPr="002050AF" w:rsidRDefault="002050AF" w:rsidP="00DA7670">
      <w:pPr>
        <w:ind w:left="284" w:right="424"/>
        <w:jc w:val="center"/>
        <w:rPr>
          <w:rFonts w:ascii="Palatino Linotype" w:hAnsi="Palatino Linotype"/>
          <w:b/>
          <w:i/>
          <w:sz w:val="22"/>
          <w:szCs w:val="22"/>
        </w:rPr>
      </w:pPr>
      <w:r w:rsidRPr="002050AF">
        <w:rPr>
          <w:rFonts w:ascii="Palatino Linotype" w:hAnsi="Palatino Linotype"/>
          <w:b/>
          <w:i/>
          <w:sz w:val="22"/>
          <w:szCs w:val="22"/>
        </w:rPr>
        <w:t xml:space="preserve">(Procedure aperta, Art.60 del </w:t>
      </w:r>
      <w:proofErr w:type="spellStart"/>
      <w:r w:rsidRPr="002050AF">
        <w:rPr>
          <w:rFonts w:ascii="Palatino Linotype" w:hAnsi="Palatino Linotype"/>
          <w:b/>
          <w:i/>
          <w:sz w:val="22"/>
          <w:szCs w:val="22"/>
        </w:rPr>
        <w:t>D.Lgs.</w:t>
      </w:r>
      <w:proofErr w:type="spellEnd"/>
      <w:r w:rsidRPr="002050AF">
        <w:rPr>
          <w:rFonts w:ascii="Palatino Linotype" w:hAnsi="Palatino Linotype"/>
          <w:b/>
          <w:i/>
          <w:sz w:val="22"/>
          <w:szCs w:val="22"/>
        </w:rPr>
        <w:t xml:space="preserve"> 50/2016)</w:t>
      </w:r>
    </w:p>
    <w:p w14:paraId="2EB52D32" w14:textId="77777777" w:rsidR="002050AF" w:rsidRPr="002050AF" w:rsidRDefault="002050AF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7793B4D2" w14:textId="77777777" w:rsidR="002050AF" w:rsidRPr="002050AF" w:rsidRDefault="002050AF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061865DF" w14:textId="77777777" w:rsidR="004F07C9" w:rsidRDefault="004F07C9" w:rsidP="004F07C9">
      <w:pPr>
        <w:jc w:val="center"/>
        <w:rPr>
          <w:rFonts w:ascii="Palatino Linotype" w:hAnsi="Palatino Linotype"/>
          <w:b/>
        </w:rPr>
      </w:pPr>
      <w:r w:rsidRPr="00B50B84">
        <w:rPr>
          <w:rFonts w:ascii="Palatino Linotype" w:hAnsi="Palatino Linotype"/>
          <w:b/>
        </w:rPr>
        <w:t>Numero Gara</w:t>
      </w:r>
      <w:r>
        <w:rPr>
          <w:rFonts w:ascii="Palatino Linotype" w:hAnsi="Palatino Linotype"/>
          <w:b/>
        </w:rPr>
        <w:t xml:space="preserve"> SIMOG: </w:t>
      </w:r>
      <w:r w:rsidRPr="00F33865">
        <w:rPr>
          <w:rFonts w:ascii="Palatino Linotype" w:hAnsi="Palatino Linotype"/>
          <w:b/>
        </w:rPr>
        <w:t>7617267</w:t>
      </w:r>
    </w:p>
    <w:p w14:paraId="7108D16F" w14:textId="77777777" w:rsidR="004F07C9" w:rsidRPr="00B50B84" w:rsidRDefault="004F07C9" w:rsidP="004F07C9">
      <w:pPr>
        <w:jc w:val="center"/>
        <w:rPr>
          <w:rFonts w:ascii="Palatino Linotype" w:hAnsi="Palatino Linotype"/>
          <w:b/>
        </w:rPr>
      </w:pPr>
    </w:p>
    <w:p w14:paraId="7A577CB7" w14:textId="77777777" w:rsidR="004F07C9" w:rsidRDefault="004F07C9" w:rsidP="004F07C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CIG</w:t>
      </w:r>
      <w:r w:rsidRPr="007059B8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</w:t>
      </w:r>
      <w:r w:rsidRPr="006B64AC">
        <w:rPr>
          <w:rFonts w:ascii="Palatino Linotype" w:hAnsi="Palatino Linotype"/>
        </w:rPr>
        <w:t>8124232854</w:t>
      </w:r>
    </w:p>
    <w:p w14:paraId="6ED0693B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  <w:bookmarkStart w:id="3" w:name="_GoBack"/>
      <w:bookmarkEnd w:id="3"/>
    </w:p>
    <w:p w14:paraId="38526ED2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D72401C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33125980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6200497B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00FE68D" w14:textId="77777777" w:rsidR="002050AF" w:rsidRDefault="002050AF" w:rsidP="007F1512">
      <w:pPr>
        <w:rPr>
          <w:rFonts w:ascii="Palatino Linotype" w:hAnsi="Palatino Linotype"/>
          <w:sz w:val="22"/>
          <w:szCs w:val="22"/>
        </w:rPr>
      </w:pPr>
    </w:p>
    <w:p w14:paraId="4C62022E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66FA8164" w14:textId="77777777" w:rsidR="007465CA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3342BBA3" w14:textId="77777777" w:rsidR="007465CA" w:rsidRPr="007F1512" w:rsidRDefault="007465CA" w:rsidP="007F1512">
      <w:pPr>
        <w:rPr>
          <w:rFonts w:ascii="Palatino Linotype" w:hAnsi="Palatino Linotype"/>
          <w:sz w:val="22"/>
          <w:szCs w:val="22"/>
        </w:rPr>
      </w:pPr>
    </w:p>
    <w:p w14:paraId="3AD4E6B5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5F119559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24575633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23B6D45B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10EE0442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p w14:paraId="4F18F5B7" w14:textId="77777777" w:rsidR="007F1512" w:rsidRPr="007F1512" w:rsidRDefault="007F1512" w:rsidP="007F1512">
      <w:pPr>
        <w:rPr>
          <w:rFonts w:ascii="Palatino Linotype" w:hAnsi="Palatino Linotype"/>
          <w:sz w:val="22"/>
          <w:szCs w:val="22"/>
        </w:rPr>
      </w:pPr>
    </w:p>
    <w:bookmarkEnd w:id="0"/>
    <w:bookmarkEnd w:id="1"/>
    <w:bookmarkEnd w:id="2"/>
    <w:p w14:paraId="6576C393" w14:textId="77777777" w:rsidR="00984774" w:rsidRPr="0028517B" w:rsidRDefault="00984774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839B9F8" w14:textId="77777777" w:rsidR="00984774" w:rsidRPr="0028517B" w:rsidRDefault="00984774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lastRenderedPageBreak/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9A01138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0CC17F0B" w14:textId="7B7CB8A4" w:rsidR="00984774" w:rsidRPr="00BE4663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b/>
          <w:smallCaps/>
          <w:sz w:val="20"/>
          <w:szCs w:val="20"/>
        </w:rPr>
      </w:pPr>
      <w:r w:rsidRPr="00BE4663">
        <w:rPr>
          <w:rFonts w:ascii="Palatino Linotype" w:hAnsi="Palatino Linotype" w:cs="Arial"/>
          <w:b/>
          <w:smallCaps/>
          <w:sz w:val="20"/>
          <w:szCs w:val="20"/>
        </w:rPr>
        <w:t xml:space="preserve">Ufficio Appalti di </w:t>
      </w:r>
      <w:r w:rsidR="0001450A" w:rsidRPr="00BE4663">
        <w:rPr>
          <w:rFonts w:ascii="Palatino Linotype" w:hAnsi="Palatino Linotype" w:cs="Arial"/>
          <w:b/>
          <w:smallCaps/>
          <w:sz w:val="20"/>
          <w:szCs w:val="20"/>
        </w:rPr>
        <w:t>Servizi e Forniture</w:t>
      </w:r>
    </w:p>
    <w:p w14:paraId="2FC804CE" w14:textId="77777777" w:rsidR="00984774" w:rsidRPr="0028517B" w:rsidRDefault="00984774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276D1167" w14:textId="77777777" w:rsidR="00984774" w:rsidRPr="0028517B" w:rsidRDefault="00984774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E416999" w14:textId="77777777" w:rsidR="00984774" w:rsidRPr="0028517B" w:rsidRDefault="00984774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7CC981" w14:textId="77777777" w:rsidR="00984774" w:rsidRPr="0028517B" w:rsidRDefault="00984774" w:rsidP="00D6157D">
      <w:pPr>
        <w:autoSpaceDE w:val="0"/>
        <w:autoSpaceDN w:val="0"/>
        <w:adjustRightInd w:val="0"/>
        <w:ind w:left="1418" w:hanging="1418"/>
        <w:jc w:val="both"/>
        <w:rPr>
          <w:rFonts w:ascii="Palatino Linotype" w:hAnsi="Palatino Linotype" w:cs="Arial"/>
          <w:sz w:val="20"/>
          <w:szCs w:val="20"/>
        </w:rPr>
      </w:pPr>
    </w:p>
    <w:p w14:paraId="3A9B33FD" w14:textId="3CE7667E" w:rsidR="00BE4663" w:rsidRPr="00BE4663" w:rsidRDefault="00D6157D" w:rsidP="00D6157D">
      <w:pPr>
        <w:ind w:left="1418" w:right="301" w:hanging="1238"/>
        <w:jc w:val="both"/>
        <w:rPr>
          <w:rStyle w:val="FontStyle19"/>
          <w:rFonts w:ascii="Palatino Linotype" w:hAnsi="Palatino Linotype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>OGGETTO:</w:t>
      </w:r>
      <w:r>
        <w:rPr>
          <w:rStyle w:val="FontStyle19"/>
          <w:rFonts w:ascii="Palatino Linotype" w:hAnsi="Palatino Linotype"/>
          <w:sz w:val="20"/>
          <w:szCs w:val="20"/>
        </w:rPr>
        <w:tab/>
      </w:r>
      <w:r w:rsidR="00B21AF7" w:rsidRPr="00B21AF7"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 xml:space="preserve">Procedura telematica aperta per l’acquisizione del servizio di manutenzione evolutiva (MEV), migliorativa, </w:t>
      </w:r>
      <w:proofErr w:type="spellStart"/>
      <w:r w:rsidR="00B21AF7" w:rsidRPr="00B21AF7"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>adeguativa</w:t>
      </w:r>
      <w:proofErr w:type="spellEnd"/>
      <w:r w:rsidR="00B21AF7" w:rsidRPr="00B21AF7"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 xml:space="preserve"> e correttiva (MAC), di consulenza specialistica (SC) e supporto operativo (SO) del sistema informativo SUA-RB - Portale Appalti del Sistema Informativo SUA-RB</w:t>
      </w:r>
      <w:r w:rsidR="00BE4663" w:rsidRPr="00BE4663">
        <w:rPr>
          <w:rStyle w:val="FontStyle19"/>
          <w:rFonts w:ascii="Palatino Linotype" w:hAnsi="Palatino Linotype"/>
          <w:color w:val="000000" w:themeColor="text1"/>
          <w:sz w:val="20"/>
          <w:szCs w:val="20"/>
        </w:rPr>
        <w:t>.</w:t>
      </w:r>
    </w:p>
    <w:p w14:paraId="4B3A795C" w14:textId="36A03197" w:rsidR="00AD02C0" w:rsidRDefault="00AD02C0" w:rsidP="00AD02C0">
      <w:pPr>
        <w:ind w:left="1418" w:hanging="1238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1D4E9D35" w14:textId="7E812E66" w:rsidR="00AD02C0" w:rsidRPr="00954DE8" w:rsidRDefault="00AD02C0" w:rsidP="00AD02C0">
      <w:pPr>
        <w:ind w:left="889" w:firstLine="529"/>
        <w:jc w:val="both"/>
        <w:rPr>
          <w:rFonts w:ascii="Palatino Linotype" w:hAnsi="Palatino Linotype"/>
          <w:b/>
          <w:i/>
          <w:iCs/>
          <w:sz w:val="20"/>
          <w:szCs w:val="20"/>
        </w:rPr>
      </w:pPr>
      <w:r w:rsidRPr="0007225A">
        <w:rPr>
          <w:rFonts w:ascii="Palatino Linotype" w:hAnsi="Palatino Linotype"/>
          <w:b/>
          <w:sz w:val="20"/>
          <w:szCs w:val="20"/>
        </w:rPr>
        <w:t xml:space="preserve"> CUP: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DC78A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CIG: </w:t>
      </w:r>
    </w:p>
    <w:p w14:paraId="1539132A" w14:textId="0CA4B15B" w:rsidR="00BE067D" w:rsidRDefault="00BE067D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25349DC4" w14:textId="77777777" w:rsidR="00500AA4" w:rsidRDefault="00500AA4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6DEE3EDB" w14:textId="77777777" w:rsidR="00500AA4" w:rsidRDefault="00500AA4" w:rsidP="00500AA4">
      <w:pPr>
        <w:jc w:val="both"/>
        <w:rPr>
          <w:sz w:val="20"/>
          <w:szCs w:val="20"/>
        </w:rPr>
      </w:pPr>
    </w:p>
    <w:p w14:paraId="67EE55A9" w14:textId="77777777" w:rsidR="00500AA4" w:rsidRDefault="00500AA4" w:rsidP="00500AA4">
      <w:pPr>
        <w:jc w:val="both"/>
        <w:rPr>
          <w:rFonts w:ascii="Arial" w:hAnsi="Arial" w:cs="Arial"/>
        </w:rPr>
      </w:pPr>
    </w:p>
    <w:p w14:paraId="3D592935" w14:textId="77777777" w:rsidR="00500AA4" w:rsidRDefault="00500AA4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208EB6EA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1E0BEEA0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4ACE2BC5" w14:textId="6E324890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</w:t>
      </w:r>
      <w:r w:rsidR="0053224D">
        <w:rPr>
          <w:rFonts w:ascii="Palatino Linotype" w:hAnsi="Palatino Linotype" w:cs="Palatino Linotype"/>
          <w:sz w:val="20"/>
          <w:szCs w:val="20"/>
        </w:rPr>
        <w:t>’operatore economico</w:t>
      </w:r>
      <w:r>
        <w:rPr>
          <w:rFonts w:ascii="Palatino Linotype" w:hAnsi="Palatino Linotype" w:cs="Palatino Linotype"/>
          <w:sz w:val="20"/>
          <w:szCs w:val="20"/>
        </w:rPr>
        <w:t xml:space="preserve"> __________________________________________________________</w:t>
      </w:r>
      <w:r w:rsidR="0053224D">
        <w:rPr>
          <w:rFonts w:ascii="Palatino Linotype" w:hAnsi="Palatino Linotype" w:cs="Palatino Linotype"/>
          <w:sz w:val="20"/>
          <w:szCs w:val="20"/>
        </w:rPr>
        <w:t>___________</w:t>
      </w:r>
    </w:p>
    <w:p w14:paraId="6271EE85" w14:textId="77777777" w:rsidR="00500AA4" w:rsidRDefault="00500AA4" w:rsidP="00500AA4">
      <w:pPr>
        <w:spacing w:after="80"/>
        <w:jc w:val="center"/>
        <w:rPr>
          <w:rFonts w:ascii="Arial" w:hAnsi="Arial" w:cs="Arial"/>
        </w:rPr>
      </w:pPr>
    </w:p>
    <w:p w14:paraId="42F2AB5A" w14:textId="77777777" w:rsidR="009A277C" w:rsidRDefault="009A277C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14:paraId="72A46BCA" w14:textId="77777777" w:rsidR="009A277C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8C82B41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 xml:space="preserve">di non avere prodotto false comunicazioni sociali di cui agli articoli 2621 e 2622 del </w:t>
      </w:r>
      <w:proofErr w:type="gramStart"/>
      <w:r w:rsidRPr="00BC7346">
        <w:rPr>
          <w:rFonts w:ascii="Palatino Linotype" w:hAnsi="Palatino Linotype" w:cs="Palatino Linotype"/>
          <w:sz w:val="20"/>
          <w:szCs w:val="20"/>
        </w:rPr>
        <w:t>codice civile</w:t>
      </w:r>
      <w:proofErr w:type="gramEnd"/>
      <w:r w:rsidRPr="00BC7346">
        <w:rPr>
          <w:rFonts w:ascii="Palatino Linotype" w:hAnsi="Palatino Linotype" w:cs="Palatino Linotype"/>
          <w:sz w:val="20"/>
          <w:szCs w:val="20"/>
        </w:rPr>
        <w:t xml:space="preserve"> (art. 80 comma 1 lett. b-bis) del Codice);</w:t>
      </w:r>
    </w:p>
    <w:p w14:paraId="223034A8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14:paraId="2E60D4EB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14:paraId="53D50493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c-ter) del Codice);</w:t>
      </w:r>
    </w:p>
    <w:p w14:paraId="2E1D6700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commesso grave inadempimento nei confronti di uno o più subappaltatori, riconosciuto o accertato con sentenza passata in giudicato (art. 80 comma 5 lett. c-quater) del Codice);</w:t>
      </w:r>
    </w:p>
    <w:p w14:paraId="39053E8C" w14:textId="77777777" w:rsidR="009A277C" w:rsidRPr="00BC7346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lastRenderedPageBreak/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14:paraId="193D48A5" w14:textId="77777777" w:rsidR="009A277C" w:rsidRDefault="009A277C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iscritto nel casellario informatico tenuto dall’Osservatorio dell’ANAC per aver presentato false dichiarazioni o falsa documentazione nelle procedure di gara e negli affidamenti di subappalto (art. 80 comma 5 lett. f-ter) del Codice).</w:t>
      </w:r>
    </w:p>
    <w:p w14:paraId="25AE08A6" w14:textId="5B6E7BA4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208E7F61" w14:textId="77777777" w:rsidR="00500AA4" w:rsidRDefault="00500AA4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5B97320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6823FA9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DD0F03D" w14:textId="77777777" w:rsidR="00500AA4" w:rsidRDefault="00500AA4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E953A66" w14:textId="7EDEFD48" w:rsidR="00717E2B" w:rsidRDefault="00717E2B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717E2B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E442" w14:textId="77777777" w:rsidR="007B50A8" w:rsidRDefault="007B50A8" w:rsidP="00AC4270">
      <w:r>
        <w:separator/>
      </w:r>
    </w:p>
  </w:endnote>
  <w:endnote w:type="continuationSeparator" w:id="0">
    <w:p w14:paraId="0C7FA3F2" w14:textId="77777777" w:rsidR="007B50A8" w:rsidRDefault="007B50A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B835" w14:textId="77777777" w:rsidR="00D6157D" w:rsidRDefault="00D615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3D32" w14:textId="43C31130" w:rsidR="00E83297" w:rsidRDefault="00E83297" w:rsidP="00E83297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i/>
        <w:iCs/>
        <w:color w:val="002060"/>
        <w:sz w:val="18"/>
        <w:szCs w:val="18"/>
      </w:rPr>
      <w:t xml:space="preserve">Procedura telematica aperta per l’Acquisizione del servizio di manutenzione evolutiva (MEV), migliorativa, </w:t>
    </w:r>
    <w:proofErr w:type="spellStart"/>
    <w:r>
      <w:rPr>
        <w:rFonts w:ascii="Palatino Linotype" w:hAnsi="Palatino Linotype"/>
        <w:i/>
        <w:iCs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i/>
        <w:iCs/>
        <w:color w:val="002060"/>
        <w:sz w:val="18"/>
        <w:szCs w:val="18"/>
      </w:rPr>
      <w:t xml:space="preserve"> e correttiva (MAC), di consulenza specialistica (SC) e supporto operativo (SO) del sistema informativo SUA-RB - Portale Appalti del sistema Informativo SUA-RB.</w:t>
    </w:r>
  </w:p>
  <w:p w14:paraId="3E671383" w14:textId="77777777" w:rsidR="00246124" w:rsidRDefault="00246124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0FB05186" w14:textId="77777777" w:rsidR="00BE4663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14799823" w14:textId="50F35642" w:rsidR="00EF1477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 CUI ALL’ART. 80, COMMA 5 </w:t>
    </w:r>
  </w:p>
  <w:p w14:paraId="1A413DDD" w14:textId="3C6B4C44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CFAD" w14:textId="3ACF74DD" w:rsidR="00E83297" w:rsidRDefault="00E83297" w:rsidP="00E83297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i/>
        <w:iCs/>
        <w:color w:val="002060"/>
        <w:sz w:val="18"/>
        <w:szCs w:val="18"/>
      </w:rPr>
      <w:t xml:space="preserve">Procedura telematica aperta per l’Acquisizione del servizio di manutenzione evolutiva (MEV), migliorativa, </w:t>
    </w:r>
    <w:proofErr w:type="spellStart"/>
    <w:r>
      <w:rPr>
        <w:rFonts w:ascii="Palatino Linotype" w:hAnsi="Palatino Linotype"/>
        <w:i/>
        <w:iCs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i/>
        <w:iCs/>
        <w:color w:val="002060"/>
        <w:sz w:val="18"/>
        <w:szCs w:val="18"/>
      </w:rPr>
      <w:t xml:space="preserve"> e correttiva (MAC), di consulenza specialistica (SC) e supporto operativo (SO) del sistema informativo SUA-RB - Portale Appalti del sistema Informativo SUA-RB.</w:t>
    </w:r>
  </w:p>
  <w:p w14:paraId="5A2451E8" w14:textId="77777777" w:rsidR="00246124" w:rsidRDefault="00246124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23A23A4C" w14:textId="77777777" w:rsid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36A16155" w14:textId="2D77332F" w:rsidR="00A20B5B" w:rsidRP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 CUI ALL’ART. 80, COMMA 5 </w:t>
    </w:r>
  </w:p>
  <w:p w14:paraId="42F37F7B" w14:textId="681FD85D" w:rsidR="007C41D1" w:rsidRPr="0062433E" w:rsidRDefault="00A20B5B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77C8E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8ED1" w14:textId="77777777" w:rsidR="007B50A8" w:rsidRDefault="007B50A8" w:rsidP="00AC4270">
      <w:r>
        <w:separator/>
      </w:r>
    </w:p>
  </w:footnote>
  <w:footnote w:type="continuationSeparator" w:id="0">
    <w:p w14:paraId="4EFCEB8C" w14:textId="77777777" w:rsidR="007B50A8" w:rsidRDefault="007B50A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9ADC" w14:textId="77777777" w:rsidR="00D6157D" w:rsidRDefault="00D615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201CBE0" w14:textId="77777777"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 – Ufficio Appalti di Servizi e Forniture</w:t>
    </w:r>
  </w:p>
  <w:p w14:paraId="4E24D8D4" w14:textId="19F70E58"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7F1512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7F1512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9892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469FFB0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 – Ufficio Appalti di Servizi e Forniture</w:t>
    </w:r>
  </w:p>
  <w:p w14:paraId="3AA8F560" w14:textId="5182FD4B" w:rsidR="0070043C" w:rsidRPr="00083569" w:rsidRDefault="00083569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083569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083569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569"/>
    <w:rsid w:val="00083F5A"/>
    <w:rsid w:val="000853AE"/>
    <w:rsid w:val="00087D6C"/>
    <w:rsid w:val="00087FAD"/>
    <w:rsid w:val="00090154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0AF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A7EA2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3F4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7C9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4758C"/>
    <w:rsid w:val="00652664"/>
    <w:rsid w:val="006542AA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65CA"/>
    <w:rsid w:val="007522E9"/>
    <w:rsid w:val="007541AA"/>
    <w:rsid w:val="00754E26"/>
    <w:rsid w:val="00755CF3"/>
    <w:rsid w:val="007602AE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B50A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77C8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AF54CE"/>
    <w:rsid w:val="00B0148A"/>
    <w:rsid w:val="00B0683E"/>
    <w:rsid w:val="00B076A6"/>
    <w:rsid w:val="00B10364"/>
    <w:rsid w:val="00B14992"/>
    <w:rsid w:val="00B1792E"/>
    <w:rsid w:val="00B21AF7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57D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A7670"/>
    <w:rsid w:val="00DB133F"/>
    <w:rsid w:val="00DC3A0C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6A94"/>
    <w:rsid w:val="00E56FF6"/>
    <w:rsid w:val="00E5703A"/>
    <w:rsid w:val="00E603BA"/>
    <w:rsid w:val="00E61CB7"/>
    <w:rsid w:val="00E62BCD"/>
    <w:rsid w:val="00E703C1"/>
    <w:rsid w:val="00E720F3"/>
    <w:rsid w:val="00E73A55"/>
    <w:rsid w:val="00E747FA"/>
    <w:rsid w:val="00E74FDA"/>
    <w:rsid w:val="00E765CB"/>
    <w:rsid w:val="00E81876"/>
    <w:rsid w:val="00E83297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130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B42B-C263-4856-8D46-8ECFF918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36</cp:revision>
  <cp:lastPrinted>2019-12-06T08:00:00Z</cp:lastPrinted>
  <dcterms:created xsi:type="dcterms:W3CDTF">2018-12-15T18:26:00Z</dcterms:created>
  <dcterms:modified xsi:type="dcterms:W3CDTF">2019-12-06T08:00:00Z</dcterms:modified>
</cp:coreProperties>
</file>