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22160D" w14:textId="77777777" w:rsidR="007A1314" w:rsidRPr="00803729" w:rsidRDefault="007A1314">
      <w:pPr>
        <w:spacing w:line="23" w:lineRule="exact"/>
        <w:rPr>
          <w:rFonts w:ascii="Times New Roman" w:eastAsia="Times New Roman" w:hAnsi="Times New Roman"/>
          <w:sz w:val="24"/>
          <w:szCs w:val="24"/>
        </w:rPr>
      </w:pPr>
    </w:p>
    <w:p w14:paraId="41B4A6AC" w14:textId="77777777" w:rsidR="007A1314" w:rsidRPr="00803729" w:rsidRDefault="007A1314">
      <w:pPr>
        <w:spacing w:line="0" w:lineRule="atLeast"/>
        <w:ind w:left="8307"/>
        <w:rPr>
          <w:rFonts w:ascii="Times New Roman" w:eastAsia="Times New Roman" w:hAnsi="Times New Roman"/>
          <w:b/>
          <w:sz w:val="24"/>
          <w:szCs w:val="24"/>
        </w:rPr>
      </w:pPr>
    </w:p>
    <w:p w14:paraId="4A6AE5EE" w14:textId="77777777" w:rsidR="007A1314" w:rsidRPr="00803729" w:rsidRDefault="007A1314" w:rsidP="007B28C9">
      <w:pPr>
        <w:jc w:val="center"/>
        <w:rPr>
          <w:rFonts w:ascii="Palatino Linotype" w:hAnsi="Palatino Linotype"/>
          <w:b/>
          <w:sz w:val="24"/>
          <w:szCs w:val="24"/>
        </w:rPr>
      </w:pPr>
    </w:p>
    <w:p w14:paraId="0203C650" w14:textId="77777777" w:rsidR="007A1314" w:rsidRPr="00803729" w:rsidRDefault="007A1314" w:rsidP="007B28C9">
      <w:pPr>
        <w:jc w:val="center"/>
        <w:rPr>
          <w:rFonts w:ascii="Palatino Linotype" w:hAnsi="Palatino Linotype"/>
          <w:b/>
          <w:sz w:val="24"/>
          <w:szCs w:val="24"/>
        </w:rPr>
      </w:pPr>
    </w:p>
    <w:p w14:paraId="65DB9F49" w14:textId="77777777" w:rsidR="007A1314" w:rsidRPr="00803729" w:rsidRDefault="007A1314" w:rsidP="007B28C9">
      <w:pPr>
        <w:jc w:val="center"/>
        <w:rPr>
          <w:rFonts w:ascii="Palatino Linotype" w:hAnsi="Palatino Linotype"/>
          <w:b/>
          <w:sz w:val="24"/>
          <w:szCs w:val="24"/>
        </w:rPr>
      </w:pPr>
    </w:p>
    <w:p w14:paraId="357AA484" w14:textId="77777777" w:rsidR="007A1314" w:rsidRPr="00803729" w:rsidRDefault="007A1314" w:rsidP="007B28C9">
      <w:pPr>
        <w:jc w:val="center"/>
        <w:rPr>
          <w:rFonts w:ascii="Palatino Linotype" w:hAnsi="Palatino Linotype"/>
          <w:b/>
          <w:sz w:val="24"/>
          <w:szCs w:val="24"/>
        </w:rPr>
      </w:pPr>
    </w:p>
    <w:p w14:paraId="3D062323" w14:textId="77777777" w:rsidR="007A1314" w:rsidRPr="00BA228B" w:rsidRDefault="007A1314" w:rsidP="007B28C9">
      <w:pPr>
        <w:jc w:val="center"/>
        <w:rPr>
          <w:rFonts w:ascii="Palatino Linotype" w:hAnsi="Palatino Linotype"/>
          <w:b/>
          <w:spacing w:val="48"/>
          <w:sz w:val="32"/>
          <w:szCs w:val="32"/>
        </w:rPr>
      </w:pPr>
      <w:r w:rsidRPr="00BA228B">
        <w:rPr>
          <w:rFonts w:ascii="Palatino Linotype" w:hAnsi="Palatino Linotype"/>
          <w:b/>
          <w:spacing w:val="48"/>
          <w:sz w:val="32"/>
          <w:szCs w:val="32"/>
        </w:rPr>
        <w:t>PATTO DI INTEGRITA’</w:t>
      </w:r>
    </w:p>
    <w:p w14:paraId="2F7EBE9F" w14:textId="77777777" w:rsidR="007A1314" w:rsidRDefault="007A1314" w:rsidP="007B28C9">
      <w:pPr>
        <w:jc w:val="center"/>
        <w:rPr>
          <w:rFonts w:ascii="Palatino Linotype" w:hAnsi="Palatino Linotype"/>
          <w:sz w:val="24"/>
          <w:szCs w:val="24"/>
        </w:rPr>
      </w:pPr>
    </w:p>
    <w:p w14:paraId="2C63A97D" w14:textId="77777777" w:rsidR="007A1314" w:rsidRPr="00803729" w:rsidRDefault="007A1314" w:rsidP="007B28C9">
      <w:pPr>
        <w:jc w:val="center"/>
        <w:rPr>
          <w:rFonts w:ascii="Palatino Linotype" w:hAnsi="Palatino Linotype"/>
          <w:b/>
          <w:sz w:val="24"/>
          <w:szCs w:val="24"/>
        </w:rPr>
      </w:pPr>
    </w:p>
    <w:p w14:paraId="0669DE14" w14:textId="77777777" w:rsidR="007A1314" w:rsidRPr="00803729" w:rsidRDefault="007A1314" w:rsidP="007B28C9">
      <w:pPr>
        <w:jc w:val="center"/>
        <w:rPr>
          <w:rFonts w:ascii="Palatino Linotype" w:hAnsi="Palatino Linotype"/>
          <w:b/>
          <w:sz w:val="24"/>
          <w:szCs w:val="24"/>
        </w:rPr>
      </w:pPr>
    </w:p>
    <w:p w14:paraId="26796B8D" w14:textId="77777777" w:rsidR="007A1314" w:rsidRPr="00BA228B" w:rsidRDefault="007A1314" w:rsidP="00933DA4">
      <w:pPr>
        <w:jc w:val="both"/>
        <w:rPr>
          <w:rFonts w:ascii="Palatino Linotype" w:hAnsi="Palatino Linotype"/>
          <w:b/>
          <w:caps/>
          <w:sz w:val="24"/>
          <w:szCs w:val="24"/>
        </w:rPr>
      </w:pPr>
      <w:r w:rsidRPr="00176EDC">
        <w:rPr>
          <w:rFonts w:ascii="Palatino Linotype" w:hAnsi="Palatino Linotype"/>
          <w:b/>
          <w:caps/>
          <w:noProof/>
          <w:sz w:val="24"/>
          <w:szCs w:val="24"/>
        </w:rPr>
        <w:t>Procedura telematica aperta per l’affidamento del servizio di manutenzione della rete di monitoraggio idropluviometrico in tempo reale della Regione Basilicata</w:t>
      </w:r>
    </w:p>
    <w:p w14:paraId="1B1FC23D" w14:textId="77777777" w:rsidR="007A1314" w:rsidRPr="00933DA4" w:rsidRDefault="007A1314" w:rsidP="00933DA4">
      <w:pPr>
        <w:jc w:val="both"/>
        <w:rPr>
          <w:rFonts w:ascii="Palatino Linotype" w:hAnsi="Palatino Linotype"/>
          <w:b/>
          <w:sz w:val="24"/>
          <w:szCs w:val="24"/>
        </w:rPr>
      </w:pPr>
    </w:p>
    <w:p w14:paraId="2C6B529D" w14:textId="77777777" w:rsidR="007A1314" w:rsidRPr="00933DA4" w:rsidRDefault="007A1314" w:rsidP="00933DA4">
      <w:pPr>
        <w:jc w:val="both"/>
        <w:rPr>
          <w:rFonts w:ascii="Palatino Linotype" w:hAnsi="Palatino Linotype"/>
          <w:b/>
          <w:sz w:val="24"/>
          <w:szCs w:val="24"/>
        </w:rPr>
      </w:pPr>
    </w:p>
    <w:p w14:paraId="2C4D0A35" w14:textId="77777777" w:rsidR="007A1314" w:rsidRPr="00803729" w:rsidRDefault="007A1314" w:rsidP="007B28C9">
      <w:pPr>
        <w:widowControl w:val="0"/>
        <w:tabs>
          <w:tab w:val="left" w:pos="3969"/>
        </w:tabs>
        <w:spacing w:after="120" w:line="276" w:lineRule="auto"/>
        <w:rPr>
          <w:rFonts w:ascii="Palatino Linotype" w:hAnsi="Palatino Linotype"/>
          <w:sz w:val="24"/>
          <w:szCs w:val="24"/>
        </w:rPr>
      </w:pPr>
    </w:p>
    <w:p w14:paraId="228D5D6F" w14:textId="77777777" w:rsidR="007A1314" w:rsidRPr="00803729" w:rsidRDefault="007A1314" w:rsidP="00FB6A72">
      <w:pPr>
        <w:widowControl w:val="0"/>
        <w:tabs>
          <w:tab w:val="left" w:pos="3969"/>
        </w:tabs>
        <w:spacing w:after="120" w:line="276" w:lineRule="auto"/>
        <w:jc w:val="center"/>
        <w:rPr>
          <w:rFonts w:ascii="Palatino Linotype" w:hAnsi="Palatino Linotype"/>
          <w:i/>
          <w:iCs/>
          <w:sz w:val="24"/>
          <w:szCs w:val="24"/>
        </w:rPr>
      </w:pPr>
      <w:proofErr w:type="spellStart"/>
      <w:r w:rsidRPr="00803729">
        <w:rPr>
          <w:rFonts w:ascii="Palatino Linotype" w:hAnsi="Palatino Linotype"/>
          <w:sz w:val="24"/>
          <w:szCs w:val="24"/>
        </w:rPr>
        <w:t>Num</w:t>
      </w:r>
      <w:proofErr w:type="spellEnd"/>
      <w:r w:rsidRPr="00803729">
        <w:rPr>
          <w:rFonts w:ascii="Palatino Linotype" w:hAnsi="Palatino Linotype"/>
          <w:sz w:val="24"/>
          <w:szCs w:val="24"/>
        </w:rPr>
        <w:t>. Gara SIMOG:</w:t>
      </w:r>
      <w:r>
        <w:rPr>
          <w:rFonts w:ascii="Palatino Linotype" w:hAnsi="Palatino Linotype"/>
          <w:sz w:val="24"/>
          <w:szCs w:val="24"/>
        </w:rPr>
        <w:t xml:space="preserve"> </w:t>
      </w:r>
      <w:r w:rsidRPr="00176EDC">
        <w:rPr>
          <w:rFonts w:ascii="Palatino Linotype" w:hAnsi="Palatino Linotype"/>
          <w:noProof/>
          <w:sz w:val="24"/>
          <w:szCs w:val="24"/>
        </w:rPr>
        <w:t>8023829</w:t>
      </w:r>
    </w:p>
    <w:p w14:paraId="24463E6C" w14:textId="77777777" w:rsidR="007A1314" w:rsidRPr="00803729" w:rsidRDefault="007A1314">
      <w:pPr>
        <w:spacing w:line="0" w:lineRule="atLeast"/>
        <w:ind w:left="8307"/>
        <w:rPr>
          <w:rFonts w:ascii="Times New Roman" w:eastAsia="Times New Roman" w:hAnsi="Times New Roman"/>
          <w:b/>
          <w:sz w:val="24"/>
          <w:szCs w:val="24"/>
        </w:rPr>
      </w:pPr>
    </w:p>
    <w:p w14:paraId="35D57992" w14:textId="77777777" w:rsidR="007A1314" w:rsidRPr="00803729" w:rsidRDefault="007A1314">
      <w:pPr>
        <w:spacing w:line="0" w:lineRule="atLeast"/>
        <w:ind w:left="8307"/>
        <w:rPr>
          <w:rFonts w:ascii="Times New Roman" w:eastAsia="Times New Roman" w:hAnsi="Times New Roman"/>
          <w:b/>
          <w:sz w:val="24"/>
          <w:szCs w:val="24"/>
        </w:rPr>
      </w:pPr>
    </w:p>
    <w:p w14:paraId="59A5A2B1" w14:textId="77777777" w:rsidR="007A1314" w:rsidRPr="00803729" w:rsidRDefault="007A1314">
      <w:pPr>
        <w:spacing w:line="0" w:lineRule="atLeast"/>
        <w:ind w:left="8307"/>
        <w:rPr>
          <w:rFonts w:ascii="Times New Roman" w:eastAsia="Times New Roman" w:hAnsi="Times New Roman"/>
          <w:b/>
          <w:sz w:val="24"/>
          <w:szCs w:val="24"/>
        </w:rPr>
      </w:pPr>
    </w:p>
    <w:p w14:paraId="425F332C" w14:textId="77777777" w:rsidR="007A1314" w:rsidRPr="00803729" w:rsidRDefault="007A1314">
      <w:pPr>
        <w:spacing w:line="0" w:lineRule="atLeast"/>
        <w:ind w:left="8307"/>
        <w:rPr>
          <w:rFonts w:ascii="Times New Roman" w:eastAsia="Times New Roman" w:hAnsi="Times New Roman"/>
          <w:b/>
          <w:sz w:val="24"/>
          <w:szCs w:val="24"/>
        </w:rPr>
      </w:pPr>
    </w:p>
    <w:p w14:paraId="593AF4C7" w14:textId="77777777" w:rsidR="007A1314" w:rsidRPr="00803729" w:rsidRDefault="007A1314">
      <w:pPr>
        <w:spacing w:line="0" w:lineRule="atLeast"/>
        <w:ind w:left="8307"/>
        <w:rPr>
          <w:rFonts w:ascii="Times New Roman" w:eastAsia="Times New Roman" w:hAnsi="Times New Roman"/>
          <w:b/>
          <w:sz w:val="24"/>
          <w:szCs w:val="24"/>
        </w:rPr>
      </w:pPr>
    </w:p>
    <w:p w14:paraId="45CD4F4F" w14:textId="77777777" w:rsidR="007A1314" w:rsidRPr="00803729" w:rsidRDefault="007A1314">
      <w:pPr>
        <w:spacing w:line="0" w:lineRule="atLeast"/>
        <w:ind w:left="8307"/>
        <w:rPr>
          <w:rFonts w:ascii="Times New Roman" w:eastAsia="Times New Roman" w:hAnsi="Times New Roman"/>
          <w:b/>
          <w:sz w:val="24"/>
          <w:szCs w:val="24"/>
        </w:rPr>
      </w:pPr>
    </w:p>
    <w:p w14:paraId="70685B71" w14:textId="77777777" w:rsidR="007A1314" w:rsidRPr="00803729" w:rsidRDefault="007A1314">
      <w:pPr>
        <w:spacing w:line="0" w:lineRule="atLeast"/>
        <w:ind w:left="8307"/>
        <w:rPr>
          <w:rFonts w:ascii="Times New Roman" w:eastAsia="Times New Roman" w:hAnsi="Times New Roman"/>
          <w:b/>
          <w:sz w:val="24"/>
          <w:szCs w:val="24"/>
        </w:rPr>
      </w:pPr>
    </w:p>
    <w:p w14:paraId="6E8904C5" w14:textId="77777777" w:rsidR="007A1314" w:rsidRPr="00803729" w:rsidRDefault="007A1314">
      <w:pPr>
        <w:spacing w:line="0" w:lineRule="atLeast"/>
        <w:ind w:left="8307"/>
        <w:rPr>
          <w:rFonts w:ascii="Times New Roman" w:eastAsia="Times New Roman" w:hAnsi="Times New Roman"/>
          <w:b/>
          <w:sz w:val="24"/>
          <w:szCs w:val="24"/>
        </w:rPr>
      </w:pPr>
    </w:p>
    <w:p w14:paraId="1988EA30" w14:textId="77777777" w:rsidR="007A1314" w:rsidRPr="00803729" w:rsidRDefault="007A1314">
      <w:pPr>
        <w:spacing w:line="0" w:lineRule="atLeast"/>
        <w:ind w:left="8307"/>
        <w:rPr>
          <w:rFonts w:ascii="Times New Roman" w:eastAsia="Times New Roman" w:hAnsi="Times New Roman"/>
          <w:b/>
          <w:sz w:val="24"/>
          <w:szCs w:val="24"/>
        </w:rPr>
      </w:pPr>
    </w:p>
    <w:p w14:paraId="348CE737" w14:textId="77777777" w:rsidR="007A1314" w:rsidRPr="00803729" w:rsidRDefault="007A1314">
      <w:pPr>
        <w:spacing w:line="0" w:lineRule="atLeast"/>
        <w:ind w:left="8307"/>
        <w:rPr>
          <w:rFonts w:ascii="Times New Roman" w:eastAsia="Times New Roman" w:hAnsi="Times New Roman"/>
          <w:b/>
          <w:sz w:val="24"/>
          <w:szCs w:val="24"/>
        </w:rPr>
      </w:pPr>
    </w:p>
    <w:p w14:paraId="1C8EF02A" w14:textId="77777777" w:rsidR="007A1314" w:rsidRPr="00803729" w:rsidRDefault="007A1314">
      <w:pPr>
        <w:spacing w:line="0" w:lineRule="atLeast"/>
        <w:ind w:left="8307"/>
        <w:rPr>
          <w:rFonts w:ascii="Times New Roman" w:eastAsia="Times New Roman" w:hAnsi="Times New Roman"/>
          <w:b/>
          <w:sz w:val="24"/>
          <w:szCs w:val="24"/>
        </w:rPr>
      </w:pPr>
    </w:p>
    <w:p w14:paraId="32A0442A" w14:textId="77777777" w:rsidR="007A1314" w:rsidRPr="00803729" w:rsidRDefault="007A1314">
      <w:pPr>
        <w:spacing w:line="0" w:lineRule="atLeast"/>
        <w:ind w:left="8307"/>
        <w:rPr>
          <w:rFonts w:ascii="Times New Roman" w:eastAsia="Times New Roman" w:hAnsi="Times New Roman"/>
          <w:b/>
          <w:sz w:val="24"/>
          <w:szCs w:val="24"/>
        </w:rPr>
      </w:pPr>
    </w:p>
    <w:p w14:paraId="4963CEFB" w14:textId="77777777" w:rsidR="007A1314" w:rsidRPr="00803729" w:rsidRDefault="007A1314">
      <w:pPr>
        <w:spacing w:line="0" w:lineRule="atLeast"/>
        <w:ind w:left="8307"/>
        <w:rPr>
          <w:rFonts w:ascii="Times New Roman" w:eastAsia="Times New Roman" w:hAnsi="Times New Roman"/>
          <w:b/>
          <w:sz w:val="24"/>
          <w:szCs w:val="24"/>
        </w:rPr>
      </w:pPr>
    </w:p>
    <w:p w14:paraId="15085737" w14:textId="77777777" w:rsidR="007A1314" w:rsidRPr="00803729" w:rsidRDefault="007A1314">
      <w:pPr>
        <w:spacing w:line="0" w:lineRule="atLeast"/>
        <w:ind w:left="8307"/>
        <w:rPr>
          <w:rFonts w:ascii="Times New Roman" w:eastAsia="Times New Roman" w:hAnsi="Times New Roman"/>
          <w:b/>
          <w:sz w:val="24"/>
          <w:szCs w:val="24"/>
        </w:rPr>
      </w:pPr>
    </w:p>
    <w:p w14:paraId="7C069F43" w14:textId="77777777" w:rsidR="007A1314" w:rsidRPr="00803729" w:rsidRDefault="007A1314">
      <w:pPr>
        <w:spacing w:line="0" w:lineRule="atLeast"/>
        <w:ind w:left="8307"/>
        <w:rPr>
          <w:rFonts w:ascii="Times New Roman" w:eastAsia="Times New Roman" w:hAnsi="Times New Roman"/>
          <w:b/>
          <w:sz w:val="24"/>
          <w:szCs w:val="24"/>
        </w:rPr>
      </w:pPr>
    </w:p>
    <w:p w14:paraId="2518B5B8" w14:textId="77777777" w:rsidR="007A1314" w:rsidRPr="00803729" w:rsidRDefault="007A1314">
      <w:pPr>
        <w:spacing w:line="0" w:lineRule="atLeast"/>
        <w:ind w:left="8307"/>
        <w:rPr>
          <w:rFonts w:ascii="Times New Roman" w:eastAsia="Times New Roman" w:hAnsi="Times New Roman"/>
          <w:b/>
          <w:sz w:val="24"/>
          <w:szCs w:val="24"/>
        </w:rPr>
      </w:pPr>
    </w:p>
    <w:p w14:paraId="4000085E" w14:textId="77777777" w:rsidR="007A1314" w:rsidRPr="00803729" w:rsidRDefault="007A1314">
      <w:pPr>
        <w:spacing w:line="0" w:lineRule="atLeast"/>
        <w:ind w:left="8307"/>
        <w:rPr>
          <w:rFonts w:ascii="Times New Roman" w:eastAsia="Times New Roman" w:hAnsi="Times New Roman"/>
          <w:b/>
          <w:sz w:val="24"/>
          <w:szCs w:val="24"/>
        </w:rPr>
      </w:pPr>
    </w:p>
    <w:p w14:paraId="5C4DE4A6" w14:textId="77777777" w:rsidR="007A1314" w:rsidRPr="00803729" w:rsidRDefault="007A1314">
      <w:pPr>
        <w:spacing w:line="0" w:lineRule="atLeast"/>
        <w:ind w:left="8307"/>
        <w:rPr>
          <w:rFonts w:ascii="Times New Roman" w:eastAsia="Times New Roman" w:hAnsi="Times New Roman"/>
          <w:b/>
          <w:sz w:val="24"/>
          <w:szCs w:val="24"/>
        </w:rPr>
      </w:pPr>
    </w:p>
    <w:p w14:paraId="3349A0BA" w14:textId="77777777" w:rsidR="007A1314" w:rsidRPr="00803729" w:rsidRDefault="007A1314">
      <w:pPr>
        <w:spacing w:line="0" w:lineRule="atLeast"/>
        <w:ind w:left="8307"/>
        <w:rPr>
          <w:rFonts w:ascii="Times New Roman" w:eastAsia="Times New Roman" w:hAnsi="Times New Roman"/>
          <w:b/>
          <w:sz w:val="24"/>
          <w:szCs w:val="24"/>
        </w:rPr>
      </w:pPr>
    </w:p>
    <w:p w14:paraId="2AA7D30B" w14:textId="77777777" w:rsidR="007A1314" w:rsidRPr="00803729" w:rsidRDefault="007A1314">
      <w:pPr>
        <w:spacing w:line="0" w:lineRule="atLeast"/>
        <w:ind w:left="8307"/>
        <w:rPr>
          <w:rFonts w:ascii="Times New Roman" w:eastAsia="Times New Roman" w:hAnsi="Times New Roman"/>
          <w:b/>
          <w:sz w:val="24"/>
          <w:szCs w:val="24"/>
        </w:rPr>
      </w:pPr>
    </w:p>
    <w:p w14:paraId="03580DD0" w14:textId="77777777" w:rsidR="007A1314" w:rsidRPr="00803729" w:rsidRDefault="007A1314">
      <w:pPr>
        <w:spacing w:line="0" w:lineRule="atLeast"/>
        <w:ind w:left="8307"/>
        <w:rPr>
          <w:rFonts w:ascii="Times New Roman" w:eastAsia="Times New Roman" w:hAnsi="Times New Roman"/>
          <w:b/>
          <w:sz w:val="24"/>
          <w:szCs w:val="24"/>
        </w:rPr>
      </w:pPr>
    </w:p>
    <w:p w14:paraId="64169C9B" w14:textId="77777777" w:rsidR="007A1314" w:rsidRPr="00803729" w:rsidRDefault="007A1314">
      <w:pPr>
        <w:spacing w:line="0" w:lineRule="atLeast"/>
        <w:ind w:left="8307"/>
        <w:rPr>
          <w:rFonts w:ascii="Times New Roman" w:eastAsia="Times New Roman" w:hAnsi="Times New Roman"/>
          <w:b/>
          <w:sz w:val="24"/>
          <w:szCs w:val="24"/>
        </w:rPr>
      </w:pPr>
    </w:p>
    <w:p w14:paraId="5282E16A" w14:textId="77777777" w:rsidR="007A1314" w:rsidRDefault="007A1314">
      <w:pPr>
        <w:spacing w:line="0" w:lineRule="atLeast"/>
        <w:ind w:left="8307"/>
        <w:rPr>
          <w:rFonts w:ascii="Times New Roman" w:eastAsia="Times New Roman" w:hAnsi="Times New Roman"/>
          <w:b/>
          <w:sz w:val="24"/>
          <w:szCs w:val="24"/>
        </w:rPr>
      </w:pPr>
    </w:p>
    <w:p w14:paraId="020E8A0F" w14:textId="77777777" w:rsidR="007A1314" w:rsidRPr="00803729" w:rsidRDefault="007A1314">
      <w:pPr>
        <w:spacing w:line="0" w:lineRule="atLeast"/>
        <w:ind w:left="8307"/>
        <w:rPr>
          <w:rFonts w:ascii="Times New Roman" w:eastAsia="Times New Roman" w:hAnsi="Times New Roman"/>
          <w:b/>
          <w:sz w:val="24"/>
          <w:szCs w:val="24"/>
        </w:rPr>
      </w:pPr>
    </w:p>
    <w:p w14:paraId="02D3202B" w14:textId="77777777" w:rsidR="007A1314" w:rsidRDefault="007A1314" w:rsidP="00AD770E">
      <w:pPr>
        <w:pStyle w:val="Style15"/>
        <w:widowControl/>
        <w:spacing w:line="240" w:lineRule="auto"/>
        <w:jc w:val="center"/>
        <w:rPr>
          <w:rStyle w:val="FontStyle23"/>
          <w:rFonts w:ascii="Palatino Linotype" w:hAnsi="Palatino Linotype"/>
          <w:smallCaps/>
          <w:sz w:val="28"/>
          <w:szCs w:val="28"/>
        </w:rPr>
      </w:pPr>
    </w:p>
    <w:p w14:paraId="7885C65F" w14:textId="77777777" w:rsidR="007A1314" w:rsidRDefault="007A1314" w:rsidP="00AD770E">
      <w:pPr>
        <w:pStyle w:val="Style15"/>
        <w:widowControl/>
        <w:spacing w:line="240" w:lineRule="auto"/>
        <w:jc w:val="center"/>
        <w:rPr>
          <w:rStyle w:val="FontStyle23"/>
          <w:rFonts w:ascii="Palatino Linotype" w:hAnsi="Palatino Linotype"/>
          <w:smallCaps/>
          <w:sz w:val="28"/>
          <w:szCs w:val="28"/>
        </w:rPr>
      </w:pPr>
    </w:p>
    <w:p w14:paraId="3F18168E" w14:textId="77777777" w:rsidR="007A1314" w:rsidRDefault="007A1314" w:rsidP="00AD770E">
      <w:pPr>
        <w:pStyle w:val="Style15"/>
        <w:widowControl/>
        <w:spacing w:line="240" w:lineRule="auto"/>
        <w:jc w:val="center"/>
        <w:rPr>
          <w:rStyle w:val="FontStyle23"/>
          <w:rFonts w:ascii="Palatino Linotype" w:hAnsi="Palatino Linotype"/>
          <w:smallCaps/>
          <w:sz w:val="28"/>
          <w:szCs w:val="28"/>
        </w:rPr>
      </w:pPr>
    </w:p>
    <w:p w14:paraId="1A261516" w14:textId="77777777" w:rsidR="007A1314" w:rsidRPr="00BA228B" w:rsidRDefault="007A1314" w:rsidP="00AD770E">
      <w:pPr>
        <w:pStyle w:val="Style15"/>
        <w:widowControl/>
        <w:spacing w:line="240" w:lineRule="auto"/>
        <w:jc w:val="center"/>
        <w:rPr>
          <w:rStyle w:val="FontStyle23"/>
          <w:rFonts w:ascii="Palatino Linotype" w:hAnsi="Palatino Linotype"/>
          <w:smallCaps/>
          <w:spacing w:val="48"/>
          <w:sz w:val="28"/>
          <w:szCs w:val="28"/>
        </w:rPr>
      </w:pPr>
      <w:r>
        <w:rPr>
          <w:rStyle w:val="FontStyle23"/>
          <w:rFonts w:ascii="Palatino Linotype" w:hAnsi="Palatino Linotype"/>
          <w:smallCaps/>
          <w:spacing w:val="48"/>
          <w:sz w:val="28"/>
          <w:szCs w:val="28"/>
        </w:rPr>
        <w:br w:type="page"/>
      </w:r>
      <w:r w:rsidRPr="00BA228B">
        <w:rPr>
          <w:rStyle w:val="FontStyle23"/>
          <w:rFonts w:ascii="Palatino Linotype" w:hAnsi="Palatino Linotype"/>
          <w:smallCaps/>
          <w:spacing w:val="48"/>
          <w:sz w:val="28"/>
          <w:szCs w:val="28"/>
        </w:rPr>
        <w:lastRenderedPageBreak/>
        <w:t>Patto  di  Integrità</w:t>
      </w:r>
    </w:p>
    <w:p w14:paraId="4203BC1E" w14:textId="77777777" w:rsidR="007A1314" w:rsidRPr="00053D87" w:rsidRDefault="007A1314" w:rsidP="00AD770E">
      <w:pPr>
        <w:pStyle w:val="Style15"/>
        <w:widowControl/>
        <w:spacing w:line="240" w:lineRule="auto"/>
        <w:jc w:val="center"/>
        <w:rPr>
          <w:rStyle w:val="FontStyle23"/>
          <w:rFonts w:ascii="Palatino Linotype" w:hAnsi="Palatino Linotype"/>
          <w:smallCaps/>
          <w:sz w:val="28"/>
          <w:szCs w:val="28"/>
        </w:rPr>
      </w:pPr>
      <w:r w:rsidRPr="00053D87">
        <w:rPr>
          <w:rStyle w:val="FontStyle23"/>
          <w:rFonts w:ascii="Palatino Linotype" w:hAnsi="Palatino Linotype"/>
          <w:smallCaps/>
          <w:sz w:val="28"/>
          <w:szCs w:val="28"/>
        </w:rPr>
        <w:t>del Dipartimento Stazione Unica Appaltante della Regione Basilicata</w:t>
      </w:r>
    </w:p>
    <w:p w14:paraId="24549D8C" w14:textId="77777777" w:rsidR="007A1314" w:rsidRPr="00053D87" w:rsidRDefault="007A1314" w:rsidP="00AD770E">
      <w:pPr>
        <w:pStyle w:val="Style4"/>
        <w:widowControl/>
        <w:spacing w:after="120" w:line="360" w:lineRule="auto"/>
        <w:jc w:val="center"/>
        <w:rPr>
          <w:rFonts w:ascii="Palatino Linotype" w:hAnsi="Palatino Linotype"/>
          <w:b/>
        </w:rPr>
      </w:pPr>
      <w:r w:rsidRPr="00053D87">
        <w:rPr>
          <w:rFonts w:ascii="Palatino Linotype" w:hAnsi="Palatino Linotype"/>
          <w:b/>
        </w:rPr>
        <w:t>NEL SETTORE DEI PUBBLICI APPALTI</w:t>
      </w:r>
    </w:p>
    <w:p w14:paraId="5D2CC4BF" w14:textId="77777777" w:rsidR="007A1314" w:rsidRPr="00AD770E" w:rsidRDefault="007A1314" w:rsidP="00AD770E">
      <w:pPr>
        <w:pStyle w:val="Style4"/>
        <w:widowControl/>
        <w:spacing w:after="120" w:line="360" w:lineRule="auto"/>
        <w:jc w:val="both"/>
        <w:rPr>
          <w:rStyle w:val="FontStyle32"/>
          <w:rFonts w:ascii="Palatino Linotype" w:hAnsi="Palatino Linotype"/>
          <w:color w:val="000000"/>
        </w:rPr>
      </w:pPr>
      <w:r w:rsidRPr="00AD770E">
        <w:rPr>
          <w:rStyle w:val="FontStyle32"/>
          <w:rFonts w:ascii="Palatino Linotype" w:hAnsi="Palatino Linotype"/>
          <w:color w:val="000000"/>
        </w:rPr>
        <w:t>Premesso che:</w:t>
      </w:r>
    </w:p>
    <w:p w14:paraId="1984B8C4" w14:textId="77777777" w:rsidR="007A1314" w:rsidRPr="00AD770E" w:rsidRDefault="007A1314" w:rsidP="00AD770E">
      <w:pPr>
        <w:pStyle w:val="Paragrafoelenco"/>
        <w:numPr>
          <w:ilvl w:val="0"/>
          <w:numId w:val="37"/>
        </w:numPr>
        <w:spacing w:after="120"/>
        <w:ind w:left="426" w:hanging="426"/>
        <w:jc w:val="both"/>
        <w:rPr>
          <w:rFonts w:ascii="Palatino Linotype" w:hAnsi="Palatino Linotype"/>
          <w:bCs/>
          <w:color w:val="000000"/>
        </w:rPr>
      </w:pPr>
      <w:r w:rsidRPr="00AD770E">
        <w:rPr>
          <w:rFonts w:ascii="Palatino Linotype" w:hAnsi="Palatino Linotype"/>
          <w:bCs/>
          <w:color w:val="000000"/>
        </w:rPr>
        <w:t xml:space="preserve">la Regione Basilicata con una normativa ad hoc contenuta nell’art. 32 della LR 18 del 8/8/2013 </w:t>
      </w:r>
      <w:proofErr w:type="spellStart"/>
      <w:r w:rsidRPr="00AD770E">
        <w:rPr>
          <w:rFonts w:ascii="Palatino Linotype" w:hAnsi="Palatino Linotype"/>
          <w:bCs/>
          <w:color w:val="000000"/>
        </w:rPr>
        <w:t>s.m.e</w:t>
      </w:r>
      <w:proofErr w:type="spellEnd"/>
      <w:r w:rsidRPr="00AD770E">
        <w:rPr>
          <w:rFonts w:ascii="Palatino Linotype" w:hAnsi="Palatino Linotype"/>
          <w:bCs/>
          <w:color w:val="000000"/>
        </w:rPr>
        <w:t xml:space="preserve"> i. rubricato :“</w:t>
      </w:r>
      <w:r w:rsidRPr="00AD770E">
        <w:rPr>
          <w:rFonts w:ascii="Palatino Linotype" w:hAnsi="Palatino Linotype"/>
          <w:bCs/>
          <w:i/>
          <w:color w:val="000000"/>
        </w:rPr>
        <w:t>Stazione Unica Appaltante della Regione Basilicata</w:t>
      </w:r>
      <w:r w:rsidRPr="00AD770E">
        <w:rPr>
          <w:rFonts w:ascii="Palatino Linotype" w:hAnsi="Palatino Linotype"/>
          <w:bCs/>
          <w:color w:val="000000"/>
        </w:rPr>
        <w:t>” ha previsto la istituzione di un apposito Dipartimento con funzione di:</w:t>
      </w:r>
    </w:p>
    <w:p w14:paraId="13B107D4" w14:textId="77777777" w:rsidR="007A1314" w:rsidRPr="00AD770E" w:rsidRDefault="007A1314" w:rsidP="00AD770E">
      <w:pPr>
        <w:pStyle w:val="Paragrafoelenco"/>
        <w:numPr>
          <w:ilvl w:val="0"/>
          <w:numId w:val="38"/>
        </w:numPr>
        <w:spacing w:after="120"/>
        <w:jc w:val="both"/>
        <w:rPr>
          <w:rFonts w:ascii="Palatino Linotype" w:hAnsi="Palatino Linotype"/>
          <w:bCs/>
          <w:color w:val="000000"/>
        </w:rPr>
      </w:pPr>
      <w:r w:rsidRPr="00AD770E">
        <w:rPr>
          <w:rFonts w:ascii="Palatino Linotype" w:hAnsi="Palatino Linotype"/>
          <w:bCs/>
          <w:color w:val="00000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09861494" w14:textId="77777777" w:rsidR="007A1314" w:rsidRPr="00AD770E" w:rsidRDefault="007A1314" w:rsidP="00AD770E">
      <w:pPr>
        <w:pStyle w:val="Paragrafoelenco"/>
        <w:numPr>
          <w:ilvl w:val="0"/>
          <w:numId w:val="38"/>
        </w:numPr>
        <w:spacing w:after="120"/>
        <w:jc w:val="both"/>
        <w:rPr>
          <w:rFonts w:ascii="Palatino Linotype" w:hAnsi="Palatino Linotype"/>
          <w:bCs/>
          <w:color w:val="000000"/>
        </w:rPr>
      </w:pPr>
      <w:r w:rsidRPr="00AD770E">
        <w:rPr>
          <w:rFonts w:ascii="Palatino Linotype" w:hAnsi="Palatino Linotype"/>
          <w:bCs/>
          <w:color w:val="000000"/>
        </w:rPr>
        <w:t>Centrale di Committenza degli enti e delle aziende del Servizio sanitario regionale;</w:t>
      </w:r>
    </w:p>
    <w:p w14:paraId="77D02CF5" w14:textId="77777777" w:rsidR="007A1314" w:rsidRPr="00AD770E" w:rsidRDefault="007A1314" w:rsidP="00AD770E">
      <w:pPr>
        <w:pStyle w:val="Paragrafoelenco"/>
        <w:numPr>
          <w:ilvl w:val="0"/>
          <w:numId w:val="38"/>
        </w:numPr>
        <w:spacing w:after="120"/>
        <w:jc w:val="both"/>
        <w:rPr>
          <w:rFonts w:ascii="Palatino Linotype" w:hAnsi="Palatino Linotype"/>
          <w:bCs/>
          <w:color w:val="000000"/>
        </w:rPr>
      </w:pPr>
      <w:r w:rsidRPr="00AD770E">
        <w:rPr>
          <w:rFonts w:ascii="Palatino Linotype" w:hAnsi="Palatino Linotype"/>
          <w:bCs/>
          <w:color w:val="000000"/>
        </w:rPr>
        <w:t>Soggetto aggregatore della Regione Basilicata, giusta il combinato disposto del comma 3 del medesimo art. 10 della L.R. 26/2014 e del comma 5 dell’art. 9, del decreto-legge 24 aprile 2014, n. 66, convertito con L. 23 giugno 2014, n. 89;</w:t>
      </w:r>
    </w:p>
    <w:p w14:paraId="08599FE1" w14:textId="77777777" w:rsidR="007A1314" w:rsidRPr="00AD770E" w:rsidRDefault="007A1314" w:rsidP="00AD770E">
      <w:pPr>
        <w:widowControl w:val="0"/>
        <w:numPr>
          <w:ilvl w:val="0"/>
          <w:numId w:val="37"/>
        </w:numPr>
        <w:autoSpaceDE w:val="0"/>
        <w:autoSpaceDN w:val="0"/>
        <w:adjustRightInd w:val="0"/>
        <w:ind w:left="426" w:hanging="426"/>
        <w:rPr>
          <w:rFonts w:ascii="Palatino Linotype" w:hAnsi="Palatino Linotype"/>
          <w:bCs/>
          <w:color w:val="000000"/>
        </w:rPr>
      </w:pPr>
      <w:r w:rsidRPr="00AD770E">
        <w:rPr>
          <w:rFonts w:ascii="Palatino Linotype" w:hAnsi="Palatino Linotype"/>
          <w:bCs/>
          <w:color w:val="000000"/>
        </w:rPr>
        <w:t>i soggetti operanti nel territorio regionale diversi dai precedenti hanno la facoltà di aderire alla SUA RB previa sottoscrizione di apposita convenzione;</w:t>
      </w:r>
    </w:p>
    <w:p w14:paraId="71572B5D" w14:textId="77777777" w:rsidR="007A1314" w:rsidRPr="00AD770E" w:rsidRDefault="007A1314" w:rsidP="00AD770E">
      <w:pPr>
        <w:ind w:left="426"/>
        <w:rPr>
          <w:rFonts w:ascii="Palatino Linotype" w:hAnsi="Palatino Linotype"/>
          <w:bCs/>
          <w:color w:val="000000"/>
        </w:rPr>
      </w:pPr>
    </w:p>
    <w:p w14:paraId="38278A91" w14:textId="77777777" w:rsidR="007A1314" w:rsidRPr="00AD770E" w:rsidRDefault="007A1314" w:rsidP="00AD770E">
      <w:pPr>
        <w:pStyle w:val="Paragrafoelenco"/>
        <w:numPr>
          <w:ilvl w:val="0"/>
          <w:numId w:val="37"/>
        </w:numPr>
        <w:spacing w:after="120"/>
        <w:ind w:left="426"/>
        <w:jc w:val="both"/>
        <w:rPr>
          <w:rFonts w:ascii="Palatino Linotype" w:hAnsi="Palatino Linotype"/>
          <w:bCs/>
          <w:color w:val="000000"/>
        </w:rPr>
      </w:pPr>
      <w:r w:rsidRPr="00AD770E">
        <w:rPr>
          <w:rFonts w:ascii="Palatino Linotype" w:hAnsi="Palatino Linotype"/>
          <w:bCs/>
          <w:color w:val="000000"/>
        </w:rPr>
        <w:t>il Consiglio dell’ANAC con deliberazione del 23 luglio 2015 ha iscritto nell’elenco dei Soggetti Aggregatori ex art. 9 D.L. 66/2014, per la Regione Basilicata, la Stazione Unica Appaltante della Regione Basilicata;</w:t>
      </w:r>
    </w:p>
    <w:p w14:paraId="5FFBB936" w14:textId="77777777" w:rsidR="007A1314" w:rsidRPr="00AD770E" w:rsidRDefault="007A1314" w:rsidP="00AD770E">
      <w:pPr>
        <w:pStyle w:val="Paragrafoelenco"/>
        <w:numPr>
          <w:ilvl w:val="0"/>
          <w:numId w:val="37"/>
        </w:numPr>
        <w:spacing w:after="120"/>
        <w:ind w:left="426" w:hanging="426"/>
        <w:jc w:val="both"/>
        <w:rPr>
          <w:rFonts w:ascii="Palatino Linotype" w:hAnsi="Palatino Linotype"/>
          <w:bCs/>
          <w:color w:val="000000"/>
        </w:rPr>
      </w:pPr>
      <w:r w:rsidRPr="00AD770E">
        <w:rPr>
          <w:rFonts w:ascii="Palatino Linotype" w:hAnsi="Palatino Linotype"/>
          <w:bCs/>
          <w:color w:val="00000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6FD32F8" w14:textId="77777777" w:rsidR="007A1314" w:rsidRPr="00AD770E" w:rsidRDefault="007A1314" w:rsidP="00AD770E">
      <w:pPr>
        <w:pStyle w:val="Paragrafoelenco"/>
        <w:numPr>
          <w:ilvl w:val="0"/>
          <w:numId w:val="37"/>
        </w:numPr>
        <w:spacing w:after="120"/>
        <w:ind w:left="426" w:hanging="426"/>
        <w:jc w:val="both"/>
        <w:rPr>
          <w:rFonts w:ascii="Palatino Linotype" w:hAnsi="Palatino Linotype"/>
          <w:bCs/>
          <w:color w:val="000000"/>
        </w:rPr>
      </w:pPr>
      <w:r w:rsidRPr="00AD770E">
        <w:rPr>
          <w:rFonts w:ascii="Palatino Linotype" w:hAnsi="Palatino Linotype"/>
          <w:bCs/>
          <w:color w:val="00000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4A993294" w14:textId="77777777" w:rsidR="007A1314" w:rsidRPr="00AD770E" w:rsidRDefault="007A1314" w:rsidP="00AD770E">
      <w:pPr>
        <w:pStyle w:val="Paragrafoelenco"/>
        <w:numPr>
          <w:ilvl w:val="0"/>
          <w:numId w:val="37"/>
        </w:numPr>
        <w:spacing w:after="120"/>
        <w:ind w:left="426" w:hanging="426"/>
        <w:jc w:val="both"/>
        <w:rPr>
          <w:rFonts w:ascii="Palatino Linotype" w:hAnsi="Palatino Linotype"/>
          <w:bCs/>
          <w:color w:val="000000"/>
        </w:rPr>
      </w:pPr>
      <w:r w:rsidRPr="00AD770E">
        <w:rPr>
          <w:rFonts w:ascii="Palatino Linotype" w:hAnsi="Palatino Linotype"/>
          <w:bCs/>
          <w:color w:val="00000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F45712">
          <w:rPr>
            <w:rStyle w:val="Collegamentoipertestuale"/>
            <w:rFonts w:ascii="Palatino Linotype" w:hAnsi="Palatino Linotype"/>
          </w:rPr>
          <w:t>http://www.regione.basilicata.it/giunta/site/giunta/department.jsp?dep=2976768</w:t>
        </w:r>
      </w:hyperlink>
      <w:r w:rsidRPr="00AD770E">
        <w:rPr>
          <w:rFonts w:ascii="Palatino Linotype" w:hAnsi="Palatino Linotype"/>
          <w:bCs/>
          <w:color w:val="000000"/>
        </w:rPr>
        <w:t>, si è conclusa il successivo 06/11/2017 senza la presentazione di alcuna osservazione;</w:t>
      </w:r>
    </w:p>
    <w:p w14:paraId="7236337A" w14:textId="77777777" w:rsidR="007A1314" w:rsidRPr="00A13A5E" w:rsidRDefault="007A1314" w:rsidP="00AD770E">
      <w:pPr>
        <w:pStyle w:val="Style17"/>
        <w:widowControl/>
        <w:spacing w:after="120" w:line="360" w:lineRule="auto"/>
        <w:rPr>
          <w:rStyle w:val="FontStyle24"/>
          <w:rFonts w:ascii="Palatino Linotype" w:hAnsi="Palatino Linotype"/>
        </w:rPr>
      </w:pPr>
      <w:r w:rsidRPr="00A13A5E">
        <w:rPr>
          <w:rStyle w:val="FontStyle24"/>
          <w:rFonts w:ascii="Palatino Linotype" w:hAnsi="Palatino Linotype"/>
        </w:rPr>
        <w:t>Ciò premesso, e considerato che</w:t>
      </w:r>
      <w:r>
        <w:rPr>
          <w:rStyle w:val="FontStyle24"/>
          <w:rFonts w:ascii="Palatino Linotype" w:hAnsi="Palatino Linotype"/>
        </w:rPr>
        <w:t>,</w:t>
      </w:r>
      <w:r w:rsidRPr="00A13A5E">
        <w:rPr>
          <w:rStyle w:val="FontStyle24"/>
          <w:rFonts w:ascii="Palatino Linotype" w:hAnsi="Palatino Linotype"/>
        </w:rPr>
        <w:t xml:space="preserve"> </w:t>
      </w:r>
    </w:p>
    <w:p w14:paraId="2461B5C0" w14:textId="77777777" w:rsidR="007A1314" w:rsidRPr="00AD770E" w:rsidRDefault="007A1314" w:rsidP="00AD770E">
      <w:pPr>
        <w:widowControl w:val="0"/>
        <w:numPr>
          <w:ilvl w:val="0"/>
          <w:numId w:val="32"/>
        </w:numPr>
        <w:autoSpaceDE w:val="0"/>
        <w:autoSpaceDN w:val="0"/>
        <w:adjustRightInd w:val="0"/>
        <w:spacing w:line="360" w:lineRule="auto"/>
        <w:jc w:val="both"/>
        <w:rPr>
          <w:rStyle w:val="FontStyle25"/>
          <w:rFonts w:ascii="Palatino Linotype" w:hAnsi="Palatino Linotype"/>
          <w:i w:val="0"/>
          <w:color w:val="000000"/>
        </w:rPr>
      </w:pPr>
      <w:r w:rsidRPr="00AD770E">
        <w:rPr>
          <w:rStyle w:val="FontStyle25"/>
          <w:rFonts w:ascii="Palatino Linotype" w:hAnsi="Palatino Linotype"/>
          <w:color w:val="000000"/>
        </w:rPr>
        <w:t>la legge 6 novembre 2012 n. 190 avente ad oggetto “Disposizioni per la prevenzione e la repressione della corruzione e dell’illegalità nella pubblica amministrazione”  la quale</w:t>
      </w:r>
      <w:r w:rsidRPr="003F576B">
        <w:rPr>
          <w:rStyle w:val="FontStyle25"/>
          <w:rFonts w:ascii="Palatino Linotype" w:hAnsi="Palatino Linotype"/>
          <w:color w:val="000000"/>
        </w:rPr>
        <w:t xml:space="preserve"> in maniera innovativa contiene norme per prevenire  la corruzione</w:t>
      </w:r>
      <w:r w:rsidRPr="00AD770E">
        <w:rPr>
          <w:rStyle w:val="FontStyle25"/>
          <w:rFonts w:ascii="Palatino Linotype" w:hAnsi="Palatino Linotype"/>
          <w:color w:val="000000"/>
        </w:rPr>
        <w:t xml:space="preserve"> ed inasprire le sanzioni, penali patrimoniali ed amministrative, per la tenuta </w:t>
      </w:r>
      <w:r w:rsidRPr="00D81273">
        <w:rPr>
          <w:rStyle w:val="FontStyle25"/>
          <w:rFonts w:ascii="Palatino Linotype" w:hAnsi="Palatino Linotype"/>
          <w:color w:val="000000"/>
        </w:rPr>
        <w:t xml:space="preserve">da </w:t>
      </w:r>
      <w:r>
        <w:rPr>
          <w:rStyle w:val="FontStyle25"/>
          <w:rFonts w:ascii="Palatino Linotype" w:hAnsi="Palatino Linotype"/>
          <w:color w:val="000000"/>
        </w:rPr>
        <w:t>parte di  funzionari, di</w:t>
      </w:r>
      <w:r w:rsidRPr="00D81273">
        <w:rPr>
          <w:rStyle w:val="FontStyle25"/>
          <w:rFonts w:ascii="Palatino Linotype" w:hAnsi="Palatino Linotype"/>
          <w:color w:val="000000"/>
        </w:rPr>
        <w:t xml:space="preserve"> ope</w:t>
      </w:r>
      <w:r w:rsidRPr="00D81273">
        <w:rPr>
          <w:rStyle w:val="FontStyle25"/>
          <w:rFonts w:ascii="Palatino Linotype" w:hAnsi="Palatino Linotype"/>
          <w:color w:val="000000"/>
        </w:rPr>
        <w:lastRenderedPageBreak/>
        <w:t xml:space="preserve">ratori economici o altri attori </w:t>
      </w:r>
      <w:r w:rsidRPr="00AD770E">
        <w:rPr>
          <w:rStyle w:val="FontStyle25"/>
          <w:rFonts w:ascii="Palatino Linotype" w:hAnsi="Palatino Linotype"/>
          <w:color w:val="000000"/>
        </w:rPr>
        <w:t xml:space="preserve">di comportamenti corruttivi nella </w:t>
      </w:r>
      <w:proofErr w:type="spellStart"/>
      <w:r w:rsidRPr="00AD770E">
        <w:rPr>
          <w:rStyle w:val="FontStyle25"/>
          <w:rFonts w:ascii="Palatino Linotype" w:hAnsi="Palatino Linotype"/>
          <w:color w:val="000000"/>
        </w:rPr>
        <w:t>pa</w:t>
      </w:r>
      <w:proofErr w:type="spellEnd"/>
      <w:r w:rsidRPr="00AD770E">
        <w:rPr>
          <w:rStyle w:val="FontStyle25"/>
          <w:rFonts w:ascii="Palatino Linotype" w:hAnsi="Palatino Linotype"/>
          <w:color w:val="000000"/>
        </w:rPr>
        <w:t>, i quali  si  frappongono allo sviluppo del Paese e vanificano gli interventi di politica economica;</w:t>
      </w:r>
    </w:p>
    <w:p w14:paraId="538645EA" w14:textId="77777777" w:rsidR="007A1314" w:rsidRPr="00027863" w:rsidRDefault="007A1314" w:rsidP="00AD770E">
      <w:pPr>
        <w:pStyle w:val="Style17"/>
        <w:widowControl/>
        <w:numPr>
          <w:ilvl w:val="0"/>
          <w:numId w:val="32"/>
        </w:numPr>
        <w:spacing w:after="120" w:line="360" w:lineRule="auto"/>
        <w:rPr>
          <w:rStyle w:val="FontStyle24"/>
          <w:rFonts w:ascii="Palatino Linotype" w:hAnsi="Palatino Linotype"/>
        </w:rPr>
      </w:pPr>
      <w:r w:rsidRPr="00AD770E">
        <w:rPr>
          <w:rStyle w:val="FontStyle25"/>
          <w:rFonts w:ascii="Palatino Linotype" w:hAnsi="Palatino Linotype"/>
          <w:color w:val="44546A"/>
        </w:rPr>
        <w:t xml:space="preserve"> </w:t>
      </w:r>
      <w:r>
        <w:rPr>
          <w:rStyle w:val="FontStyle25"/>
          <w:rFonts w:ascii="Palatino Linotype" w:hAnsi="Palatino Linotype"/>
        </w:rPr>
        <w:t>all’</w:t>
      </w:r>
      <w:r w:rsidRPr="00A13A5E">
        <w:rPr>
          <w:rStyle w:val="FontStyle25"/>
          <w:rFonts w:ascii="Palatino Linotype" w:hAnsi="Palatino Linotype"/>
        </w:rPr>
        <w:t>art. 1 comma 17 ,</w:t>
      </w:r>
      <w:r>
        <w:rPr>
          <w:rStyle w:val="FontStyle25"/>
          <w:rFonts w:ascii="Palatino Linotype" w:hAnsi="Palatino Linotype"/>
        </w:rPr>
        <w:t xml:space="preserve"> la medesima legge </w:t>
      </w:r>
      <w:r w:rsidRPr="006B580A">
        <w:rPr>
          <w:rStyle w:val="FontStyle25"/>
          <w:rFonts w:ascii="Palatino Linotype" w:hAnsi="Palatino Linotype"/>
        </w:rPr>
        <w:t xml:space="preserve">per elevare la cornice di sicurezza delle procedure di gara e dei contratti </w:t>
      </w:r>
      <w:r>
        <w:rPr>
          <w:rStyle w:val="FontStyle25"/>
          <w:rFonts w:ascii="Palatino Linotype" w:hAnsi="Palatino Linotype"/>
        </w:rPr>
        <w:t>pubblici,  e quindi al fine di  prevenire la corruttela ha incentivato la adozione e la diffusione di strumenti di carattere pattizio quali i protocolli di legalità o patti d’i</w:t>
      </w:r>
      <w:r w:rsidRPr="006B580A">
        <w:rPr>
          <w:rStyle w:val="FontStyle25"/>
          <w:rFonts w:ascii="Palatino Linotype" w:hAnsi="Palatino Linotype"/>
        </w:rPr>
        <w:t xml:space="preserve">ntegrità </w:t>
      </w:r>
      <w:r>
        <w:rPr>
          <w:rStyle w:val="FontStyle25"/>
          <w:rFonts w:ascii="Palatino Linotype" w:hAnsi="Palatino Linotype"/>
        </w:rPr>
        <w:t>facultando le</w:t>
      </w:r>
      <w:r w:rsidRPr="00A13A5E">
        <w:rPr>
          <w:rStyle w:val="FontStyle25"/>
          <w:rFonts w:ascii="Palatino Linotype" w:hAnsi="Palatino Linotype"/>
        </w:rPr>
        <w:t xml:space="preserve"> stazioni appaltanti </w:t>
      </w:r>
      <w:r>
        <w:rPr>
          <w:rStyle w:val="FontStyle25"/>
          <w:rFonts w:ascii="Palatino Linotype" w:hAnsi="Palatino Linotype"/>
        </w:rPr>
        <w:t xml:space="preserve"> “ a </w:t>
      </w:r>
      <w:r w:rsidRPr="00A13A5E">
        <w:rPr>
          <w:rStyle w:val="FontStyle25"/>
          <w:rFonts w:ascii="Palatino Linotype" w:hAnsi="Palatino Linotype"/>
        </w:rPr>
        <w:t>prevedere negli avvisi, bandi di gara o lettere di invito che il mancato rispetto delle clausole contenute nei protocolli di legalità o nei patti di integrità costituisce causa di esclusione dalla gara»</w:t>
      </w:r>
      <w:r>
        <w:rPr>
          <w:rStyle w:val="FontStyle25"/>
          <w:rFonts w:ascii="Palatino Linotype" w:hAnsi="Palatino Linotype"/>
        </w:rPr>
        <w:t xml:space="preserve">, </w:t>
      </w:r>
      <w:r w:rsidRPr="006E2A9D">
        <w:rPr>
          <w:rStyle w:val="FontStyle24"/>
          <w:rFonts w:ascii="Palatino Linotype" w:hAnsi="Palatino Linotype"/>
        </w:rPr>
        <w:t>positivizza</w:t>
      </w:r>
      <w:r>
        <w:rPr>
          <w:rStyle w:val="FontStyle24"/>
          <w:rFonts w:ascii="Palatino Linotype" w:hAnsi="Palatino Linotype"/>
        </w:rPr>
        <w:t>ndo</w:t>
      </w:r>
      <w:r w:rsidRPr="006E2A9D">
        <w:rPr>
          <w:rStyle w:val="FontStyle24"/>
          <w:rFonts w:ascii="Palatino Linotype" w:hAnsi="Palatino Linotype"/>
        </w:rPr>
        <w:t xml:space="preserve"> l'orientamento giurisprudenziale ormai prevalente, che considera i patti di legalità/integrità  alla stregua  di un contratto sottoscritto tra le parti, nello specifico p</w:t>
      </w:r>
      <w:r>
        <w:rPr>
          <w:rStyle w:val="FontStyle24"/>
          <w:rFonts w:ascii="Palatino Linotype" w:hAnsi="Palatino Linotype"/>
        </w:rPr>
        <w:t>.</w:t>
      </w:r>
      <w:r w:rsidRPr="006E2A9D">
        <w:rPr>
          <w:rStyle w:val="FontStyle24"/>
          <w:rFonts w:ascii="Palatino Linotype" w:hAnsi="Palatino Linotype"/>
        </w:rPr>
        <w:t>a</w:t>
      </w:r>
      <w:r>
        <w:rPr>
          <w:rStyle w:val="FontStyle24"/>
          <w:rFonts w:ascii="Palatino Linotype" w:hAnsi="Palatino Linotype"/>
        </w:rPr>
        <w:t>.</w:t>
      </w:r>
      <w:r w:rsidRPr="006E2A9D">
        <w:rPr>
          <w:rStyle w:val="FontStyle24"/>
          <w:rFonts w:ascii="Palatino Linotype" w:hAnsi="Palatino Linotype"/>
        </w:rPr>
        <w:t xml:space="preserve"> e operatori economici </w:t>
      </w:r>
      <w:r>
        <w:rPr>
          <w:rStyle w:val="FontStyle24"/>
          <w:rFonts w:ascii="Palatino Linotype" w:hAnsi="Palatino Linotype"/>
        </w:rPr>
        <w:t xml:space="preserve">accettato da questi ultimi </w:t>
      </w:r>
      <w:r w:rsidRPr="006E2A9D">
        <w:rPr>
          <w:rStyle w:val="FontStyle24"/>
          <w:rFonts w:ascii="Palatino Linotype" w:hAnsi="Palatino Linotype"/>
        </w:rPr>
        <w:t>in occasione della</w:t>
      </w:r>
      <w:r>
        <w:rPr>
          <w:rStyle w:val="FontStyle24"/>
          <w:rFonts w:ascii="Palatino Linotype" w:hAnsi="Palatino Linotype"/>
        </w:rPr>
        <w:t xml:space="preserve"> partecipazione alla</w:t>
      </w:r>
      <w:r w:rsidRPr="006E2A9D">
        <w:rPr>
          <w:rStyle w:val="FontStyle24"/>
          <w:rFonts w:ascii="Palatino Linotype" w:hAnsi="Palatino Linotype"/>
        </w:rPr>
        <w:t xml:space="preserve"> procedura per l’affidamento di un contratto pubblico e della sua sottoscrizione,</w:t>
      </w:r>
      <w:r>
        <w:rPr>
          <w:rStyle w:val="FontStyle24"/>
          <w:rFonts w:ascii="Palatino Linotype" w:hAnsi="Palatino Linotype"/>
        </w:rPr>
        <w:t xml:space="preserve"> valevole sino alla completa della esecuzione</w:t>
      </w:r>
      <w:r w:rsidRPr="006E2A9D">
        <w:rPr>
          <w:rStyle w:val="FontStyle24"/>
          <w:rFonts w:ascii="Palatino Linotype" w:hAnsi="Palatino Linotype"/>
        </w:rPr>
        <w:t xml:space="preserve"> </w:t>
      </w:r>
      <w:r>
        <w:rPr>
          <w:rStyle w:val="FontStyle24"/>
          <w:rFonts w:ascii="Palatino Linotype" w:hAnsi="Palatino Linotype"/>
        </w:rPr>
        <w:t xml:space="preserve">degli </w:t>
      </w:r>
      <w:r w:rsidRPr="0000710B">
        <w:rPr>
          <w:rStyle w:val="FontStyle24"/>
          <w:rFonts w:ascii="Palatino Linotype" w:hAnsi="Palatino Linotype"/>
        </w:rPr>
        <w:t>obblighi contrattuali;</w:t>
      </w:r>
      <w:r w:rsidRPr="0000710B">
        <w:t xml:space="preserve"> </w:t>
      </w:r>
      <w:r w:rsidRPr="0000710B">
        <w:rPr>
          <w:rStyle w:val="FontStyle24"/>
          <w:rFonts w:ascii="Palatino Linotype" w:hAnsi="Palatino Linotype"/>
        </w:rPr>
        <w:t>il</w:t>
      </w:r>
      <w:r>
        <w:rPr>
          <w:rStyle w:val="FontStyle24"/>
          <w:rFonts w:ascii="Palatino Linotype" w:hAnsi="Palatino Linotype"/>
        </w:rPr>
        <w:t xml:space="preserve"> contenuto del </w:t>
      </w:r>
      <w:r w:rsidRPr="0000710B">
        <w:rPr>
          <w:rStyle w:val="FontStyle24"/>
          <w:rFonts w:ascii="Palatino Linotype" w:hAnsi="Palatino Linotype"/>
        </w:rPr>
        <w:t>p</w:t>
      </w:r>
      <w:r>
        <w:rPr>
          <w:rStyle w:val="FontStyle24"/>
          <w:rFonts w:ascii="Palatino Linotype" w:hAnsi="Palatino Linotype"/>
        </w:rPr>
        <w:t>.</w:t>
      </w:r>
      <w:r w:rsidRPr="0000710B">
        <w:rPr>
          <w:rStyle w:val="FontStyle24"/>
          <w:rFonts w:ascii="Palatino Linotype" w:hAnsi="Palatino Linotype"/>
        </w:rPr>
        <w:t xml:space="preserve">i. </w:t>
      </w:r>
      <w:r>
        <w:rPr>
          <w:rStyle w:val="FontStyle24"/>
          <w:rFonts w:ascii="Palatino Linotype" w:hAnsi="Palatino Linotype"/>
        </w:rPr>
        <w:t xml:space="preserve">prescrive di tenere  un </w:t>
      </w:r>
      <w:r w:rsidRPr="0000710B">
        <w:rPr>
          <w:rStyle w:val="FontStyle24"/>
          <w:rFonts w:ascii="Palatino Linotype" w:hAnsi="Palatino Linotype"/>
        </w:rPr>
        <w:t xml:space="preserve">comportamento finalizzato a prevenire </w:t>
      </w:r>
      <w:r>
        <w:rPr>
          <w:rStyle w:val="FontStyle24"/>
          <w:rFonts w:ascii="Palatino Linotype" w:hAnsi="Palatino Linotype"/>
        </w:rPr>
        <w:t xml:space="preserve"> ipotesi corruttive </w:t>
      </w:r>
      <w:r w:rsidRPr="00140AC6">
        <w:rPr>
          <w:rStyle w:val="FontStyle24"/>
          <w:rFonts w:ascii="Palatino Linotype" w:hAnsi="Palatino Linotype"/>
        </w:rPr>
        <w:t>nonché</w:t>
      </w:r>
      <w:r>
        <w:rPr>
          <w:rStyle w:val="FontStyle24"/>
          <w:rFonts w:ascii="Palatino Linotype" w:hAnsi="Palatino Linotype"/>
        </w:rPr>
        <w:t xml:space="preserve"> a garantire la</w:t>
      </w:r>
      <w:r w:rsidRPr="00140AC6">
        <w:rPr>
          <w:rStyle w:val="FontStyle24"/>
          <w:rFonts w:ascii="Palatino Linotype" w:hAnsi="Palatino Linotype"/>
        </w:rPr>
        <w:t xml:space="preserve"> </w:t>
      </w:r>
      <w:r>
        <w:rPr>
          <w:rStyle w:val="FontStyle24"/>
          <w:rFonts w:ascii="Palatino Linotype" w:hAnsi="Palatino Linotype"/>
        </w:rPr>
        <w:t xml:space="preserve">sicurezza e </w:t>
      </w:r>
      <w:r w:rsidRPr="00140AC6">
        <w:rPr>
          <w:rStyle w:val="FontStyle24"/>
          <w:rFonts w:ascii="Palatino Linotype" w:hAnsi="Palatino Linotype"/>
        </w:rPr>
        <w:t>la regolarità dei luoghi di lavoro</w:t>
      </w:r>
      <w:r>
        <w:rPr>
          <w:rStyle w:val="FontStyle24"/>
          <w:rFonts w:ascii="Palatino Linotype" w:hAnsi="Palatino Linotype"/>
        </w:rPr>
        <w:t>,</w:t>
      </w:r>
      <w:r w:rsidRPr="00140AC6">
        <w:rPr>
          <w:rStyle w:val="FontStyle24"/>
          <w:rFonts w:ascii="Palatino Linotype" w:hAnsi="Palatino Linotype"/>
        </w:rPr>
        <w:t xml:space="preserve"> </w:t>
      </w:r>
      <w:r>
        <w:rPr>
          <w:rStyle w:val="FontStyle24"/>
          <w:rFonts w:ascii="Palatino Linotype" w:hAnsi="Palatino Linotype"/>
        </w:rPr>
        <w:t xml:space="preserve">con la previsione delle sanzioni per le violazioni, </w:t>
      </w:r>
      <w:r w:rsidRPr="0000710B">
        <w:rPr>
          <w:rStyle w:val="FontStyle24"/>
          <w:rFonts w:ascii="Palatino Linotype" w:hAnsi="Palatino Linotype"/>
        </w:rPr>
        <w:t>e</w:t>
      </w:r>
      <w:r>
        <w:rPr>
          <w:rStyle w:val="FontStyle24"/>
          <w:rFonts w:ascii="Palatino Linotype" w:hAnsi="Palatino Linotype"/>
        </w:rPr>
        <w:t xml:space="preserve">d al contempo </w:t>
      </w:r>
      <w:r w:rsidRPr="0000710B">
        <w:rPr>
          <w:rStyle w:val="FontStyle24"/>
          <w:rFonts w:ascii="Palatino Linotype" w:hAnsi="Palatino Linotype"/>
        </w:rPr>
        <w:t>a valorizzare comportamenti eticamente adeguati per tutti i concorrenti e per il personale dipendente dell’</w:t>
      </w:r>
      <w:proofErr w:type="spellStart"/>
      <w:r w:rsidRPr="0000710B">
        <w:rPr>
          <w:rStyle w:val="FontStyle24"/>
          <w:rFonts w:ascii="Palatino Linotype" w:hAnsi="Palatino Linotype"/>
        </w:rPr>
        <w:t>o</w:t>
      </w:r>
      <w:r>
        <w:rPr>
          <w:rStyle w:val="FontStyle24"/>
          <w:rFonts w:ascii="Palatino Linotype" w:hAnsi="Palatino Linotype"/>
        </w:rPr>
        <w:t>.</w:t>
      </w:r>
      <w:r w:rsidRPr="0000710B">
        <w:rPr>
          <w:rStyle w:val="FontStyle24"/>
          <w:rFonts w:ascii="Palatino Linotype" w:hAnsi="Palatino Linotype"/>
        </w:rPr>
        <w:t>e</w:t>
      </w:r>
      <w:proofErr w:type="spellEnd"/>
      <w:r>
        <w:rPr>
          <w:rStyle w:val="FontStyle24"/>
          <w:rFonts w:ascii="Palatino Linotype" w:hAnsi="Palatino Linotype"/>
        </w:rPr>
        <w:t xml:space="preserve">. </w:t>
      </w:r>
      <w:r w:rsidRPr="0000710B">
        <w:rPr>
          <w:rStyle w:val="FontStyle24"/>
          <w:rFonts w:ascii="Palatino Linotype" w:hAnsi="Palatino Linotype"/>
        </w:rPr>
        <w:t xml:space="preserve">impiegato </w:t>
      </w:r>
      <w:r>
        <w:rPr>
          <w:rStyle w:val="FontStyle24"/>
          <w:rFonts w:ascii="Palatino Linotype" w:hAnsi="Palatino Linotype"/>
        </w:rPr>
        <w:t xml:space="preserve"> nelle varie fasi </w:t>
      </w:r>
      <w:r w:rsidRPr="0000710B">
        <w:rPr>
          <w:rStyle w:val="FontStyle24"/>
          <w:rFonts w:ascii="Palatino Linotype" w:hAnsi="Palatino Linotype"/>
        </w:rPr>
        <w:t>nell’espletamento delle procedure di affidamento di beni, servizi</w:t>
      </w:r>
      <w:r w:rsidRPr="00027863">
        <w:rPr>
          <w:rStyle w:val="FontStyle24"/>
          <w:rFonts w:ascii="Palatino Linotype" w:hAnsi="Palatino Linotype"/>
        </w:rPr>
        <w:t xml:space="preserve"> e lavori e </w:t>
      </w:r>
      <w:r>
        <w:rPr>
          <w:rStyle w:val="FontStyle24"/>
          <w:rFonts w:ascii="Palatino Linotype" w:hAnsi="Palatino Linotype"/>
        </w:rPr>
        <w:t>n</w:t>
      </w:r>
      <w:r w:rsidRPr="00027863">
        <w:rPr>
          <w:rStyle w:val="FontStyle24"/>
          <w:rFonts w:ascii="Palatino Linotype" w:hAnsi="Palatino Linotype"/>
        </w:rPr>
        <w:t>ell’esecuzione d</w:t>
      </w:r>
      <w:r>
        <w:rPr>
          <w:rStyle w:val="FontStyle24"/>
          <w:rFonts w:ascii="Palatino Linotype" w:hAnsi="Palatino Linotype"/>
        </w:rPr>
        <w:t>el relativo contratto assegnato;</w:t>
      </w:r>
    </w:p>
    <w:p w14:paraId="61350091" w14:textId="77777777" w:rsidR="007A1314" w:rsidRPr="003E5802" w:rsidRDefault="007A1314" w:rsidP="002F4D97">
      <w:pPr>
        <w:pStyle w:val="Style17"/>
        <w:widowControl/>
        <w:numPr>
          <w:ilvl w:val="0"/>
          <w:numId w:val="32"/>
        </w:numPr>
        <w:spacing w:after="120" w:line="360" w:lineRule="auto"/>
        <w:rPr>
          <w:rStyle w:val="FontStyle24"/>
          <w:rFonts w:ascii="Palatino Linotype" w:hAnsi="Palatino Linotype"/>
          <w:color w:val="1F497D"/>
        </w:rPr>
      </w:pPr>
      <w:r w:rsidRPr="003E5802">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49639D5B" w14:textId="77777777" w:rsidR="007A1314" w:rsidRPr="00200A5D" w:rsidRDefault="007A1314" w:rsidP="00AD770E">
      <w:pPr>
        <w:pStyle w:val="Style17"/>
        <w:widowControl/>
        <w:numPr>
          <w:ilvl w:val="0"/>
          <w:numId w:val="32"/>
        </w:numPr>
        <w:spacing w:after="120" w:line="360" w:lineRule="auto"/>
        <w:rPr>
          <w:rStyle w:val="FontStyle24"/>
          <w:rFonts w:ascii="Palatino Linotype" w:hAnsi="Palatino Linotype"/>
          <w:iCs/>
        </w:rPr>
      </w:pPr>
      <w:r w:rsidRPr="00ED7B54">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Pr>
          <w:rStyle w:val="FontStyle24"/>
          <w:rFonts w:ascii="Palatino Linotype" w:hAnsi="Palatino Linotype"/>
        </w:rPr>
        <w:t>,</w:t>
      </w:r>
      <w:r w:rsidRPr="00A52F8E">
        <w:t xml:space="preserve"> </w:t>
      </w:r>
      <w:r w:rsidRPr="00A52F8E">
        <w:rPr>
          <w:rStyle w:val="FontStyle24"/>
          <w:rFonts w:ascii="Palatino Linotype" w:hAnsi="Palatino Linotype"/>
        </w:rPr>
        <w:t>in modo da non recarsi alcun danno</w:t>
      </w:r>
      <w:r>
        <w:rPr>
          <w:rStyle w:val="FontStyle24"/>
          <w:rFonts w:ascii="Palatino Linotype" w:hAnsi="Palatino Linotype"/>
        </w:rPr>
        <w:t>,</w:t>
      </w:r>
      <w:r w:rsidRPr="00ED7B54">
        <w:rPr>
          <w:rStyle w:val="FontStyle24"/>
          <w:rFonts w:ascii="Palatino Linotype" w:hAnsi="Palatino Linotype"/>
        </w:rPr>
        <w:t xml:space="preserve"> e dell’anticorruzione, espressione di un comune impegno tendente ad assicurare la legalità, imparzialità e la trasparenza ed in particolare a quell'onere di peculiare diligenza e/o buona fede che incombe sul concorrente, e che può ricondursi, in generale, al c</w:t>
      </w:r>
      <w:r>
        <w:rPr>
          <w:rStyle w:val="FontStyle24"/>
          <w:rFonts w:ascii="Palatino Linotype" w:hAnsi="Palatino Linotype"/>
        </w:rPr>
        <w:t>anone comportamentale di cui agli artt.</w:t>
      </w:r>
      <w:r w:rsidRPr="00ED7B54">
        <w:rPr>
          <w:rStyle w:val="FontStyle24"/>
          <w:rFonts w:ascii="Palatino Linotype" w:hAnsi="Palatino Linotype"/>
        </w:rPr>
        <w:t xml:space="preserve"> 1337</w:t>
      </w:r>
      <w:r>
        <w:rPr>
          <w:rStyle w:val="FontStyle24"/>
          <w:rFonts w:ascii="Palatino Linotype" w:hAnsi="Palatino Linotype"/>
        </w:rPr>
        <w:t>, art. 1338 e 1440</w:t>
      </w:r>
      <w:r w:rsidRPr="00ED7B54">
        <w:rPr>
          <w:rStyle w:val="FontStyle24"/>
          <w:rFonts w:ascii="Palatino Linotype" w:hAnsi="Palatino Linotype"/>
        </w:rPr>
        <w:t xml:space="preserve">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r>
        <w:rPr>
          <w:rStyle w:val="FontStyle24"/>
          <w:rFonts w:ascii="Palatino Linotype" w:hAnsi="Palatino Linotype"/>
        </w:rPr>
        <w:t>;</w:t>
      </w:r>
    </w:p>
    <w:p w14:paraId="0D988E5E" w14:textId="77777777" w:rsidR="007A1314" w:rsidRPr="00464F94" w:rsidRDefault="007A1314" w:rsidP="00AD770E">
      <w:pPr>
        <w:pStyle w:val="Style17"/>
        <w:widowControl/>
        <w:numPr>
          <w:ilvl w:val="0"/>
          <w:numId w:val="32"/>
        </w:numPr>
        <w:spacing w:after="120" w:line="360" w:lineRule="auto"/>
        <w:rPr>
          <w:rStyle w:val="FontStyle24"/>
          <w:rFonts w:ascii="Palatino Linotype" w:hAnsi="Palatino Linotype"/>
        </w:rPr>
      </w:pPr>
      <w:r>
        <w:rPr>
          <w:rStyle w:val="FontStyle24"/>
          <w:rFonts w:ascii="Palatino Linotype" w:hAnsi="Palatino Linotype"/>
        </w:rPr>
        <w:t xml:space="preserve"> </w:t>
      </w:r>
      <w:r w:rsidRPr="00464F94">
        <w:rPr>
          <w:rStyle w:val="FontStyle24"/>
          <w:rFonts w:ascii="Palatino Linotype" w:hAnsi="Palatino Linotype"/>
        </w:rPr>
        <w:t>di improntare i comportamenti da tenere nelle diverse fasi della partecipazione alla gara, della aggiudicazione e della sottoscrizione del contratto ed esecuzione dello stesso  ai principi ed alle fattispecie indivi</w:t>
      </w:r>
      <w:r w:rsidRPr="00464F94">
        <w:rPr>
          <w:rStyle w:val="FontStyle24"/>
          <w:rFonts w:ascii="Palatino Linotype" w:hAnsi="Palatino Linotype"/>
        </w:rPr>
        <w:lastRenderedPageBreak/>
        <w:t xml:space="preserve">duati nel codice civile e nel Decreto del Presidente della Repubblica 16 aprile 2013, n. 62 -Regolamento recante Codice di comportamento dei dipendenti pubblici, a norma dell'articolo 54 del decreto legislativo 30 marzo 2001, n. 165 </w:t>
      </w:r>
      <w:proofErr w:type="spellStart"/>
      <w:r w:rsidRPr="00464F94">
        <w:rPr>
          <w:rStyle w:val="FontStyle24"/>
          <w:rFonts w:ascii="Palatino Linotype" w:hAnsi="Palatino Linotype"/>
        </w:rPr>
        <w:t>ss</w:t>
      </w:r>
      <w:proofErr w:type="spellEnd"/>
      <w:r w:rsidRPr="00464F94">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309A6B9D" w14:textId="77777777" w:rsidR="007A1314" w:rsidRPr="00AD770E" w:rsidRDefault="007A1314" w:rsidP="00AD770E">
      <w:pPr>
        <w:widowControl w:val="0"/>
        <w:numPr>
          <w:ilvl w:val="0"/>
          <w:numId w:val="32"/>
        </w:numPr>
        <w:autoSpaceDE w:val="0"/>
        <w:autoSpaceDN w:val="0"/>
        <w:adjustRightInd w:val="0"/>
        <w:spacing w:line="360" w:lineRule="auto"/>
        <w:jc w:val="both"/>
        <w:rPr>
          <w:rStyle w:val="FontStyle24"/>
          <w:rFonts w:ascii="Palatino Linotype" w:hAnsi="Palatino Linotype"/>
          <w:color w:val="000000"/>
        </w:rPr>
      </w:pPr>
      <w:r w:rsidRPr="00AD770E">
        <w:rPr>
          <w:rStyle w:val="FontStyle24"/>
          <w:rFonts w:ascii="Palatino Linotype" w:hAnsi="Palatino Linotype"/>
          <w:color w:val="000000"/>
        </w:rPr>
        <w:t xml:space="preserve">è legittima la previsione del bando che richieda l'accettazione dei protocolli di legalità / patti di integrità </w:t>
      </w:r>
      <w:r>
        <w:rPr>
          <w:rStyle w:val="FontStyle24"/>
          <w:rFonts w:ascii="Palatino Linotype" w:hAnsi="Palatino Linotype"/>
          <w:color w:val="000000"/>
        </w:rPr>
        <w:t xml:space="preserve">, da parte dei partecipanti </w:t>
      </w:r>
      <w:r w:rsidRPr="00AD770E">
        <w:rPr>
          <w:rStyle w:val="FontStyle24"/>
          <w:rFonts w:ascii="Palatino Linotype" w:hAnsi="Palatino Linotype"/>
          <w:color w:val="000000"/>
        </w:rPr>
        <w:t xml:space="preserve">quale condizione il cui inadempimento comporta la possibile esclusione </w:t>
      </w:r>
      <w:r w:rsidRPr="00AD770E">
        <w:rPr>
          <w:rStyle w:val="FontStyle24"/>
          <w:rFonts w:ascii="Palatino Linotype" w:hAnsi="Palatino Linotype"/>
          <w:i/>
          <w:iCs/>
          <w:color w:val="000000"/>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AD770E">
        <w:rPr>
          <w:rStyle w:val="FontStyle24"/>
          <w:rFonts w:ascii="Palatino Linotype" w:hAnsi="Palatino Linotype"/>
          <w:color w:val="000000"/>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2F1F3A1B" w14:textId="77777777" w:rsidR="007A1314" w:rsidRPr="00AD770E" w:rsidRDefault="007A1314" w:rsidP="00AD770E">
      <w:pPr>
        <w:pStyle w:val="Paragrafoelenco"/>
        <w:rPr>
          <w:rStyle w:val="FontStyle24"/>
          <w:rFonts w:ascii="Palatino Linotype" w:hAnsi="Palatino Linotype"/>
          <w:color w:val="000000"/>
        </w:rPr>
      </w:pPr>
    </w:p>
    <w:p w14:paraId="5C04F001" w14:textId="77777777" w:rsidR="007A1314" w:rsidRPr="00AD770E" w:rsidRDefault="007A1314" w:rsidP="00AD770E">
      <w:pPr>
        <w:widowControl w:val="0"/>
        <w:numPr>
          <w:ilvl w:val="0"/>
          <w:numId w:val="32"/>
        </w:numPr>
        <w:autoSpaceDE w:val="0"/>
        <w:autoSpaceDN w:val="0"/>
        <w:adjustRightInd w:val="0"/>
        <w:spacing w:line="360" w:lineRule="auto"/>
        <w:jc w:val="both"/>
        <w:rPr>
          <w:rStyle w:val="FontStyle24"/>
          <w:rFonts w:ascii="Palatino Linotype" w:hAnsi="Palatino Linotype"/>
          <w:color w:val="000000"/>
        </w:rPr>
      </w:pPr>
      <w:r w:rsidRPr="00535CDC">
        <w:rPr>
          <w:rStyle w:val="FontStyle24"/>
          <w:rFonts w:ascii="Palatino Linotype" w:hAnsi="Palatino Linotype"/>
          <w:color w:val="000000"/>
        </w:rPr>
        <w:t>per i protocolli di “</w:t>
      </w:r>
      <w:r w:rsidRPr="00535CDC">
        <w:rPr>
          <w:rStyle w:val="FontStyle24"/>
          <w:rFonts w:ascii="Palatino Linotype" w:hAnsi="Palatino Linotype"/>
          <w:i/>
          <w:color w:val="000000"/>
        </w:rPr>
        <w:t>nuova generazione</w:t>
      </w:r>
      <w:r w:rsidRPr="00535CDC">
        <w:rPr>
          <w:rStyle w:val="FontStyle24"/>
          <w:rFonts w:ascii="Palatino Linotype" w:hAnsi="Palatino Linotype"/>
          <w:color w:val="000000"/>
        </w:rPr>
        <w:t xml:space="preserve">” </w:t>
      </w:r>
      <w:r w:rsidRPr="00AD770E">
        <w:rPr>
          <w:rStyle w:val="FontStyle24"/>
          <w:rFonts w:ascii="Palatino Linotype" w:hAnsi="Palatino Linotype"/>
          <w:color w:val="000000"/>
        </w:rPr>
        <w:t xml:space="preserve">è </w:t>
      </w:r>
      <w:r w:rsidRPr="00535CDC">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44783A2B" w14:textId="77777777" w:rsidR="007A1314" w:rsidRDefault="007A1314" w:rsidP="00AD770E">
      <w:pPr>
        <w:pStyle w:val="Paragrafoelenco"/>
        <w:ind w:left="0"/>
        <w:rPr>
          <w:rStyle w:val="FontStyle24"/>
          <w:rFonts w:ascii="Palatino Linotype" w:hAnsi="Palatino Linotype"/>
          <w:color w:val="000000"/>
        </w:rPr>
      </w:pPr>
    </w:p>
    <w:p w14:paraId="535C5B5C" w14:textId="77777777" w:rsidR="007A1314" w:rsidRPr="00535CDC" w:rsidRDefault="007A1314" w:rsidP="00AD770E">
      <w:pPr>
        <w:widowControl w:val="0"/>
        <w:numPr>
          <w:ilvl w:val="0"/>
          <w:numId w:val="32"/>
        </w:numPr>
        <w:autoSpaceDE w:val="0"/>
        <w:autoSpaceDN w:val="0"/>
        <w:adjustRightInd w:val="0"/>
        <w:spacing w:line="360" w:lineRule="auto"/>
        <w:jc w:val="both"/>
        <w:rPr>
          <w:rStyle w:val="FontStyle24"/>
          <w:rFonts w:ascii="Palatino Linotype" w:hAnsi="Palatino Linotype"/>
          <w:color w:val="000000"/>
        </w:rPr>
      </w:pPr>
      <w:r>
        <w:rPr>
          <w:rStyle w:val="FontStyle24"/>
          <w:rFonts w:ascii="Palatino Linotype" w:hAnsi="Palatino Linotype"/>
          <w:color w:val="000000"/>
        </w:rPr>
        <w:t xml:space="preserve">  la</w:t>
      </w:r>
      <w:r w:rsidRPr="00535CDC">
        <w:rPr>
          <w:rStyle w:val="FontStyle24"/>
          <w:rFonts w:ascii="Palatino Linotype" w:hAnsi="Palatino Linotype"/>
          <w:color w:val="000000"/>
        </w:rPr>
        <w:t xml:space="preserve">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535CDC">
        <w:rPr>
          <w:rStyle w:val="Rimandonotaapidipagina"/>
          <w:rFonts w:ascii="Palatino Linotype" w:hAnsi="Palatino Linotype"/>
          <w:color w:val="000000"/>
        </w:rPr>
        <w:footnoteReference w:id="1"/>
      </w:r>
    </w:p>
    <w:p w14:paraId="1929CD2A" w14:textId="77777777" w:rsidR="007A1314" w:rsidRDefault="007A1314" w:rsidP="00AD770E">
      <w:pPr>
        <w:widowControl w:val="0"/>
        <w:numPr>
          <w:ilvl w:val="0"/>
          <w:numId w:val="32"/>
        </w:numPr>
        <w:autoSpaceDE w:val="0"/>
        <w:autoSpaceDN w:val="0"/>
        <w:adjustRightInd w:val="0"/>
        <w:spacing w:line="360" w:lineRule="auto"/>
        <w:jc w:val="both"/>
        <w:rPr>
          <w:rStyle w:val="FontStyle24"/>
          <w:rFonts w:ascii="Palatino Linotype" w:hAnsi="Palatino Linotype"/>
          <w:color w:val="000000"/>
        </w:rPr>
      </w:pPr>
      <w:r w:rsidRPr="00535CDC">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w:t>
      </w:r>
      <w:r w:rsidRPr="00535CDC">
        <w:rPr>
          <w:rStyle w:val="FontStyle24"/>
          <w:rFonts w:ascii="Palatino Linotype" w:hAnsi="Palatino Linotype"/>
          <w:color w:val="000000"/>
        </w:rPr>
        <w:lastRenderedPageBreak/>
        <w:t xml:space="preserve">mm. e ii. ( </w:t>
      </w:r>
      <w:r w:rsidRPr="00535CDC">
        <w:rPr>
          <w:rStyle w:val="FontStyle24"/>
          <w:rFonts w:ascii="Palatino Linotype" w:hAnsi="Palatino Linotype"/>
          <w:i/>
          <w:color w:val="000000"/>
        </w:rPr>
        <w:t>cd. divieto di pantouflage o revolvi</w:t>
      </w:r>
      <w:r>
        <w:rPr>
          <w:rStyle w:val="FontStyle24"/>
          <w:rFonts w:ascii="Palatino Linotype" w:hAnsi="Palatino Linotype"/>
          <w:i/>
          <w:color w:val="000000"/>
        </w:rPr>
        <w:t>n</w:t>
      </w:r>
      <w:r w:rsidRPr="00535CDC">
        <w:rPr>
          <w:rStyle w:val="FontStyle24"/>
          <w:rFonts w:ascii="Palatino Linotype" w:hAnsi="Palatino Linotype"/>
          <w:i/>
          <w:color w:val="000000"/>
        </w:rPr>
        <w:t>g door</w:t>
      </w:r>
      <w:r w:rsidRPr="00535CDC">
        <w:rPr>
          <w:rStyle w:val="FontStyle24"/>
          <w:rFonts w:ascii="Palatino Linotype" w:hAnsi="Palatino Linotype"/>
          <w:color w:val="000000"/>
        </w:rPr>
        <w:t>).</w:t>
      </w:r>
    </w:p>
    <w:p w14:paraId="73B07795" w14:textId="77777777" w:rsidR="007A1314" w:rsidRPr="00535CDC" w:rsidRDefault="007A1314" w:rsidP="00AD770E">
      <w:pPr>
        <w:spacing w:line="360" w:lineRule="auto"/>
        <w:jc w:val="both"/>
        <w:rPr>
          <w:rStyle w:val="FontStyle24"/>
          <w:rFonts w:ascii="Palatino Linotype" w:hAnsi="Palatino Linotype"/>
          <w:color w:val="000000"/>
        </w:rPr>
      </w:pPr>
    </w:p>
    <w:p w14:paraId="53E8793A" w14:textId="77777777" w:rsidR="007A1314" w:rsidRPr="00AD770E" w:rsidRDefault="007A1314" w:rsidP="00AD770E">
      <w:pPr>
        <w:pStyle w:val="Style14"/>
        <w:widowControl/>
        <w:spacing w:after="120" w:line="360" w:lineRule="auto"/>
        <w:jc w:val="both"/>
        <w:rPr>
          <w:rStyle w:val="FontStyle24"/>
          <w:rFonts w:ascii="Palatino Linotype" w:hAnsi="Palatino Linotype"/>
          <w:color w:val="000000"/>
        </w:rPr>
      </w:pPr>
      <w:r w:rsidRPr="00AD770E">
        <w:rPr>
          <w:rStyle w:val="FontStyle24"/>
          <w:rFonts w:ascii="Palatino Linotype" w:hAnsi="Palatino Linotype"/>
          <w:color w:val="000000"/>
        </w:rPr>
        <w:t>L'approvazione del presente Patto di Integrità manifesta la volontà della Regione Basilicata di:</w:t>
      </w:r>
    </w:p>
    <w:p w14:paraId="187F87B4" w14:textId="77777777" w:rsidR="007A1314" w:rsidRPr="00AD770E" w:rsidRDefault="007A1314" w:rsidP="00AD770E">
      <w:pPr>
        <w:pStyle w:val="Style12"/>
        <w:widowControl/>
        <w:numPr>
          <w:ilvl w:val="0"/>
          <w:numId w:val="33"/>
        </w:numPr>
        <w:tabs>
          <w:tab w:val="left" w:pos="1155"/>
        </w:tabs>
        <w:spacing w:after="120" w:line="360" w:lineRule="auto"/>
        <w:ind w:left="631"/>
        <w:rPr>
          <w:rStyle w:val="FontStyle24"/>
          <w:rFonts w:ascii="Palatino Linotype" w:hAnsi="Palatino Linotype"/>
          <w:color w:val="000000"/>
        </w:rPr>
      </w:pPr>
      <w:r w:rsidRPr="00AD770E">
        <w:rPr>
          <w:rStyle w:val="FontStyle24"/>
          <w:rFonts w:ascii="Palatino Linotype" w:hAnsi="Palatino Linotype"/>
          <w:color w:val="000000"/>
        </w:rPr>
        <w:t>contrastare, nel settore dei contratti pubblici,  con una misura preventiva di natura pattizia pratiche corruttive e/o concussive  e tentativi di infiltrazione della criminalità, nonché di garantire la sicurezza dei luoghi di lavoro e dei lavoratori ;</w:t>
      </w:r>
    </w:p>
    <w:p w14:paraId="6F85D1DD" w14:textId="77777777" w:rsidR="007A1314" w:rsidRPr="00AD770E" w:rsidRDefault="007A1314" w:rsidP="00AD770E">
      <w:pPr>
        <w:pStyle w:val="Style12"/>
        <w:widowControl/>
        <w:numPr>
          <w:ilvl w:val="0"/>
          <w:numId w:val="33"/>
        </w:numPr>
        <w:tabs>
          <w:tab w:val="left" w:leader="hyphen" w:pos="705"/>
          <w:tab w:val="left" w:pos="1155"/>
        </w:tabs>
        <w:spacing w:after="120" w:line="360" w:lineRule="auto"/>
        <w:ind w:left="705"/>
        <w:rPr>
          <w:rStyle w:val="FontStyle24"/>
          <w:rFonts w:ascii="Palatino Linotype" w:hAnsi="Palatino Linotype"/>
          <w:color w:val="000000"/>
        </w:rPr>
      </w:pPr>
      <w:r w:rsidRPr="00AD770E">
        <w:rPr>
          <w:rStyle w:val="FontStyle24"/>
          <w:rFonts w:ascii="Palatino Linotype" w:hAnsi="Palatino Linotype"/>
          <w:color w:val="000000"/>
        </w:rPr>
        <w:t xml:space="preserve">disporre che il Patto di integrità si applichi alle procedure di affidamento di cui alle determinazioni a contrarre ex art. </w:t>
      </w:r>
      <w:r w:rsidRPr="00AD770E">
        <w:rPr>
          <w:rStyle w:val="FontStyle31"/>
          <w:rFonts w:ascii="Palatino Linotype" w:hAnsi="Palatino Linotype"/>
          <w:color w:val="000000"/>
        </w:rPr>
        <w:t>32,</w:t>
      </w:r>
      <w:r w:rsidRPr="00AD770E">
        <w:rPr>
          <w:rStyle w:val="FontStyle32"/>
          <w:rFonts w:ascii="Palatino Linotype" w:hAnsi="Palatino Linotype"/>
          <w:color w:val="000000"/>
        </w:rPr>
        <w:t xml:space="preserve"> c. 2 del D.lgs. n. 50 del 2016 e ss.mm.ii.</w:t>
      </w:r>
      <w:r w:rsidRPr="00AD770E">
        <w:rPr>
          <w:rStyle w:val="FontStyle24"/>
          <w:rFonts w:ascii="Palatino Linotype" w:hAnsi="Palatino Linotype"/>
          <w:color w:val="000000"/>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7BD10471" w14:textId="77777777" w:rsidR="007A1314" w:rsidRPr="00AD770E" w:rsidRDefault="007A1314" w:rsidP="00AD770E">
      <w:pPr>
        <w:pStyle w:val="Style12"/>
        <w:widowControl/>
        <w:numPr>
          <w:ilvl w:val="0"/>
          <w:numId w:val="33"/>
        </w:numPr>
        <w:tabs>
          <w:tab w:val="left" w:leader="hyphen" w:pos="705"/>
          <w:tab w:val="left" w:pos="1155"/>
        </w:tabs>
        <w:spacing w:after="120" w:line="360" w:lineRule="auto"/>
        <w:ind w:left="705"/>
        <w:rPr>
          <w:rStyle w:val="FontStyle24"/>
          <w:rFonts w:ascii="Palatino Linotype" w:hAnsi="Palatino Linotype"/>
          <w:color w:val="000000"/>
        </w:rPr>
      </w:pPr>
      <w:r w:rsidRPr="00AD770E">
        <w:rPr>
          <w:rStyle w:val="FontStyle24"/>
          <w:rFonts w:ascii="Palatino Linotype" w:hAnsi="Palatino Linotype"/>
          <w:color w:val="000000"/>
        </w:rPr>
        <w:t>stabilire di tenere comportamenti improntati a buona fede diligenza correttezza e rispetto della trasparenza e concorrenza nelle fasi della procedura ad evidenza pubblica, nella sottoscrizione del contratto e nella esecuzione del contratto</w:t>
      </w:r>
    </w:p>
    <w:p w14:paraId="1CA45851" w14:textId="77777777" w:rsidR="007A1314" w:rsidRPr="00A13A5E" w:rsidRDefault="007A1314" w:rsidP="00AD770E">
      <w:pPr>
        <w:pStyle w:val="Style12"/>
        <w:widowControl/>
        <w:tabs>
          <w:tab w:val="left" w:pos="1155"/>
        </w:tabs>
        <w:spacing w:after="120" w:line="360" w:lineRule="auto"/>
        <w:rPr>
          <w:rStyle w:val="FontStyle24"/>
          <w:rFonts w:ascii="Palatino Linotype" w:hAnsi="Palatino Linotype"/>
        </w:rPr>
      </w:pPr>
    </w:p>
    <w:p w14:paraId="67DCD93D" w14:textId="77777777" w:rsidR="007A1314" w:rsidRPr="00AD770E" w:rsidRDefault="007A1314" w:rsidP="00AD770E">
      <w:pPr>
        <w:pStyle w:val="Style12"/>
        <w:widowControl/>
        <w:tabs>
          <w:tab w:val="left" w:pos="1155"/>
        </w:tabs>
        <w:spacing w:after="120" w:line="360" w:lineRule="auto"/>
        <w:jc w:val="center"/>
        <w:rPr>
          <w:rStyle w:val="FontStyle24"/>
          <w:rFonts w:ascii="Palatino Linotype" w:hAnsi="Palatino Linotype"/>
          <w:color w:val="000000"/>
        </w:rPr>
      </w:pPr>
      <w:r w:rsidRPr="00AD770E">
        <w:rPr>
          <w:rStyle w:val="FontStyle24"/>
          <w:rFonts w:ascii="Palatino Linotype" w:hAnsi="Palatino Linotype"/>
          <w:color w:val="000000"/>
        </w:rPr>
        <w:t>Il Patto di integrità è costituito dai seguenti articoli:</w:t>
      </w:r>
    </w:p>
    <w:p w14:paraId="1E86F3BF" w14:textId="77777777" w:rsidR="007A1314" w:rsidRDefault="007A1314" w:rsidP="00AD770E">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t xml:space="preserve">Articolo 1 </w:t>
      </w:r>
      <w:r>
        <w:rPr>
          <w:rStyle w:val="FontStyle32"/>
          <w:rFonts w:ascii="Palatino Linotype" w:hAnsi="Palatino Linotype"/>
        </w:rPr>
        <w:t>– Finalità</w:t>
      </w:r>
    </w:p>
    <w:p w14:paraId="3A41A028" w14:textId="77777777" w:rsidR="007A1314" w:rsidRDefault="007A1314" w:rsidP="00AD770E">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2 - Definizioni e</w:t>
      </w:r>
      <w:r w:rsidRPr="00B44C70">
        <w:rPr>
          <w:rStyle w:val="FontStyle32"/>
          <w:rFonts w:ascii="Palatino Linotype" w:hAnsi="Palatino Linotype"/>
        </w:rPr>
        <w:t xml:space="preserve"> </w:t>
      </w:r>
      <w:r>
        <w:rPr>
          <w:rStyle w:val="FontStyle32"/>
          <w:rFonts w:ascii="Palatino Linotype" w:hAnsi="Palatino Linotype"/>
        </w:rPr>
        <w:t>a</w:t>
      </w:r>
      <w:r w:rsidRPr="00B44C70">
        <w:rPr>
          <w:rStyle w:val="FontStyle32"/>
          <w:rFonts w:ascii="Palatino Linotype" w:hAnsi="Palatino Linotype"/>
        </w:rPr>
        <w:t>mbito di applicazione</w:t>
      </w:r>
    </w:p>
    <w:p w14:paraId="02A9FA19" w14:textId="77777777" w:rsidR="007A1314" w:rsidRPr="0069433C" w:rsidRDefault="007A1314" w:rsidP="00AD770E">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Articolo 3 - Obblighi degli operatori economic</w:t>
      </w:r>
      <w:r>
        <w:rPr>
          <w:rStyle w:val="FontStyle32"/>
          <w:rFonts w:ascii="Palatino Linotype" w:hAnsi="Palatino Linotype"/>
        </w:rPr>
        <w:t>i nei confronti della Regione Basilicata -  Stazione Unica A</w:t>
      </w:r>
      <w:r w:rsidRPr="0069433C">
        <w:rPr>
          <w:rStyle w:val="FontStyle32"/>
          <w:rFonts w:ascii="Palatino Linotype" w:hAnsi="Palatino Linotype"/>
        </w:rPr>
        <w:t>ppaltante</w:t>
      </w:r>
    </w:p>
    <w:p w14:paraId="4DEC4335" w14:textId="77777777" w:rsidR="007A1314" w:rsidRDefault="007A1314" w:rsidP="00AD770E">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Articolo 4 - Obblighi dell’agg</w:t>
      </w:r>
      <w:r>
        <w:rPr>
          <w:rStyle w:val="FontStyle32"/>
          <w:rFonts w:ascii="Palatino Linotype" w:hAnsi="Palatino Linotype"/>
        </w:rPr>
        <w:t>iudicatario nel caso dell’art. 2 co. 2</w:t>
      </w:r>
      <w:r w:rsidRPr="0069433C">
        <w:rPr>
          <w:rStyle w:val="FontStyle32"/>
          <w:rFonts w:ascii="Palatino Linotype" w:hAnsi="Palatino Linotype"/>
        </w:rPr>
        <w:t>.1</w:t>
      </w:r>
    </w:p>
    <w:p w14:paraId="7BDB35F3" w14:textId="77777777" w:rsidR="007A1314" w:rsidRDefault="007A1314" w:rsidP="00AD770E">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5</w:t>
      </w:r>
      <w:r w:rsidRPr="0028519D">
        <w:rPr>
          <w:rStyle w:val="FontStyle32"/>
          <w:rFonts w:ascii="Palatino Linotype" w:hAnsi="Palatino Linotype"/>
        </w:rPr>
        <w:t xml:space="preserve">- Obblighi </w:t>
      </w:r>
      <w:r>
        <w:rPr>
          <w:rStyle w:val="FontStyle32"/>
          <w:rFonts w:ascii="Palatino Linotype" w:hAnsi="Palatino Linotype"/>
        </w:rPr>
        <w:t xml:space="preserve"> della Regione Basilicata </w:t>
      </w:r>
      <w:r w:rsidRPr="00841C89">
        <w:rPr>
          <w:rStyle w:val="FontStyle32"/>
          <w:rFonts w:ascii="Palatino Linotype" w:hAnsi="Palatino Linotype"/>
        </w:rPr>
        <w:t>-  Stazione Unica Appaltante</w:t>
      </w:r>
    </w:p>
    <w:p w14:paraId="23B19920" w14:textId="77777777" w:rsidR="007A1314" w:rsidRPr="00B44C70" w:rsidRDefault="007A1314" w:rsidP="00AD770E">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t xml:space="preserve">Articolo </w:t>
      </w:r>
      <w:r>
        <w:rPr>
          <w:rStyle w:val="FontStyle32"/>
          <w:rFonts w:ascii="Palatino Linotype" w:hAnsi="Palatino Linotype"/>
        </w:rPr>
        <w:t>6</w:t>
      </w:r>
      <w:r w:rsidRPr="00B44C70">
        <w:rPr>
          <w:rStyle w:val="FontStyle32"/>
          <w:rFonts w:ascii="Palatino Linotype" w:hAnsi="Palatino Linotype"/>
        </w:rPr>
        <w:t xml:space="preserve"> - Violazione del Patto di Integrità e comminatorie di sanzioni</w:t>
      </w:r>
    </w:p>
    <w:p w14:paraId="6F4C1F30" w14:textId="77777777" w:rsidR="007A1314" w:rsidRPr="00066064" w:rsidRDefault="007A1314" w:rsidP="00AD770E">
      <w:pPr>
        <w:pStyle w:val="Style4"/>
        <w:widowControl/>
        <w:spacing w:after="120" w:line="360" w:lineRule="auto"/>
        <w:rPr>
          <w:rStyle w:val="FontStyle32"/>
          <w:rFonts w:ascii="Palatino Linotype" w:hAnsi="Palatino Linotype"/>
        </w:rPr>
      </w:pPr>
      <w:r>
        <w:rPr>
          <w:rStyle w:val="FontStyle32"/>
          <w:rFonts w:ascii="Palatino Linotype" w:hAnsi="Palatino Linotype"/>
        </w:rPr>
        <w:t xml:space="preserve">Articolo 7 - </w:t>
      </w:r>
      <w:r w:rsidRPr="00B44C70">
        <w:rPr>
          <w:rStyle w:val="FontStyle32"/>
          <w:rFonts w:ascii="Palatino Linotype" w:hAnsi="Palatino Linotype"/>
        </w:rPr>
        <w:t>Efficacia del Patto di Integrità</w:t>
      </w:r>
    </w:p>
    <w:p w14:paraId="565567FA" w14:textId="77777777" w:rsidR="007A1314" w:rsidRDefault="007A1314" w:rsidP="00AD770E">
      <w:pPr>
        <w:pStyle w:val="Style4"/>
        <w:widowControl/>
        <w:spacing w:after="120" w:line="360" w:lineRule="auto"/>
        <w:rPr>
          <w:rStyle w:val="FontStyle32"/>
          <w:rFonts w:ascii="Palatino Linotype" w:hAnsi="Palatino Linotype"/>
        </w:rPr>
      </w:pPr>
    </w:p>
    <w:p w14:paraId="2582BF42" w14:textId="77777777" w:rsidR="007A1314" w:rsidRDefault="007A1314" w:rsidP="00AD770E">
      <w:pPr>
        <w:pStyle w:val="Style4"/>
        <w:widowControl/>
        <w:spacing w:after="120" w:line="360" w:lineRule="auto"/>
        <w:jc w:val="center"/>
        <w:rPr>
          <w:rStyle w:val="FontStyle32"/>
          <w:rFonts w:ascii="Palatino Linotype" w:hAnsi="Palatino Linotype"/>
        </w:rPr>
      </w:pPr>
      <w:r>
        <w:rPr>
          <w:rStyle w:val="FontStyle32"/>
          <w:rFonts w:ascii="Palatino Linotype" w:hAnsi="Palatino Linotype"/>
        </w:rPr>
        <w:t xml:space="preserve">Articolo 1 </w:t>
      </w:r>
    </w:p>
    <w:p w14:paraId="23F00DDC" w14:textId="77777777" w:rsidR="007A1314" w:rsidRDefault="007A1314" w:rsidP="00AD770E">
      <w:pPr>
        <w:pStyle w:val="Style4"/>
        <w:widowControl/>
        <w:spacing w:after="120" w:line="360" w:lineRule="auto"/>
        <w:jc w:val="center"/>
        <w:rPr>
          <w:rStyle w:val="FontStyle32"/>
          <w:rFonts w:ascii="Palatino Linotype" w:hAnsi="Palatino Linotype"/>
        </w:rPr>
      </w:pPr>
      <w:r w:rsidRPr="00127CD2">
        <w:rPr>
          <w:rStyle w:val="FontStyle32"/>
          <w:rFonts w:ascii="Palatino Linotype" w:hAnsi="Palatino Linotype"/>
        </w:rPr>
        <w:t xml:space="preserve"> Finalità</w:t>
      </w:r>
    </w:p>
    <w:p w14:paraId="4B508451" w14:textId="77777777" w:rsidR="007A1314" w:rsidRDefault="007A1314" w:rsidP="00AD770E">
      <w:pPr>
        <w:pStyle w:val="Style4"/>
        <w:widowControl/>
        <w:numPr>
          <w:ilvl w:val="0"/>
          <w:numId w:val="40"/>
        </w:numPr>
        <w:spacing w:after="120" w:line="360" w:lineRule="auto"/>
        <w:ind w:left="0" w:firstLine="0"/>
        <w:jc w:val="both"/>
        <w:rPr>
          <w:rStyle w:val="FontStyle32"/>
          <w:rFonts w:ascii="Palatino Linotype" w:hAnsi="Palatino Linotype"/>
        </w:rPr>
      </w:pPr>
      <w:r>
        <w:rPr>
          <w:rStyle w:val="FontStyle32"/>
          <w:rFonts w:ascii="Palatino Linotype" w:hAnsi="Palatino Linotype"/>
        </w:rPr>
        <w:t xml:space="preserve">Il presente Patto di Integrità in materia di procedure di affidamento degli appalti pubblici svolte dal Dip.to SUA-RB della Regione Basilicata testimonia la volontà di dare  un segnale di cambiamento sinergico </w:t>
      </w:r>
      <w:r>
        <w:rPr>
          <w:rStyle w:val="FontStyle32"/>
          <w:rFonts w:ascii="Palatino Linotype" w:hAnsi="Palatino Linotype"/>
        </w:rPr>
        <w:lastRenderedPageBreak/>
        <w:t>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6AF0F7A2" w14:textId="77777777" w:rsidR="007A1314" w:rsidRDefault="007A1314" w:rsidP="00AD770E">
      <w:pPr>
        <w:pStyle w:val="Style4"/>
        <w:widowControl/>
        <w:numPr>
          <w:ilvl w:val="0"/>
          <w:numId w:val="40"/>
        </w:numPr>
        <w:spacing w:after="120" w:line="360" w:lineRule="auto"/>
        <w:ind w:left="0" w:firstLine="0"/>
        <w:jc w:val="both"/>
        <w:rPr>
          <w:rStyle w:val="FontStyle32"/>
          <w:rFonts w:ascii="Palatino Linotype" w:hAnsi="Palatino Linotype"/>
        </w:rPr>
      </w:pPr>
      <w:r w:rsidRPr="00330AE7">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w:t>
      </w:r>
      <w:r>
        <w:rPr>
          <w:rStyle w:val="FontStyle32"/>
          <w:rFonts w:ascii="Palatino Linotype" w:hAnsi="Palatino Linotype"/>
        </w:rPr>
        <w:t xml:space="preserve">  attraverso il monitoraggio dei propri procedimenti </w:t>
      </w:r>
      <w:r w:rsidRPr="00330AE7">
        <w:rPr>
          <w:rStyle w:val="FontStyle32"/>
          <w:rFonts w:ascii="Palatino Linotype" w:hAnsi="Palatino Linotype"/>
        </w:rPr>
        <w:t xml:space="preserve"> </w:t>
      </w:r>
      <w:r>
        <w:rPr>
          <w:rStyle w:val="FontStyle32"/>
          <w:rFonts w:ascii="Palatino Linotype" w:hAnsi="Palatino Linotype"/>
        </w:rPr>
        <w:t xml:space="preserve">e la repressione dei comportamenti violativi dei precetti </w:t>
      </w:r>
      <w:proofErr w:type="spellStart"/>
      <w:r>
        <w:rPr>
          <w:rStyle w:val="FontStyle32"/>
          <w:rFonts w:ascii="Palatino Linotype" w:hAnsi="Palatino Linotype"/>
        </w:rPr>
        <w:t>anticorruttivi</w:t>
      </w:r>
      <w:proofErr w:type="spellEnd"/>
      <w:r>
        <w:rPr>
          <w:rStyle w:val="FontStyle32"/>
          <w:rFonts w:ascii="Palatino Linotype" w:hAnsi="Palatino Linotype"/>
        </w:rPr>
        <w:t xml:space="preserve">  dalla stessa posti.</w:t>
      </w:r>
    </w:p>
    <w:p w14:paraId="3958E462" w14:textId="77777777" w:rsidR="007A1314" w:rsidRDefault="007A1314" w:rsidP="00AD770E">
      <w:pPr>
        <w:pStyle w:val="Style4"/>
        <w:widowControl/>
        <w:numPr>
          <w:ilvl w:val="0"/>
          <w:numId w:val="40"/>
        </w:numPr>
        <w:spacing w:after="120" w:line="360" w:lineRule="auto"/>
        <w:ind w:left="0" w:firstLine="0"/>
        <w:jc w:val="both"/>
        <w:rPr>
          <w:rStyle w:val="FontStyle32"/>
          <w:rFonts w:ascii="Palatino Linotype" w:hAnsi="Palatino Linotype"/>
        </w:rPr>
      </w:pPr>
      <w:r w:rsidRPr="0028519D">
        <w:rPr>
          <w:rStyle w:val="FontStyle32"/>
          <w:rFonts w:ascii="Palatino Linotype" w:hAnsi="Palatino Linotype"/>
        </w:rPr>
        <w:t>Il Patto di Integrità stabilisce inoltre che ogni attore della</w:t>
      </w:r>
      <w:r>
        <w:rPr>
          <w:rStyle w:val="FontStyle32"/>
          <w:rFonts w:ascii="Palatino Linotype" w:hAnsi="Palatino Linotype"/>
        </w:rPr>
        <w:t xml:space="preserve"> procedura ad evidenza pubblica si comporta secondo buona fede correttezza e diligenza a pena dell’applicazione delle sanzioni previste dal medesimo Patto </w:t>
      </w:r>
      <w:r w:rsidRPr="0028519D">
        <w:rPr>
          <w:rStyle w:val="FontStyle32"/>
          <w:rFonts w:ascii="Palatino Linotype" w:hAnsi="Palatino Linotype"/>
        </w:rPr>
        <w:t>o dagli atti di gara.</w:t>
      </w:r>
    </w:p>
    <w:p w14:paraId="223E580C" w14:textId="77777777" w:rsidR="007A1314" w:rsidRPr="00330AE7" w:rsidRDefault="007A1314" w:rsidP="00AD770E">
      <w:pPr>
        <w:pStyle w:val="Style4"/>
        <w:widowControl/>
        <w:spacing w:after="120" w:line="360" w:lineRule="auto"/>
        <w:rPr>
          <w:rStyle w:val="FontStyle32"/>
          <w:rFonts w:ascii="Palatino Linotype" w:hAnsi="Palatino Linotype"/>
        </w:rPr>
      </w:pPr>
    </w:p>
    <w:p w14:paraId="4CC49309" w14:textId="77777777" w:rsidR="007A1314" w:rsidRDefault="007A1314" w:rsidP="00AD770E">
      <w:pPr>
        <w:pStyle w:val="Style4"/>
        <w:widowControl/>
        <w:spacing w:after="120" w:line="360" w:lineRule="auto"/>
        <w:jc w:val="center"/>
        <w:rPr>
          <w:rStyle w:val="FontStyle23"/>
          <w:rFonts w:ascii="Palatino Linotype" w:hAnsi="Palatino Linotype"/>
        </w:rPr>
      </w:pPr>
      <w:r w:rsidRPr="00A13A5E">
        <w:rPr>
          <w:rStyle w:val="FontStyle32"/>
          <w:rFonts w:ascii="Palatino Linotype" w:hAnsi="Palatino Linotype"/>
        </w:rPr>
        <w:t xml:space="preserve">Articolo </w:t>
      </w:r>
      <w:r>
        <w:rPr>
          <w:rStyle w:val="FontStyle23"/>
          <w:rFonts w:ascii="Palatino Linotype" w:hAnsi="Palatino Linotype"/>
        </w:rPr>
        <w:t xml:space="preserve">2 </w:t>
      </w:r>
    </w:p>
    <w:p w14:paraId="2C498F78" w14:textId="77777777" w:rsidR="007A1314" w:rsidRPr="00A13A5E" w:rsidRDefault="007A1314" w:rsidP="00AD770E">
      <w:pPr>
        <w:pStyle w:val="Style4"/>
        <w:widowControl/>
        <w:spacing w:after="120" w:line="360" w:lineRule="auto"/>
        <w:jc w:val="center"/>
        <w:rPr>
          <w:rStyle w:val="FontStyle28"/>
          <w:rFonts w:ascii="Palatino Linotype" w:hAnsi="Palatino Linotype"/>
        </w:rPr>
      </w:pPr>
      <w:r>
        <w:rPr>
          <w:rStyle w:val="FontStyle28"/>
          <w:rFonts w:ascii="Palatino Linotype" w:hAnsi="Palatino Linotype"/>
        </w:rPr>
        <w:t>Definizioni e a</w:t>
      </w:r>
      <w:r w:rsidRPr="00A13A5E">
        <w:rPr>
          <w:rStyle w:val="FontStyle28"/>
          <w:rFonts w:ascii="Palatino Linotype" w:hAnsi="Palatino Linotype"/>
        </w:rPr>
        <w:t>mbito di applicazione</w:t>
      </w:r>
    </w:p>
    <w:p w14:paraId="1D11C836" w14:textId="77777777" w:rsidR="007A1314" w:rsidRDefault="007A1314" w:rsidP="00AD770E">
      <w:pPr>
        <w:pStyle w:val="Style13"/>
        <w:widowControl/>
        <w:tabs>
          <w:tab w:val="left" w:pos="230"/>
        </w:tabs>
        <w:spacing w:after="120" w:line="360" w:lineRule="auto"/>
        <w:ind w:left="142" w:hanging="142"/>
        <w:rPr>
          <w:rStyle w:val="FontStyle32"/>
          <w:rFonts w:ascii="Palatino Linotype" w:hAnsi="Palatino Linotype"/>
        </w:rPr>
      </w:pPr>
      <w:r>
        <w:rPr>
          <w:rStyle w:val="FontStyle32"/>
          <w:rFonts w:ascii="Palatino Linotype" w:hAnsi="Palatino Linotype"/>
        </w:rPr>
        <w:t xml:space="preserve">1. </w:t>
      </w:r>
      <w:r w:rsidRPr="00715884">
        <w:rPr>
          <w:rStyle w:val="FontStyle32"/>
          <w:rFonts w:ascii="Palatino Linotype" w:hAnsi="Palatino Linotype"/>
          <w:i/>
        </w:rPr>
        <w:t>DEFINIZIONI:</w:t>
      </w:r>
      <w:r>
        <w:rPr>
          <w:rStyle w:val="FontStyle32"/>
          <w:rFonts w:ascii="Palatino Linotype" w:hAnsi="Palatino Linotype"/>
        </w:rPr>
        <w:t xml:space="preserve"> </w:t>
      </w:r>
    </w:p>
    <w:p w14:paraId="4E3A7C62" w14:textId="77777777" w:rsidR="007A1314" w:rsidRDefault="007A1314" w:rsidP="00AD770E">
      <w:pPr>
        <w:pStyle w:val="Style13"/>
        <w:widowControl/>
        <w:numPr>
          <w:ilvl w:val="0"/>
          <w:numId w:val="39"/>
        </w:numPr>
        <w:tabs>
          <w:tab w:val="left" w:pos="230"/>
        </w:tabs>
        <w:spacing w:after="120" w:line="360" w:lineRule="auto"/>
        <w:ind w:left="0" w:firstLine="0"/>
        <w:rPr>
          <w:rStyle w:val="FontStyle32"/>
          <w:rFonts w:ascii="Palatino Linotype" w:hAnsi="Palatino Linotype"/>
        </w:rPr>
      </w:pPr>
      <w:r w:rsidRPr="00066064">
        <w:rPr>
          <w:rStyle w:val="FontStyle32"/>
          <w:rFonts w:ascii="Palatino Linotype" w:hAnsi="Palatino Linotype"/>
        </w:rPr>
        <w:t xml:space="preserve"> Stazione </w:t>
      </w:r>
      <w:r>
        <w:rPr>
          <w:rStyle w:val="FontStyle32"/>
          <w:rFonts w:ascii="Palatino Linotype" w:hAnsi="Palatino Linotype"/>
        </w:rPr>
        <w:t>Unica A</w:t>
      </w:r>
      <w:r w:rsidRPr="00066064">
        <w:rPr>
          <w:rStyle w:val="FontStyle32"/>
          <w:rFonts w:ascii="Palatino Linotype" w:hAnsi="Palatino Linotype"/>
        </w:rPr>
        <w:t>ppaltante si individua il Dip.to SUA-RB Stazione Unica Appaltante della Regione Basilicata</w:t>
      </w:r>
    </w:p>
    <w:p w14:paraId="34C2A15B" w14:textId="77777777" w:rsidR="007A1314" w:rsidRDefault="007A1314" w:rsidP="00AD770E">
      <w:pPr>
        <w:pStyle w:val="Style13"/>
        <w:widowControl/>
        <w:numPr>
          <w:ilvl w:val="0"/>
          <w:numId w:val="39"/>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29B4ED29" w14:textId="77777777" w:rsidR="007A1314" w:rsidRDefault="007A1314" w:rsidP="00AD770E">
      <w:pPr>
        <w:pStyle w:val="Style13"/>
        <w:widowControl/>
        <w:numPr>
          <w:ilvl w:val="0"/>
          <w:numId w:val="39"/>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Operatore economico è il soggetto che partecipa alla gara,</w:t>
      </w:r>
    </w:p>
    <w:p w14:paraId="1CFB1437" w14:textId="77777777" w:rsidR="007A1314" w:rsidRDefault="007A1314" w:rsidP="00AD770E">
      <w:pPr>
        <w:pStyle w:val="Style13"/>
        <w:widowControl/>
        <w:numPr>
          <w:ilvl w:val="0"/>
          <w:numId w:val="39"/>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Aggiudicatario è l’</w:t>
      </w:r>
      <w:proofErr w:type="spellStart"/>
      <w:r>
        <w:rPr>
          <w:rStyle w:val="FontStyle32"/>
          <w:rFonts w:ascii="Palatino Linotype" w:hAnsi="Palatino Linotype"/>
        </w:rPr>
        <w:t>o.e</w:t>
      </w:r>
      <w:proofErr w:type="spellEnd"/>
      <w:r>
        <w:rPr>
          <w:rStyle w:val="FontStyle32"/>
          <w:rFonts w:ascii="Palatino Linotype" w:hAnsi="Palatino Linotype"/>
        </w:rPr>
        <w:t>. che si è aggiudicato la gara,</w:t>
      </w:r>
    </w:p>
    <w:p w14:paraId="67433F0C" w14:textId="77777777" w:rsidR="007A1314" w:rsidRDefault="007A1314" w:rsidP="00AD770E">
      <w:pPr>
        <w:pStyle w:val="Style13"/>
        <w:widowControl/>
        <w:numPr>
          <w:ilvl w:val="0"/>
          <w:numId w:val="39"/>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Patto di Integrità è il Patto di Integrità e le sue ss. mm. e ii. - successive  modifiche ed integrazioni</w:t>
      </w:r>
    </w:p>
    <w:p w14:paraId="19D68AA0" w14:textId="77777777" w:rsidR="007A1314" w:rsidRPr="004A5EE9" w:rsidRDefault="007A1314" w:rsidP="00AD770E">
      <w:pPr>
        <w:pStyle w:val="Style13"/>
        <w:widowControl/>
        <w:numPr>
          <w:ilvl w:val="0"/>
          <w:numId w:val="39"/>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Per ogni ulteriore definizione valgono quelle contenute nell’art. 3 del D. Lgs. 50/2016 ss. mm. e ii..</w:t>
      </w:r>
    </w:p>
    <w:p w14:paraId="5690D8BE" w14:textId="77777777" w:rsidR="007A1314" w:rsidRDefault="007A1314" w:rsidP="00AD770E">
      <w:pPr>
        <w:pStyle w:val="Style13"/>
        <w:widowControl/>
        <w:tabs>
          <w:tab w:val="left" w:pos="0"/>
        </w:tabs>
        <w:spacing w:after="120" w:line="360" w:lineRule="auto"/>
        <w:rPr>
          <w:rStyle w:val="FontStyle32"/>
          <w:rFonts w:ascii="Palatino Linotype" w:hAnsi="Palatino Linotype"/>
        </w:rPr>
      </w:pPr>
      <w:r>
        <w:rPr>
          <w:rStyle w:val="FontStyle32"/>
          <w:rFonts w:ascii="Palatino Linotype" w:hAnsi="Palatino Linotype"/>
          <w:i/>
        </w:rPr>
        <w:t>2.AMBITO DI APPLICAZIONE</w:t>
      </w:r>
      <w:r>
        <w:rPr>
          <w:rStyle w:val="FontStyle32"/>
          <w:rFonts w:ascii="Palatino Linotype" w:hAnsi="Palatino Linotype"/>
        </w:rPr>
        <w:t xml:space="preserve"> </w:t>
      </w:r>
    </w:p>
    <w:p w14:paraId="0DD7C8D8" w14:textId="77777777" w:rsidR="007A1314" w:rsidRDefault="007A1314" w:rsidP="00AD770E">
      <w:pPr>
        <w:pStyle w:val="Style13"/>
        <w:widowControl/>
        <w:tabs>
          <w:tab w:val="left" w:pos="0"/>
        </w:tabs>
        <w:spacing w:after="120" w:line="360" w:lineRule="auto"/>
        <w:rPr>
          <w:rStyle w:val="FontStyle32"/>
          <w:rFonts w:ascii="Palatino Linotype" w:hAnsi="Palatino Linotype"/>
        </w:rPr>
      </w:pPr>
      <w:r w:rsidRPr="00A13A5E">
        <w:rPr>
          <w:rStyle w:val="FontStyle32"/>
          <w:rFonts w:ascii="Palatino Linotype" w:hAnsi="Palatino Linotype"/>
        </w:rPr>
        <w:t>Il presente Patto di Integrità disciplina</w:t>
      </w:r>
      <w:r>
        <w:rPr>
          <w:rStyle w:val="FontStyle32"/>
          <w:rFonts w:ascii="Palatino Linotype" w:hAnsi="Palatino Linotype"/>
        </w:rPr>
        <w:t xml:space="preserve"> </w:t>
      </w:r>
      <w:r w:rsidRPr="00A13A5E">
        <w:rPr>
          <w:rStyle w:val="FontStyle32"/>
          <w:rFonts w:ascii="Palatino Linotype" w:hAnsi="Palatino Linotype"/>
        </w:rPr>
        <w:t>i comportamenti ai quali devono uniformarsi gli operatori economic</w:t>
      </w:r>
      <w:r>
        <w:rPr>
          <w:rStyle w:val="FontStyle32"/>
          <w:rFonts w:ascii="Palatino Linotype" w:hAnsi="Palatino Linotype"/>
        </w:rPr>
        <w:t xml:space="preserve">i </w:t>
      </w:r>
      <w:r w:rsidRPr="00147E87">
        <w:rPr>
          <w:rStyle w:val="FontStyle32"/>
          <w:rFonts w:ascii="Palatino Linotype" w:hAnsi="Palatino Linotype"/>
        </w:rPr>
        <w:t xml:space="preserve">( ma anche </w:t>
      </w:r>
      <w:r>
        <w:rPr>
          <w:rStyle w:val="FontStyle32"/>
          <w:rFonts w:ascii="Palatino Linotype" w:hAnsi="Palatino Linotype"/>
        </w:rPr>
        <w:t xml:space="preserve">altri soggetti legati all’imprenditore </w:t>
      </w:r>
      <w:r w:rsidRPr="00147E87">
        <w:rPr>
          <w:rStyle w:val="FontStyle32"/>
          <w:rFonts w:ascii="Palatino Linotype" w:hAnsi="Palatino Linotype"/>
        </w:rPr>
        <w:t xml:space="preserve">ad </w:t>
      </w:r>
      <w:proofErr w:type="spellStart"/>
      <w:r w:rsidRPr="00147E87">
        <w:rPr>
          <w:rStyle w:val="FontStyle32"/>
          <w:rFonts w:ascii="Palatino Linotype" w:hAnsi="Palatino Linotype"/>
        </w:rPr>
        <w:t>es</w:t>
      </w:r>
      <w:proofErr w:type="spellEnd"/>
      <w:r w:rsidRPr="00147E87">
        <w:rPr>
          <w:rStyle w:val="FontStyle32"/>
          <w:rFonts w:ascii="Palatino Linotype" w:hAnsi="Palatino Linotype"/>
        </w:rPr>
        <w:t>: ausiliari consulenti collaboratori)</w:t>
      </w:r>
      <w:r w:rsidRPr="00A13A5E">
        <w:rPr>
          <w:rStyle w:val="FontStyle32"/>
          <w:rFonts w:ascii="Palatino Linotype" w:hAnsi="Palatino Linotype"/>
        </w:rPr>
        <w:t xml:space="preserve"> e</w:t>
      </w:r>
      <w:r>
        <w:rPr>
          <w:rStyle w:val="FontStyle32"/>
          <w:rFonts w:ascii="Palatino Linotype" w:hAnsi="Palatino Linotype"/>
        </w:rPr>
        <w:t xml:space="preserve"> richiama quelli che</w:t>
      </w:r>
      <w:r w:rsidRPr="00A13A5E">
        <w:rPr>
          <w:rStyle w:val="FontStyle32"/>
          <w:rFonts w:ascii="Palatino Linotype" w:hAnsi="Palatino Linotype"/>
        </w:rPr>
        <w:t xml:space="preserve"> i dipendenti</w:t>
      </w:r>
      <w:r>
        <w:rPr>
          <w:rStyle w:val="FontStyle32"/>
          <w:rFonts w:ascii="Palatino Linotype" w:hAnsi="Palatino Linotype"/>
        </w:rPr>
        <w:t xml:space="preserve"> ( ma anche altri soggetti legati alla </w:t>
      </w:r>
      <w:proofErr w:type="spellStart"/>
      <w:r>
        <w:rPr>
          <w:rStyle w:val="FontStyle32"/>
          <w:rFonts w:ascii="Palatino Linotype" w:hAnsi="Palatino Linotype"/>
        </w:rPr>
        <w:t>pa</w:t>
      </w:r>
      <w:proofErr w:type="spellEnd"/>
      <w:r>
        <w:rPr>
          <w:rStyle w:val="FontStyle32"/>
          <w:rFonts w:ascii="Palatino Linotype" w:hAnsi="Palatino Linotype"/>
        </w:rPr>
        <w:t xml:space="preserve"> ad es: ausiliari consulenti collaboratori) </w:t>
      </w:r>
      <w:r w:rsidRPr="00A13A5E">
        <w:rPr>
          <w:rStyle w:val="FontStyle32"/>
          <w:rFonts w:ascii="Palatino Linotype" w:hAnsi="Palatino Linotype"/>
        </w:rPr>
        <w:t xml:space="preserve"> della Stazione Unica Appaltante della Regione Basilicata SUA RB</w:t>
      </w:r>
      <w:r>
        <w:rPr>
          <w:rStyle w:val="FontStyle32"/>
          <w:rFonts w:ascii="Palatino Linotype" w:hAnsi="Palatino Linotype"/>
        </w:rPr>
        <w:t xml:space="preserve">  i quali sono tenuti ad osservare, in quanto destinatari, i Codici etici </w:t>
      </w:r>
      <w:r w:rsidRPr="00A13A5E">
        <w:rPr>
          <w:rStyle w:val="FontStyle32"/>
          <w:rFonts w:ascii="Palatino Linotype" w:hAnsi="Palatino Linotype"/>
        </w:rPr>
        <w:t xml:space="preserve">nell'ambito delle procedure di affidamento degli appalti </w:t>
      </w:r>
      <w:r>
        <w:rPr>
          <w:rStyle w:val="FontStyle32"/>
          <w:rFonts w:ascii="Palatino Linotype" w:hAnsi="Palatino Linotype"/>
        </w:rPr>
        <w:t>di lavori, servizi e forniture.</w:t>
      </w:r>
    </w:p>
    <w:p w14:paraId="2A40B573" w14:textId="77777777" w:rsidR="007A1314" w:rsidRDefault="007A1314" w:rsidP="00AD770E">
      <w:pPr>
        <w:pStyle w:val="Style13"/>
        <w:widowControl/>
        <w:tabs>
          <w:tab w:val="left" w:pos="230"/>
        </w:tabs>
        <w:spacing w:after="120" w:line="360" w:lineRule="auto"/>
        <w:rPr>
          <w:rStyle w:val="FontStyle32"/>
          <w:rFonts w:ascii="Palatino Linotype" w:hAnsi="Palatino Linotype"/>
        </w:rPr>
      </w:pPr>
      <w:r w:rsidRPr="0069433C">
        <w:rPr>
          <w:rStyle w:val="FontStyle32"/>
          <w:rFonts w:ascii="Palatino Linotype" w:hAnsi="Palatino Linotype"/>
        </w:rPr>
        <w:lastRenderedPageBreak/>
        <w:t>L’ambito di applicazione del presente P.I. è diverso a  seconda che la Stazione Unica Appaltante</w:t>
      </w:r>
      <w:r w:rsidRPr="0069433C">
        <w:t xml:space="preserve"> </w:t>
      </w:r>
      <w:r w:rsidRPr="0069433C">
        <w:rPr>
          <w:rStyle w:val="FontStyle32"/>
          <w:rFonts w:ascii="Palatino Linotype" w:hAnsi="Palatino Linotype"/>
        </w:rPr>
        <w:t>espleti la gara :</w:t>
      </w:r>
      <w:r>
        <w:rPr>
          <w:rStyle w:val="FontStyle32"/>
          <w:rFonts w:ascii="Palatino Linotype" w:hAnsi="Palatino Linotype"/>
        </w:rPr>
        <w:t xml:space="preserve"> </w:t>
      </w:r>
    </w:p>
    <w:p w14:paraId="0F7DD259" w14:textId="77777777" w:rsidR="007A1314" w:rsidRDefault="007A1314" w:rsidP="00AD770E">
      <w:pPr>
        <w:pStyle w:val="Style13"/>
        <w:widowControl/>
        <w:numPr>
          <w:ilvl w:val="1"/>
          <w:numId w:val="43"/>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uffici del Dip.to Giunta, trova applicazione sino alla completa esecuzione del contratto di appalto;</w:t>
      </w:r>
    </w:p>
    <w:p w14:paraId="68FB6471" w14:textId="77777777" w:rsidR="007A1314" w:rsidRPr="002A21CC" w:rsidRDefault="007A1314" w:rsidP="00AD770E">
      <w:pPr>
        <w:pStyle w:val="Style13"/>
        <w:widowControl/>
        <w:numPr>
          <w:ilvl w:val="1"/>
          <w:numId w:val="43"/>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Pr>
          <w:rStyle w:val="Rimandonotaapidipagina"/>
          <w:rFonts w:ascii="Palatino Linotype" w:hAnsi="Palatino Linotype"/>
          <w:sz w:val="20"/>
          <w:szCs w:val="20"/>
        </w:rPr>
        <w:footnoteReference w:id="2"/>
      </w:r>
    </w:p>
    <w:p w14:paraId="0F49212A" w14:textId="77777777" w:rsidR="007A1314" w:rsidRDefault="007A1314" w:rsidP="00AD770E">
      <w:pPr>
        <w:pStyle w:val="Style13"/>
        <w:widowControl/>
        <w:numPr>
          <w:ilvl w:val="0"/>
          <w:numId w:val="43"/>
        </w:numPr>
        <w:tabs>
          <w:tab w:val="left" w:pos="230"/>
        </w:tabs>
        <w:spacing w:after="120" w:line="360" w:lineRule="auto"/>
        <w:ind w:left="142"/>
        <w:rPr>
          <w:rStyle w:val="FontStyle32"/>
          <w:rFonts w:ascii="Palatino Linotype" w:hAnsi="Palatino Linotype"/>
        </w:rPr>
      </w:pPr>
      <w:r w:rsidRPr="00157D38">
        <w:rPr>
          <w:rStyle w:val="FontStyle32"/>
          <w:rFonts w:ascii="Palatino Linotype" w:hAnsi="Palatino Linotype"/>
        </w:rPr>
        <w:t xml:space="preserve">Il presente Patto di Integrità è da considerarsi in maniera inequivoca allegato alla documentazione di gara </w:t>
      </w:r>
      <w:r>
        <w:rPr>
          <w:rStyle w:val="FontStyle32"/>
          <w:rFonts w:ascii="Palatino Linotype" w:hAnsi="Palatino Linotype"/>
        </w:rPr>
        <w:t xml:space="preserve">  </w:t>
      </w:r>
      <w:r w:rsidRPr="00157D38">
        <w:rPr>
          <w:rStyle w:val="FontStyle32"/>
          <w:rFonts w:ascii="Palatino Linotype" w:hAnsi="Palatino Linotype"/>
        </w:rPr>
        <w:t>costituendone parte integrante e sostanziale.</w:t>
      </w:r>
    </w:p>
    <w:p w14:paraId="038A0122" w14:textId="77777777" w:rsidR="007A1314" w:rsidRPr="007A3A0B" w:rsidRDefault="007A1314" w:rsidP="00AD770E">
      <w:pPr>
        <w:pStyle w:val="Style13"/>
        <w:widowControl/>
        <w:numPr>
          <w:ilvl w:val="0"/>
          <w:numId w:val="43"/>
        </w:numPr>
        <w:tabs>
          <w:tab w:val="left" w:pos="230"/>
        </w:tabs>
        <w:spacing w:after="120" w:line="360" w:lineRule="auto"/>
        <w:ind w:left="142"/>
        <w:rPr>
          <w:rStyle w:val="FontStyle32"/>
          <w:rFonts w:ascii="Palatino Linotype" w:hAnsi="Palatino Linotype"/>
        </w:rPr>
      </w:pPr>
      <w:r w:rsidRPr="007A3A0B">
        <w:rPr>
          <w:rStyle w:val="FontStyle32"/>
          <w:rFonts w:ascii="Palatino Linotype" w:hAnsi="Palatino Linotype"/>
        </w:rPr>
        <w:t>Il</w:t>
      </w:r>
      <w:r w:rsidRPr="00060C70">
        <w:rPr>
          <w:rStyle w:val="FontStyle32"/>
          <w:rFonts w:ascii="Palatino Linotype" w:hAnsi="Palatino Linotype"/>
        </w:rPr>
        <w:t xml:space="preserve"> presente Patto di Integrità stabilisce la reciproca e formale obbligazione del1</w:t>
      </w:r>
      <w:r>
        <w:rPr>
          <w:rStyle w:val="FontStyle32"/>
          <w:rFonts w:ascii="Palatino Linotype" w:hAnsi="Palatino Linotype"/>
        </w:rPr>
        <w:t>a Stazione Unica Ap</w:t>
      </w:r>
      <w:r w:rsidRPr="00060C70">
        <w:rPr>
          <w:rStyle w:val="FontStyle32"/>
          <w:rFonts w:ascii="Palatino Linotype" w:hAnsi="Palatino Linotype"/>
        </w:rPr>
        <w:t xml:space="preserve">paltante da una parte e gli operatori economici, come definiti dall’art. 3 del D.lgs. n. 50 del 2016 e s.m.i. ”Codice dei </w:t>
      </w:r>
      <w:r w:rsidRPr="006366A4">
        <w:rPr>
          <w:rStyle w:val="FontStyle32"/>
          <w:rFonts w:ascii="Palatino Linotype" w:hAnsi="Palatino Linotype"/>
        </w:rPr>
        <w:t>contratti pubblici”</w:t>
      </w:r>
      <w:r w:rsidRPr="006366A4">
        <w:rPr>
          <w:rFonts w:ascii="Palatino Linotype" w:hAnsi="Palatino Linotype"/>
          <w:sz w:val="20"/>
          <w:szCs w:val="20"/>
        </w:rPr>
        <w:t xml:space="preserve">, dall’altra ad </w:t>
      </w:r>
      <w:r>
        <w:rPr>
          <w:rStyle w:val="FontStyle32"/>
          <w:rFonts w:ascii="Palatino Linotype" w:hAnsi="Palatino Linotype"/>
        </w:rPr>
        <w:t>assumere</w:t>
      </w:r>
      <w:r w:rsidRPr="006366A4">
        <w:rPr>
          <w:rStyle w:val="FontStyle32"/>
          <w:rFonts w:ascii="Palatino Linotype" w:hAnsi="Palatino Linotype"/>
        </w:rPr>
        <w:t xml:space="preserve"> condotte</w:t>
      </w:r>
      <w:r w:rsidRPr="00060C70">
        <w:rPr>
          <w:rStyle w:val="FontStyle32"/>
          <w:rFonts w:ascii="Palatino Linotype" w:hAnsi="Palatino Linotype"/>
        </w:rPr>
        <w:t xml:space="preserve"> </w:t>
      </w:r>
      <w:r w:rsidRPr="007A3A0B">
        <w:rPr>
          <w:rStyle w:val="FontStyle32"/>
          <w:rFonts w:ascii="Palatino Linotype" w:hAnsi="Palatino Linotype"/>
        </w:rPr>
        <w:t xml:space="preserve">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7A3A0B">
        <w:rPr>
          <w:rStyle w:val="FontStyle32"/>
          <w:rFonts w:ascii="Palatino Linotype" w:hAnsi="Palatino Linotype"/>
        </w:rPr>
        <w:t>ss</w:t>
      </w:r>
      <w:proofErr w:type="spellEnd"/>
      <w:r w:rsidRPr="007A3A0B">
        <w:rPr>
          <w:rStyle w:val="FontStyle32"/>
          <w:rFonts w:ascii="Palatino Linotype" w:hAnsi="Palatino Linotype"/>
        </w:rPr>
        <w:t xml:space="preserve"> mm e ii., ed in particolare negli artt. 2, co.3, 8 e 14.   </w:t>
      </w:r>
    </w:p>
    <w:p w14:paraId="605A23A8" w14:textId="77777777" w:rsidR="007A1314" w:rsidRPr="00060C70" w:rsidRDefault="007A1314" w:rsidP="00AD770E">
      <w:pPr>
        <w:pStyle w:val="Style13"/>
        <w:widowControl/>
        <w:numPr>
          <w:ilvl w:val="0"/>
          <w:numId w:val="43"/>
        </w:numPr>
        <w:tabs>
          <w:tab w:val="left" w:pos="230"/>
        </w:tabs>
        <w:spacing w:after="120" w:line="360" w:lineRule="auto"/>
        <w:ind w:left="142"/>
        <w:rPr>
          <w:rStyle w:val="FontStyle32"/>
          <w:rFonts w:ascii="Palatino Linotype" w:hAnsi="Palatino Linotype"/>
        </w:rPr>
      </w:pPr>
      <w:r w:rsidRPr="00060C70">
        <w:rPr>
          <w:rStyle w:val="FontStyle32"/>
          <w:rFonts w:ascii="Palatino Linotype" w:hAnsi="Palatino Linotype"/>
        </w:rPr>
        <w:t>L’espressa accettazione dello stesso</w:t>
      </w:r>
      <w:r>
        <w:rPr>
          <w:rStyle w:val="FontStyle32"/>
          <w:rFonts w:ascii="Palatino Linotype" w:hAnsi="Palatino Linotype"/>
        </w:rPr>
        <w:t xml:space="preserve"> da parte dell’</w:t>
      </w:r>
      <w:proofErr w:type="spellStart"/>
      <w:r>
        <w:rPr>
          <w:rStyle w:val="FontStyle32"/>
          <w:rFonts w:ascii="Palatino Linotype" w:hAnsi="Palatino Linotype"/>
        </w:rPr>
        <w:t>o.e</w:t>
      </w:r>
      <w:proofErr w:type="spellEnd"/>
      <w:r>
        <w:rPr>
          <w:rStyle w:val="FontStyle32"/>
          <w:rFonts w:ascii="Palatino Linotype" w:hAnsi="Palatino Linotype"/>
        </w:rPr>
        <w:t>.</w:t>
      </w:r>
      <w:r w:rsidRPr="00060C70">
        <w:rPr>
          <w:rStyle w:val="FontStyle32"/>
          <w:rFonts w:ascii="Palatino Linotype" w:hAnsi="Palatino Linotype"/>
        </w:rPr>
        <w:t xml:space="preserve"> costituisce condizione di ammissione a tutte le procedure di gara di competenza del Dip.to SUA RB.</w:t>
      </w:r>
      <w:r>
        <w:rPr>
          <w:rStyle w:val="FontStyle32"/>
          <w:rFonts w:ascii="Palatino Linotype" w:hAnsi="Palatino Linotype"/>
        </w:rPr>
        <w:t xml:space="preserve">   </w:t>
      </w:r>
      <w:r w:rsidRPr="00060C70">
        <w:rPr>
          <w:rStyle w:val="FontStyle32"/>
          <w:rFonts w:ascii="Palatino Linotype" w:hAnsi="Palatino Linotype"/>
        </w:rPr>
        <w:t xml:space="preserve">Ai fini della partecipazione alla procedura di affidamento, è richiesta, nei modi previsti nella </w:t>
      </w:r>
      <w:r w:rsidRPr="00060C70">
        <w:rPr>
          <w:rStyle w:val="FontStyle28"/>
          <w:rFonts w:ascii="Palatino Linotype" w:hAnsi="Palatino Linotype"/>
        </w:rPr>
        <w:t xml:space="preserve">lex specialis </w:t>
      </w:r>
      <w:r w:rsidRPr="00060C70">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7D16C79C" w14:textId="77777777" w:rsidR="007A1314" w:rsidRPr="00A13A5E" w:rsidRDefault="007A1314" w:rsidP="00AD770E">
      <w:pPr>
        <w:pStyle w:val="Style15"/>
        <w:widowControl/>
        <w:spacing w:after="120" w:line="360" w:lineRule="auto"/>
        <w:rPr>
          <w:rFonts w:ascii="Palatino Linotype" w:hAnsi="Palatino Linotype"/>
          <w:sz w:val="20"/>
          <w:szCs w:val="20"/>
        </w:rPr>
      </w:pPr>
    </w:p>
    <w:p w14:paraId="6DF494DE" w14:textId="77777777" w:rsidR="007A1314" w:rsidRDefault="007A1314" w:rsidP="00AD770E">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3</w:t>
      </w:r>
    </w:p>
    <w:p w14:paraId="5B0009C0" w14:textId="77777777" w:rsidR="007A1314" w:rsidRPr="00A13A5E" w:rsidRDefault="007A1314" w:rsidP="00AD770E">
      <w:pPr>
        <w:pStyle w:val="Style15"/>
        <w:widowControl/>
        <w:spacing w:after="120" w:line="360" w:lineRule="auto"/>
        <w:jc w:val="center"/>
        <w:rPr>
          <w:rStyle w:val="FontStyle28"/>
          <w:rFonts w:ascii="Palatino Linotype" w:hAnsi="Palatino Linotype"/>
        </w:rPr>
      </w:pPr>
      <w:r w:rsidRPr="00A13A5E">
        <w:rPr>
          <w:rStyle w:val="FontStyle23"/>
          <w:rFonts w:ascii="Palatino Linotype" w:hAnsi="Palatino Linotype"/>
        </w:rPr>
        <w:t xml:space="preserve"> </w:t>
      </w:r>
      <w:r w:rsidRPr="00A13A5E">
        <w:rPr>
          <w:rStyle w:val="FontStyle28"/>
          <w:rFonts w:ascii="Palatino Linotype" w:hAnsi="Palatino Linotype"/>
        </w:rPr>
        <w:t>Obblighi degli operatori economici nei confronti della Stazione</w:t>
      </w:r>
      <w:r>
        <w:rPr>
          <w:rStyle w:val="FontStyle28"/>
          <w:rFonts w:ascii="Palatino Linotype" w:hAnsi="Palatino Linotype"/>
        </w:rPr>
        <w:t xml:space="preserve"> Unica A</w:t>
      </w:r>
      <w:r w:rsidRPr="00A13A5E">
        <w:rPr>
          <w:rStyle w:val="FontStyle28"/>
          <w:rFonts w:ascii="Palatino Linotype" w:hAnsi="Palatino Linotype"/>
        </w:rPr>
        <w:t>ppaltante</w:t>
      </w:r>
      <w:r>
        <w:rPr>
          <w:rStyle w:val="FontStyle28"/>
          <w:rFonts w:ascii="Palatino Linotype" w:hAnsi="Palatino Linotype"/>
        </w:rPr>
        <w:t xml:space="preserve"> </w:t>
      </w:r>
    </w:p>
    <w:p w14:paraId="2B82E364" w14:textId="77777777" w:rsidR="007A1314" w:rsidRPr="007D709A" w:rsidRDefault="007A1314" w:rsidP="00AD770E">
      <w:pPr>
        <w:pStyle w:val="Style16"/>
        <w:widowControl/>
        <w:spacing w:after="120" w:line="360" w:lineRule="auto"/>
        <w:rPr>
          <w:rStyle w:val="FontStyle32"/>
          <w:rFonts w:ascii="Palatino Linotype" w:hAnsi="Palatino Linotype"/>
        </w:rPr>
      </w:pPr>
      <w:r w:rsidRPr="007D709A">
        <w:rPr>
          <w:rStyle w:val="FontStyle32"/>
          <w:rFonts w:ascii="Palatino Linotype" w:hAnsi="Palatino Linotype"/>
        </w:rPr>
        <w:t>l. Con l'accettazione del presente Patto di Integrità l'</w:t>
      </w:r>
      <w:proofErr w:type="spellStart"/>
      <w:r w:rsidRPr="007D709A">
        <w:rPr>
          <w:rStyle w:val="FontStyle32"/>
          <w:rFonts w:ascii="Palatino Linotype" w:hAnsi="Palatino Linotype"/>
        </w:rPr>
        <w:t>o.e</w:t>
      </w:r>
      <w:proofErr w:type="spellEnd"/>
      <w:r w:rsidRPr="007D709A">
        <w:rPr>
          <w:rStyle w:val="FontStyle32"/>
          <w:rFonts w:ascii="Palatino Linotype" w:hAnsi="Palatino Linotype"/>
        </w:rPr>
        <w:t>.:</w:t>
      </w:r>
    </w:p>
    <w:p w14:paraId="575A4898" w14:textId="77777777" w:rsidR="007A1314" w:rsidRDefault="007A1314" w:rsidP="00AD770E">
      <w:pPr>
        <w:pStyle w:val="Style16"/>
        <w:widowControl/>
        <w:spacing w:after="120" w:line="360" w:lineRule="auto"/>
        <w:jc w:val="both"/>
        <w:rPr>
          <w:rStyle w:val="FontStyle32"/>
          <w:rFonts w:ascii="Palatino Linotype" w:hAnsi="Palatino Linotype"/>
        </w:rPr>
      </w:pPr>
      <w:r w:rsidRPr="00110A7D">
        <w:rPr>
          <w:rStyle w:val="FontStyle32"/>
          <w:rFonts w:ascii="Palatino Linotype" w:hAnsi="Palatino Linotype"/>
          <w:b/>
        </w:rPr>
        <w:t>nell’ipotesi di cui al precedente art. 2, co. 2.1</w:t>
      </w:r>
      <w:r w:rsidRPr="00110A7D">
        <w:rPr>
          <w:rStyle w:val="FontStyle32"/>
          <w:rFonts w:ascii="Palatino Linotype" w:hAnsi="Palatino Linotype"/>
        </w:rPr>
        <w:t xml:space="preserve"> si obbliga</w:t>
      </w:r>
      <w:r>
        <w:rPr>
          <w:rStyle w:val="FontStyle32"/>
          <w:rFonts w:ascii="Palatino Linotype" w:hAnsi="Palatino Linotype"/>
        </w:rPr>
        <w:t xml:space="preserve"> </w:t>
      </w:r>
      <w:r w:rsidRPr="009B59F5">
        <w:rPr>
          <w:rStyle w:val="FontStyle32"/>
          <w:rFonts w:ascii="Palatino Linotype" w:hAnsi="Palatino Linotype"/>
        </w:rPr>
        <w:t>nelle diverse fasi</w:t>
      </w:r>
      <w:r>
        <w:rPr>
          <w:rStyle w:val="FontStyle32"/>
          <w:rFonts w:ascii="Palatino Linotype" w:hAnsi="Palatino Linotype"/>
        </w:rPr>
        <w:t xml:space="preserve"> della partecipazione alla gara,</w:t>
      </w:r>
      <w:r w:rsidRPr="009B59F5">
        <w:rPr>
          <w:rStyle w:val="FontStyle32"/>
          <w:rFonts w:ascii="Palatino Linotype" w:hAnsi="Palatino Linotype"/>
        </w:rPr>
        <w:t xml:space="preserve"> della aggiudicazione</w:t>
      </w:r>
      <w:r>
        <w:rPr>
          <w:rStyle w:val="FontStyle32"/>
          <w:rFonts w:ascii="Palatino Linotype" w:hAnsi="Palatino Linotype"/>
        </w:rPr>
        <w:t xml:space="preserve">, </w:t>
      </w:r>
      <w:r w:rsidRPr="00D3203E">
        <w:rPr>
          <w:rStyle w:val="FontStyle32"/>
          <w:rFonts w:ascii="Palatino Linotype" w:hAnsi="Palatino Linotype"/>
        </w:rPr>
        <w:t>a</w:t>
      </w:r>
      <w:r>
        <w:rPr>
          <w:rStyle w:val="FontStyle32"/>
          <w:rFonts w:ascii="Palatino Linotype" w:hAnsi="Palatino Linotype"/>
        </w:rPr>
        <w:t>d</w:t>
      </w:r>
      <w:r w:rsidRPr="00D3203E">
        <w:rPr>
          <w:rStyle w:val="FontStyle32"/>
          <w:rFonts w:ascii="Palatino Linotype" w:hAnsi="Palatino Linotype"/>
        </w:rPr>
        <w:t xml:space="preserve"> osservare il presente Patto di Integrità  </w:t>
      </w:r>
      <w:r>
        <w:rPr>
          <w:rStyle w:val="FontStyle32"/>
          <w:rFonts w:ascii="Palatino Linotype" w:hAnsi="Palatino Linotype"/>
        </w:rPr>
        <w:t xml:space="preserve">assumendo condotte conformi </w:t>
      </w:r>
      <w:r w:rsidRPr="009B59F5">
        <w:rPr>
          <w:rStyle w:val="FontStyle32"/>
          <w:rFonts w:ascii="Palatino Linotype" w:hAnsi="Palatino Linotype"/>
        </w:rPr>
        <w:t xml:space="preserve">ai principi ed alle fattispecie individuati </w:t>
      </w:r>
      <w:r w:rsidRPr="002C3356">
        <w:rPr>
          <w:rStyle w:val="FontStyle32"/>
          <w:rFonts w:ascii="Palatino Linotype" w:hAnsi="Palatino Linotype"/>
        </w:rPr>
        <w:t xml:space="preserve">nel codice civile e  nel Codice di comportamento dei dipendenti della Giunta regionale </w:t>
      </w:r>
      <w:r w:rsidRPr="002C3356">
        <w:rPr>
          <w:rStyle w:val="FontStyle32"/>
          <w:rFonts w:ascii="Palatino Linotype" w:hAnsi="Palatino Linotype"/>
        </w:rPr>
        <w:lastRenderedPageBreak/>
        <w:t xml:space="preserve">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2C3356">
        <w:rPr>
          <w:rStyle w:val="FontStyle32"/>
          <w:rFonts w:ascii="Palatino Linotype" w:hAnsi="Palatino Linotype"/>
        </w:rPr>
        <w:t>ss</w:t>
      </w:r>
      <w:proofErr w:type="spellEnd"/>
      <w:r w:rsidRPr="002C3356">
        <w:rPr>
          <w:rStyle w:val="FontStyle32"/>
          <w:rFonts w:ascii="Palatino Linotype" w:hAnsi="Palatino Linotype"/>
        </w:rPr>
        <w:t xml:space="preserve"> mm e ii., ed in particola</w:t>
      </w:r>
      <w:r>
        <w:rPr>
          <w:rStyle w:val="FontStyle32"/>
          <w:rFonts w:ascii="Palatino Linotype" w:hAnsi="Palatino Linotype"/>
        </w:rPr>
        <w:t>re negli artt. 2, co.3, 8 e 14. La dichiarazione di accettazione viene assunta dall’</w:t>
      </w:r>
      <w:proofErr w:type="spellStart"/>
      <w:r>
        <w:rPr>
          <w:rStyle w:val="FontStyle32"/>
          <w:rFonts w:ascii="Palatino Linotype" w:hAnsi="Palatino Linotype"/>
        </w:rPr>
        <w:t>o.e</w:t>
      </w:r>
      <w:proofErr w:type="spellEnd"/>
      <w:r>
        <w:rPr>
          <w:rStyle w:val="FontStyle32"/>
          <w:rFonts w:ascii="Palatino Linotype" w:hAnsi="Palatino Linotype"/>
        </w:rPr>
        <w:t xml:space="preserve">. nella consapevolezza </w:t>
      </w:r>
      <w:r w:rsidRPr="002C3356">
        <w:rPr>
          <w:rStyle w:val="FontStyle32"/>
          <w:rFonts w:ascii="Palatino Linotype" w:hAnsi="Palatino Linotype"/>
        </w:rPr>
        <w:t>che la violazione del presente patto viene censurata con le previsioni sanzionatorie</w:t>
      </w:r>
      <w:r>
        <w:rPr>
          <w:rStyle w:val="FontStyle32"/>
          <w:rFonts w:ascii="Palatino Linotype" w:hAnsi="Palatino Linotype"/>
        </w:rPr>
        <w:t xml:space="preserve"> contenute al successivo art. 6.</w:t>
      </w:r>
    </w:p>
    <w:p w14:paraId="3D9FE42F" w14:textId="77777777" w:rsidR="007A1314" w:rsidRPr="00763625" w:rsidRDefault="007A1314" w:rsidP="00AD770E">
      <w:pPr>
        <w:tabs>
          <w:tab w:val="left" w:pos="709"/>
        </w:tabs>
        <w:spacing w:after="120" w:line="360" w:lineRule="auto"/>
        <w:jc w:val="both"/>
        <w:rPr>
          <w:rStyle w:val="FontStyle32"/>
          <w:rFonts w:ascii="Palatino Linotype" w:hAnsi="Palatino Linotype"/>
        </w:rPr>
      </w:pPr>
      <w:r w:rsidRPr="003F3F28">
        <w:rPr>
          <w:rStyle w:val="FontStyle32"/>
          <w:rFonts w:ascii="Palatino Linotype" w:hAnsi="Palatino Linotype"/>
          <w:b/>
        </w:rPr>
        <w:t>Diversamente</w:t>
      </w:r>
      <w:r w:rsidRPr="003F3F28">
        <w:rPr>
          <w:b/>
        </w:rPr>
        <w:t xml:space="preserve"> </w:t>
      </w:r>
      <w:r w:rsidRPr="003F3F28">
        <w:rPr>
          <w:rStyle w:val="FontStyle32"/>
          <w:rFonts w:ascii="Palatino Linotype" w:hAnsi="Palatino Linotype"/>
          <w:b/>
        </w:rPr>
        <w:t>nell’ipo</w:t>
      </w:r>
      <w:r>
        <w:rPr>
          <w:rStyle w:val="FontStyle32"/>
          <w:rFonts w:ascii="Palatino Linotype" w:hAnsi="Palatino Linotype"/>
          <w:b/>
        </w:rPr>
        <w:t>tesi di cui al precedente art. 2, co. 2</w:t>
      </w:r>
      <w:r w:rsidRPr="003F3F28">
        <w:rPr>
          <w:rStyle w:val="FontStyle32"/>
          <w:rFonts w:ascii="Palatino Linotype" w:hAnsi="Palatino Linotype"/>
          <w:b/>
        </w:rPr>
        <w:t>. 2</w:t>
      </w:r>
      <w:r w:rsidRPr="003F3F28">
        <w:rPr>
          <w:rStyle w:val="FontStyle32"/>
          <w:rFonts w:ascii="Palatino Linotype" w:hAnsi="Palatino Linotype"/>
        </w:rPr>
        <w:t xml:space="preserve">  si obbliga</w:t>
      </w:r>
      <w:r w:rsidRPr="00763625">
        <w:rPr>
          <w:rStyle w:val="FontStyle32"/>
          <w:rFonts w:ascii="Palatino Linotype" w:hAnsi="Palatino Linotype"/>
        </w:rPr>
        <w:t xml:space="preserve"> nelle diverse fasi della partecipazione alla </w:t>
      </w:r>
      <w:r>
        <w:rPr>
          <w:rStyle w:val="FontStyle32"/>
          <w:rFonts w:ascii="Palatino Linotype" w:hAnsi="Palatino Linotype"/>
        </w:rPr>
        <w:t>gara e della aggiudicazione,</w:t>
      </w:r>
      <w:r w:rsidRPr="00763625">
        <w:rPr>
          <w:rStyle w:val="FontStyle32"/>
          <w:rFonts w:ascii="Palatino Linotype" w:hAnsi="Palatino Linotype"/>
        </w:rPr>
        <w:t xml:space="preserve"> e, ricorr</w:t>
      </w:r>
      <w:r>
        <w:rPr>
          <w:rStyle w:val="FontStyle32"/>
          <w:rFonts w:ascii="Palatino Linotype" w:hAnsi="Palatino Linotype"/>
        </w:rPr>
        <w:t>endone l’ipotesi, de</w:t>
      </w:r>
      <w:r w:rsidRPr="00763625">
        <w:rPr>
          <w:rStyle w:val="FontStyle32"/>
          <w:rFonts w:ascii="Palatino Linotype" w:hAnsi="Palatino Linotype"/>
        </w:rPr>
        <w:t>lla conclusione dell’Accordo quadro o convenzione ex art. 26 L 488/99</w:t>
      </w:r>
      <w:r>
        <w:rPr>
          <w:rStyle w:val="FontStyle32"/>
          <w:rFonts w:ascii="Palatino Linotype" w:hAnsi="Palatino Linotype"/>
        </w:rPr>
        <w:t xml:space="preserve"> ss. mm. e ii.</w:t>
      </w:r>
      <w:r w:rsidRPr="00763625">
        <w:rPr>
          <w:rStyle w:val="FontStyle32"/>
          <w:rFonts w:ascii="Palatino Linotype" w:hAnsi="Palatino Linotype"/>
        </w:rPr>
        <w:t xml:space="preserve"> ad osservare il presente Patto di Integrità  assumendo condotte conformi ai principi ed alle fattispecie individuati nel codice civile</w:t>
      </w:r>
      <w:r>
        <w:rPr>
          <w:rStyle w:val="FontStyle32"/>
          <w:rFonts w:ascii="Palatino Linotype" w:hAnsi="Palatino Linotype"/>
        </w:rPr>
        <w:t xml:space="preserve"> </w:t>
      </w:r>
      <w:r w:rsidRPr="00763625">
        <w:rPr>
          <w:rStyle w:val="FontStyle32"/>
          <w:rFonts w:ascii="Palatino Linotype" w:hAnsi="Palatino Linotype"/>
        </w:rPr>
        <w:t xml:space="preserve"> e  nel Codice di comportamento dei dipendenti della Giunta regionale</w:t>
      </w:r>
      <w:r>
        <w:rPr>
          <w:rStyle w:val="FontStyle32"/>
          <w:rFonts w:ascii="Palatino Linotype" w:hAnsi="Palatino Linotype"/>
        </w:rPr>
        <w:t>,</w:t>
      </w:r>
      <w:r w:rsidRPr="00763625">
        <w:rPr>
          <w:rStyle w:val="FontStyle32"/>
          <w:rFonts w:ascii="Palatino Linotype" w:hAnsi="Palatino Linotype"/>
        </w:rPr>
        <w:t xml:space="preserv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763625">
        <w:rPr>
          <w:rStyle w:val="FontStyle32"/>
          <w:rFonts w:ascii="Palatino Linotype" w:hAnsi="Palatino Linotype"/>
        </w:rPr>
        <w:t>ss</w:t>
      </w:r>
      <w:proofErr w:type="spellEnd"/>
      <w:r w:rsidRPr="00763625">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3A01A74E" w14:textId="77777777" w:rsidR="007A1314" w:rsidRDefault="007A1314" w:rsidP="00AD770E">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3.I</w:t>
      </w:r>
      <w:r w:rsidRPr="00D3203E">
        <w:rPr>
          <w:rStyle w:val="FontStyle32"/>
          <w:rFonts w:ascii="Palatino Linotype" w:hAnsi="Palatino Linotype"/>
        </w:rPr>
        <w:t>n particolare, senza escludere altre condotte ina</w:t>
      </w:r>
      <w:r>
        <w:rPr>
          <w:rStyle w:val="FontStyle32"/>
          <w:rFonts w:ascii="Palatino Linotype" w:hAnsi="Palatino Linotype"/>
        </w:rPr>
        <w:t>dempienti:</w:t>
      </w:r>
    </w:p>
    <w:p w14:paraId="6C7C3912" w14:textId="77777777" w:rsidR="007A1314" w:rsidRPr="00A13A5E" w:rsidRDefault="007A1314" w:rsidP="00AD770E">
      <w:pPr>
        <w:pStyle w:val="Style13"/>
        <w:widowControl/>
        <w:tabs>
          <w:tab w:val="left" w:pos="709"/>
        </w:tabs>
        <w:spacing w:after="120" w:line="360" w:lineRule="auto"/>
        <w:rPr>
          <w:rStyle w:val="FontStyle32"/>
          <w:rFonts w:ascii="Palatino Linotype" w:hAnsi="Palatino Linotype"/>
        </w:rPr>
      </w:pPr>
      <w:r w:rsidRPr="00A13A5E">
        <w:rPr>
          <w:rStyle w:val="FontStyle32"/>
          <w:rFonts w:ascii="Palatino Linotype" w:hAnsi="Palatino Linotype"/>
        </w:rPr>
        <w:t xml:space="preserve"> </w:t>
      </w:r>
      <w:r>
        <w:rPr>
          <w:rStyle w:val="FontStyle32"/>
          <w:rFonts w:ascii="Palatino Linotype" w:hAnsi="Palatino Linotype"/>
        </w:rPr>
        <w:t xml:space="preserve">3.1 </w:t>
      </w:r>
      <w:r w:rsidRPr="00A13A5E">
        <w:rPr>
          <w:rStyle w:val="FontStyle32"/>
          <w:rFonts w:ascii="Palatino Linotype" w:hAnsi="Palatino Linotype"/>
        </w:rPr>
        <w:t>si obbliga a non ricorrere ad alcuna mediazione o altra opera di terzi finalizzata all'aggiudicazione e/o gestione del contratto;</w:t>
      </w:r>
    </w:p>
    <w:p w14:paraId="74A64A4B" w14:textId="77777777" w:rsidR="007A1314" w:rsidRPr="00A13A5E" w:rsidRDefault="007A1314" w:rsidP="00AD770E">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3.2</w:t>
      </w:r>
      <w:r w:rsidRPr="00A13A5E">
        <w:rPr>
          <w:rStyle w:val="FontStyle32"/>
          <w:rFonts w:ascii="Palatino Linotype" w:hAnsi="Palatino Linotype"/>
        </w:rPr>
        <w:t xml:space="preserve"> </w:t>
      </w:r>
      <w:r>
        <w:rPr>
          <w:rStyle w:val="FontStyle32"/>
          <w:rFonts w:ascii="Palatino Linotype" w:hAnsi="Palatino Linotype"/>
        </w:rPr>
        <w:t xml:space="preserve">si obbliga a </w:t>
      </w:r>
      <w:r w:rsidRPr="00A13A5E">
        <w:rPr>
          <w:rStyle w:val="FontStyle32"/>
          <w:rFonts w:ascii="Palatino Linotype" w:hAnsi="Palatino Linotype"/>
        </w:rPr>
        <w:t xml:space="preserve">non </w:t>
      </w:r>
      <w:r>
        <w:rPr>
          <w:rStyle w:val="FontStyle32"/>
          <w:rFonts w:ascii="Palatino Linotype" w:hAnsi="Palatino Linotype"/>
        </w:rPr>
        <w:t xml:space="preserve">influenzare </w:t>
      </w:r>
      <w:r w:rsidRPr="00A13A5E">
        <w:rPr>
          <w:rStyle w:val="FontStyle32"/>
          <w:rFonts w:ascii="Palatino Linotype" w:hAnsi="Palatino Linotype"/>
        </w:rPr>
        <w:t xml:space="preserve">il procedimento amministrativo diretto a stabilire il contenuto del bando o di altro atto equipollente al fine di condizionare le modalità di scelta del contraente da parte </w:t>
      </w:r>
      <w:r>
        <w:rPr>
          <w:rStyle w:val="FontStyle32"/>
          <w:rFonts w:ascii="Palatino Linotype" w:hAnsi="Palatino Linotype"/>
        </w:rPr>
        <w:t xml:space="preserve"> della Stazione Unica A</w:t>
      </w:r>
      <w:r w:rsidRPr="00A13A5E">
        <w:rPr>
          <w:rStyle w:val="FontStyle32"/>
          <w:rFonts w:ascii="Palatino Linotype" w:hAnsi="Palatino Linotype"/>
        </w:rPr>
        <w:t>ppaltante;</w:t>
      </w:r>
    </w:p>
    <w:p w14:paraId="2A7D08AC" w14:textId="77777777" w:rsidR="007A1314" w:rsidRPr="00A13A5E" w:rsidRDefault="007A1314" w:rsidP="00AD770E">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3.3</w:t>
      </w:r>
      <w:r w:rsidRPr="00A13A5E">
        <w:rPr>
          <w:rStyle w:val="FontStyle32"/>
          <w:rFonts w:ascii="Palatino Linotype" w:hAnsi="Palatino Linotype"/>
        </w:rPr>
        <w:t xml:space="preserve"> </w:t>
      </w:r>
      <w:r>
        <w:rPr>
          <w:rStyle w:val="FontStyle32"/>
          <w:rFonts w:ascii="Palatino Linotype" w:hAnsi="Palatino Linotype"/>
        </w:rPr>
        <w:t xml:space="preserve"> si </w:t>
      </w:r>
      <w:r w:rsidRPr="00D85412">
        <w:rPr>
          <w:rStyle w:val="FontStyle32"/>
          <w:rFonts w:ascii="Palatino Linotype" w:hAnsi="Palatino Linotype"/>
        </w:rPr>
        <w:t>obbliga a non corrispondere né promettere di corrispondere ad alcuno, direttamente o tramite terzi, ivi compresi i s</w:t>
      </w:r>
      <w:r>
        <w:rPr>
          <w:rStyle w:val="FontStyle32"/>
          <w:rFonts w:ascii="Palatino Linotype" w:hAnsi="Palatino Linotype"/>
        </w:rPr>
        <w:t>oggetti collegati o controllati dalla Regione Basilicata,</w:t>
      </w:r>
      <w:r w:rsidRPr="00D85412">
        <w:rPr>
          <w:rStyle w:val="FontStyle32"/>
          <w:rFonts w:ascii="Palatino Linotype" w:hAnsi="Palatino Linotype"/>
        </w:rPr>
        <w:t xml:space="preserve"> somme</w:t>
      </w:r>
      <w:r w:rsidRPr="00A13A5E">
        <w:rPr>
          <w:rStyle w:val="FontStyle32"/>
          <w:rFonts w:ascii="Palatino Linotype" w:hAnsi="Palatino Linotype"/>
        </w:rPr>
        <w:t xml:space="preserve"> di denaro o altra utilità </w:t>
      </w:r>
      <w:r>
        <w:rPr>
          <w:rStyle w:val="FontStyle32"/>
          <w:rFonts w:ascii="Palatino Linotype" w:hAnsi="Palatino Linotype"/>
        </w:rPr>
        <w:t xml:space="preserve">per sé e per terzi </w:t>
      </w:r>
      <w:r w:rsidRPr="00A13A5E">
        <w:rPr>
          <w:rStyle w:val="FontStyle32"/>
          <w:rFonts w:ascii="Palatino Linotype" w:hAnsi="Palatino Linotype"/>
        </w:rPr>
        <w:t>finalizzate a facilitare l'aggiudicazione e/o gestione del contratto;</w:t>
      </w:r>
    </w:p>
    <w:p w14:paraId="19C277D8" w14:textId="77777777" w:rsidR="007A1314" w:rsidRPr="00A907D0" w:rsidRDefault="007A1314" w:rsidP="00AD770E">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3.4</w:t>
      </w:r>
      <w:r w:rsidRPr="0009183B">
        <w:rPr>
          <w:rStyle w:val="FontStyle32"/>
          <w:rFonts w:ascii="Palatino Linotype" w:hAnsi="Palatino Linotype"/>
        </w:rPr>
        <w:t xml:space="preserve"> si impegna a segnalare tempestivamente alla Stazione Unica Appaltante la perpetrazione o il tentativo di ogni illecito, di cui sia diretto o indiretto destinatario o testimone, posto in essere da</w:t>
      </w:r>
      <w:r>
        <w:rPr>
          <w:rStyle w:val="FontStyle32"/>
          <w:rFonts w:ascii="Palatino Linotype" w:hAnsi="Palatino Linotype"/>
        </w:rPr>
        <w:t>i dipendenti della medesima Stazione/Regione o</w:t>
      </w:r>
      <w:r w:rsidRPr="0009183B">
        <w:rPr>
          <w:rStyle w:val="FontStyle32"/>
          <w:rFonts w:ascii="Palatino Linotype" w:hAnsi="Palatino Linotype"/>
        </w:rPr>
        <w:t xml:space="preserve"> terzi di turbare o distorcere le fasi di svolgimento della procedura di affidamento;</w:t>
      </w:r>
    </w:p>
    <w:p w14:paraId="547C4646" w14:textId="77777777" w:rsidR="007A1314" w:rsidRPr="003D30B3" w:rsidRDefault="007A1314" w:rsidP="00AD770E">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3.5</w:t>
      </w:r>
      <w:r w:rsidRPr="003D30B3">
        <w:rPr>
          <w:rStyle w:val="FontStyle32"/>
          <w:rFonts w:ascii="Palatino Linotype" w:hAnsi="Palatino Linotype"/>
        </w:rPr>
        <w:t xml:space="preserve"> si impegna a segnalare tempestivamente </w:t>
      </w:r>
      <w:r>
        <w:rPr>
          <w:rStyle w:val="FontStyle32"/>
          <w:rFonts w:ascii="Palatino Linotype" w:hAnsi="Palatino Linotype"/>
        </w:rPr>
        <w:t xml:space="preserve">alla Stazione Unica Appaltante </w:t>
      </w:r>
      <w:r w:rsidRPr="003D30B3">
        <w:rPr>
          <w:rStyle w:val="FontStyle32"/>
          <w:rFonts w:ascii="Palatino Linotype" w:hAnsi="Palatino Linotype"/>
        </w:rPr>
        <w:t>qualsiasi illecita richiesta o pretesa</w:t>
      </w:r>
      <w:r>
        <w:rPr>
          <w:rStyle w:val="FontStyle32"/>
          <w:rFonts w:ascii="Palatino Linotype" w:hAnsi="Palatino Linotype"/>
        </w:rPr>
        <w:t xml:space="preserve"> </w:t>
      </w:r>
      <w:r w:rsidRPr="00A26EAD">
        <w:rPr>
          <w:rStyle w:val="FontStyle32"/>
          <w:rFonts w:ascii="Palatino Linotype" w:hAnsi="Palatino Linotype"/>
        </w:rPr>
        <w:t>(ad esempio di denaro o di al</w:t>
      </w:r>
      <w:r>
        <w:rPr>
          <w:rStyle w:val="FontStyle32"/>
          <w:rFonts w:ascii="Palatino Linotype" w:hAnsi="Palatino Linotype"/>
        </w:rPr>
        <w:t xml:space="preserve">tra utilità per se o per terzi) </w:t>
      </w:r>
      <w:r w:rsidRPr="003D30B3">
        <w:rPr>
          <w:rStyle w:val="FontStyle32"/>
          <w:rFonts w:ascii="Palatino Linotype" w:hAnsi="Palatino Linotype"/>
        </w:rPr>
        <w:t xml:space="preserve">proveniente dai dipendenti </w:t>
      </w:r>
      <w:r w:rsidRPr="00A26EAD">
        <w:rPr>
          <w:rStyle w:val="FontStyle32"/>
          <w:rFonts w:ascii="Palatino Linotype" w:hAnsi="Palatino Linotype"/>
        </w:rPr>
        <w:t xml:space="preserve">della medesima Stazione o da chiunque possa influenzare le decisioni relative alla procedura di affidamento </w:t>
      </w:r>
      <w:r w:rsidRPr="00063A5B">
        <w:rPr>
          <w:rStyle w:val="FontStyle32"/>
          <w:rFonts w:ascii="Palatino Linotype" w:hAnsi="Palatino Linotype"/>
        </w:rPr>
        <w:t>o della conclusione dell’Accordo quadro o convenzione ex art. 26 L 488/99</w:t>
      </w:r>
      <w:r w:rsidRPr="003D30B3">
        <w:rPr>
          <w:rStyle w:val="FontStyle32"/>
          <w:rFonts w:ascii="Palatino Linotype" w:hAnsi="Palatino Linotype"/>
        </w:rPr>
        <w:t xml:space="preserve"> </w:t>
      </w:r>
      <w:r>
        <w:rPr>
          <w:rStyle w:val="FontStyle32"/>
          <w:rFonts w:ascii="Palatino Linotype" w:hAnsi="Palatino Linotype"/>
        </w:rPr>
        <w:t>nell’ipotesi ex art. 2, co. 2.2.</w:t>
      </w:r>
    </w:p>
    <w:p w14:paraId="3EA0DD19" w14:textId="77777777" w:rsidR="007A1314" w:rsidRPr="00076AE9" w:rsidRDefault="007A1314" w:rsidP="00AD770E">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lastRenderedPageBreak/>
        <w:t>3.6</w:t>
      </w:r>
      <w:r w:rsidRPr="006D3239">
        <w:rPr>
          <w:rStyle w:val="FontStyle32"/>
          <w:rFonts w:ascii="Palatino Linotype" w:hAnsi="Palatino Linotype"/>
        </w:rPr>
        <w:t xml:space="preserve"> si</w:t>
      </w:r>
      <w:r w:rsidRPr="00076AE9">
        <w:rPr>
          <w:rStyle w:val="FontStyle32"/>
          <w:rFonts w:ascii="Palatino Linotype" w:hAnsi="Palatino Linotype"/>
        </w:rPr>
        <w:t xml:space="preserve"> impegna, altresì, a denunciare all'autorità giudiziaria ogni </w:t>
      </w:r>
      <w:r>
        <w:rPr>
          <w:rStyle w:val="FontStyle32"/>
          <w:rFonts w:ascii="Palatino Linotype" w:hAnsi="Palatino Linotype"/>
        </w:rPr>
        <w:t>condotta o il tentativo</w:t>
      </w:r>
      <w:r w:rsidRPr="00076AE9">
        <w:rPr>
          <w:rStyle w:val="FontStyle32"/>
          <w:rFonts w:ascii="Palatino Linotype" w:hAnsi="Palatino Linotype"/>
        </w:rPr>
        <w:t xml:space="preserve"> di</w:t>
      </w:r>
      <w:r>
        <w:rPr>
          <w:rStyle w:val="FontStyle32"/>
          <w:rFonts w:ascii="Palatino Linotype" w:hAnsi="Palatino Linotype"/>
        </w:rPr>
        <w:t xml:space="preserve"> corruzione</w:t>
      </w:r>
      <w:r w:rsidRPr="00076AE9">
        <w:rPr>
          <w:rStyle w:val="FontStyle32"/>
          <w:rFonts w:ascii="Palatino Linotype" w:hAnsi="Palatino Linotype"/>
        </w:rPr>
        <w:t>, estorsione, intimidazione o condizionamento di natura criminale [</w:t>
      </w:r>
      <w:r w:rsidRPr="002C3E61">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2C3E61">
        <w:rPr>
          <w:rStyle w:val="FontStyle32"/>
          <w:rFonts w:ascii="Palatino Linotype" w:hAnsi="Palatino Linotype"/>
          <w:i/>
        </w:rPr>
        <w:t>etc</w:t>
      </w:r>
      <w:proofErr w:type="spellEnd"/>
      <w:r w:rsidRPr="00076AE9">
        <w:rPr>
          <w:rStyle w:val="FontStyle32"/>
          <w:rFonts w:ascii="Palatino Linotype" w:hAnsi="Palatino Linotype"/>
        </w:rPr>
        <w:t>] e a prestare fattiva collaborazione</w:t>
      </w:r>
      <w:r>
        <w:rPr>
          <w:rStyle w:val="FontStyle32"/>
          <w:rFonts w:ascii="Palatino Linotype" w:hAnsi="Palatino Linotype"/>
        </w:rPr>
        <w:t xml:space="preserve"> per consentire la punizione dei colpevoli</w:t>
      </w:r>
      <w:r w:rsidRPr="00076AE9">
        <w:rPr>
          <w:rStyle w:val="FontStyle32"/>
          <w:rFonts w:ascii="Palatino Linotype" w:hAnsi="Palatino Linotype"/>
        </w:rPr>
        <w:t>;</w:t>
      </w:r>
    </w:p>
    <w:p w14:paraId="3C4ED09D" w14:textId="77777777" w:rsidR="007A1314" w:rsidRDefault="007A1314" w:rsidP="00AD770E">
      <w:pPr>
        <w:pStyle w:val="Style17"/>
        <w:widowControl/>
        <w:spacing w:after="120" w:line="360" w:lineRule="auto"/>
        <w:rPr>
          <w:rStyle w:val="FontStyle24"/>
          <w:rFonts w:ascii="Palatino Linotype" w:hAnsi="Palatino Linotype"/>
        </w:rPr>
      </w:pPr>
      <w:r>
        <w:rPr>
          <w:rStyle w:val="FontStyle24"/>
          <w:rFonts w:ascii="Palatino Linotype" w:hAnsi="Palatino Linotype"/>
        </w:rPr>
        <w:t>4.</w:t>
      </w:r>
      <w:r w:rsidRPr="00E904D1">
        <w:rPr>
          <w:rStyle w:val="FontStyle24"/>
          <w:rFonts w:ascii="Palatino Linotype" w:hAnsi="Palatino Linotype"/>
        </w:rPr>
        <w:t xml:space="preserve"> L'operatore</w:t>
      </w:r>
      <w:r w:rsidRPr="00C961AB">
        <w:rPr>
          <w:rStyle w:val="FontStyle24"/>
          <w:rFonts w:ascii="Palatino Linotype" w:hAnsi="Palatino Linotype"/>
        </w:rPr>
        <w:t xml:space="preserve"> economico si obbliga</w:t>
      </w:r>
      <w:r>
        <w:rPr>
          <w:rStyle w:val="FontStyle24"/>
          <w:rFonts w:ascii="Palatino Linotype" w:hAnsi="Palatino Linotype"/>
        </w:rPr>
        <w:t>,</w:t>
      </w:r>
      <w:r w:rsidRPr="00C961AB">
        <w:rPr>
          <w:rStyle w:val="FontStyle24"/>
          <w:rFonts w:ascii="Palatino Linotype" w:hAnsi="Palatino Linotype"/>
        </w:rPr>
        <w:t xml:space="preserve"> altresì</w:t>
      </w:r>
      <w:r>
        <w:rPr>
          <w:rStyle w:val="FontStyle24"/>
          <w:rFonts w:ascii="Palatino Linotype" w:hAnsi="Palatino Linotype"/>
        </w:rPr>
        <w:t>,</w:t>
      </w:r>
      <w:r w:rsidRPr="00C961AB">
        <w:rPr>
          <w:rStyle w:val="FontStyle24"/>
          <w:rFonts w:ascii="Palatino Linotype" w:hAnsi="Palatino Linotype"/>
        </w:rPr>
        <w:t xml:space="preserve"> </w:t>
      </w:r>
      <w:r>
        <w:rPr>
          <w:rStyle w:val="FontStyle24"/>
          <w:rFonts w:ascii="Palatino Linotype" w:hAnsi="Palatino Linotype"/>
        </w:rPr>
        <w:t xml:space="preserve">per i propri dipendenti e collaboratori consulenti ausiliari del cui operato risponde e si impegna a portare a conoscenza degli stessi, anche tramite le rappresentanze sindacali,  il presente Patto di Integrità e ss. mm.  ii.. Si impegna a rendere noti alla Stazione Appaltante </w:t>
      </w:r>
      <w:r w:rsidRPr="001E3699">
        <w:rPr>
          <w:rStyle w:val="FontStyle24"/>
          <w:rFonts w:ascii="Palatino Linotype" w:hAnsi="Palatino Linotype"/>
          <w:b/>
          <w:u w:val="single"/>
        </w:rPr>
        <w:t>e</w:t>
      </w:r>
      <w:r>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w:t>
      </w:r>
      <w:r w:rsidRPr="006B5C6C">
        <w:rPr>
          <w:rStyle w:val="FontStyle24"/>
          <w:rFonts w:ascii="Palatino Linotype" w:hAnsi="Palatino Linotype"/>
        </w:rPr>
        <w:t xml:space="preserve"> associazioni</w:t>
      </w:r>
      <w:r>
        <w:rPr>
          <w:rStyle w:val="FontStyle24"/>
          <w:rFonts w:ascii="Palatino Linotype" w:hAnsi="Palatino Linotype"/>
        </w:rPr>
        <w:t>,</w:t>
      </w:r>
      <w:r w:rsidRPr="006B5C6C">
        <w:rPr>
          <w:rStyle w:val="FontStyle24"/>
          <w:rFonts w:ascii="Palatino Linotype" w:hAnsi="Palatino Linotype"/>
        </w:rPr>
        <w:t xml:space="preserve"> anche</w:t>
      </w:r>
      <w:r>
        <w:rPr>
          <w:rStyle w:val="FontStyle24"/>
          <w:rFonts w:ascii="Palatino Linotype" w:hAnsi="Palatino Linotype"/>
        </w:rPr>
        <w:t xml:space="preserve"> prive di personalità giuridica, sono tenuti </w:t>
      </w:r>
      <w:r w:rsidRPr="001E3699">
        <w:rPr>
          <w:rStyle w:val="FontStyle24"/>
          <w:rFonts w:ascii="Palatino Linotype" w:hAnsi="Palatino Linotype"/>
        </w:rPr>
        <w:t xml:space="preserve">alla comunicazione alla Stazione appaltante e all’ente committente </w:t>
      </w:r>
      <w:r>
        <w:rPr>
          <w:rStyle w:val="FontStyle24"/>
          <w:rFonts w:ascii="Palatino Linotype" w:hAnsi="Palatino Linotype"/>
        </w:rPr>
        <w:t>oltre che della adozione dei provvedimenti nei confronti dei colpevoli, anche alla intervenuta sottoposizione degli stessi enti alle misure di cui all’art. 7  del D. Lgs. 231/2001 ss. mm. e ii..</w:t>
      </w:r>
    </w:p>
    <w:p w14:paraId="36A5EA48" w14:textId="77777777" w:rsidR="007A1314" w:rsidRPr="00211526" w:rsidRDefault="007A1314" w:rsidP="00AD770E">
      <w:pPr>
        <w:pStyle w:val="Style17"/>
        <w:widowControl/>
        <w:spacing w:after="120" w:line="360" w:lineRule="auto"/>
        <w:rPr>
          <w:rStyle w:val="FontStyle24"/>
          <w:rFonts w:ascii="Palatino Linotype" w:hAnsi="Palatino Linotype"/>
        </w:rPr>
      </w:pPr>
      <w:r>
        <w:rPr>
          <w:rStyle w:val="FontStyle24"/>
          <w:rFonts w:ascii="Palatino Linotype" w:hAnsi="Palatino Linotype"/>
        </w:rPr>
        <w:t xml:space="preserve">5. L’operatore economico ai sensi e per gli effetti dell’art 53 </w:t>
      </w:r>
      <w:r w:rsidRPr="00211526">
        <w:rPr>
          <w:rStyle w:val="FontStyle24"/>
          <w:rFonts w:ascii="Palatino Linotype" w:hAnsi="Palatino Linotype"/>
        </w:rPr>
        <w:t>comma 16-ter del D.</w:t>
      </w:r>
      <w:r>
        <w:rPr>
          <w:rStyle w:val="FontStyle24"/>
          <w:rFonts w:ascii="Palatino Linotype" w:hAnsi="Palatino Linotype"/>
        </w:rPr>
        <w:t xml:space="preserve"> </w:t>
      </w:r>
      <w:r w:rsidRPr="00211526">
        <w:rPr>
          <w:rStyle w:val="FontStyle24"/>
          <w:rFonts w:ascii="Palatino Linotype" w:hAnsi="Palatino Linotype"/>
        </w:rPr>
        <w:t xml:space="preserve">Lgs. n. 165/2001 ss. mm e ii. </w:t>
      </w:r>
      <w:r>
        <w:rPr>
          <w:rStyle w:val="FontStyle24"/>
          <w:rFonts w:ascii="Palatino Linotype" w:hAnsi="Palatino Linotype"/>
        </w:rPr>
        <w:t xml:space="preserve"> (</w:t>
      </w:r>
      <w:r w:rsidRPr="0069433C">
        <w:rPr>
          <w:rStyle w:val="FontStyle24"/>
          <w:rFonts w:ascii="Palatino Linotype" w:hAnsi="Palatino Linotype"/>
          <w:i/>
        </w:rPr>
        <w:t>cd.</w:t>
      </w:r>
      <w:r>
        <w:rPr>
          <w:rStyle w:val="FontStyle24"/>
          <w:rFonts w:ascii="Palatino Linotype" w:hAnsi="Palatino Linotype"/>
          <w:i/>
        </w:rPr>
        <w:t xml:space="preserve"> </w:t>
      </w:r>
      <w:r w:rsidRPr="0069433C">
        <w:rPr>
          <w:rStyle w:val="FontStyle24"/>
          <w:rFonts w:ascii="Palatino Linotype" w:hAnsi="Palatino Linotype"/>
          <w:i/>
        </w:rPr>
        <w:t>divieto di pantouflage o revolving doors</w:t>
      </w:r>
      <w:r>
        <w:rPr>
          <w:rStyle w:val="FontStyle24"/>
          <w:rFonts w:ascii="Palatino Linotype" w:hAnsi="Palatino Linotype"/>
        </w:rPr>
        <w:t xml:space="preserve">) si impegna a </w:t>
      </w:r>
      <w:r w:rsidRPr="00211526">
        <w:rPr>
          <w:rStyle w:val="FontStyle24"/>
          <w:rFonts w:ascii="Palatino Linotype" w:hAnsi="Palatino Linotype"/>
        </w:rPr>
        <w:t xml:space="preserve">non </w:t>
      </w:r>
      <w:r>
        <w:rPr>
          <w:rStyle w:val="FontStyle24"/>
          <w:rFonts w:ascii="Palatino Linotype" w:hAnsi="Palatino Linotype"/>
        </w:rPr>
        <w:t>concludere</w:t>
      </w:r>
      <w:r w:rsidRPr="00211526">
        <w:rPr>
          <w:rStyle w:val="FontStyle24"/>
          <w:rFonts w:ascii="Palatino Linotype" w:hAnsi="Palatino Linotype"/>
        </w:rPr>
        <w:t xml:space="preserve"> contratti di </w:t>
      </w:r>
      <w:r>
        <w:rPr>
          <w:rStyle w:val="FontStyle24"/>
          <w:rFonts w:ascii="Palatino Linotype" w:hAnsi="Palatino Linotype"/>
        </w:rPr>
        <w:t xml:space="preserve">lavoro subordinato o autonomo ed a non attribuire incarichi ad ex </w:t>
      </w:r>
      <w:r w:rsidRPr="00211526">
        <w:rPr>
          <w:rStyle w:val="FontStyle24"/>
          <w:rFonts w:ascii="Palatino Linotype" w:hAnsi="Palatino Linotype"/>
        </w:rPr>
        <w:t xml:space="preserve">dipendenti della </w:t>
      </w:r>
      <w:r>
        <w:rPr>
          <w:rStyle w:val="FontStyle24"/>
          <w:rFonts w:ascii="Palatino Linotype" w:hAnsi="Palatino Linotype"/>
        </w:rPr>
        <w:t xml:space="preserve">p.a. </w:t>
      </w:r>
      <w:r w:rsidRPr="00211526">
        <w:rPr>
          <w:rStyle w:val="FontStyle24"/>
          <w:rFonts w:ascii="Palatino Linotype" w:hAnsi="Palatino Linotype"/>
        </w:rPr>
        <w:t>che hanno esercitato poteri autorizzativi o negoziali per conto de</w:t>
      </w:r>
      <w:r>
        <w:rPr>
          <w:rStyle w:val="FontStyle24"/>
          <w:rFonts w:ascii="Palatino Linotype" w:hAnsi="Palatino Linotype"/>
        </w:rPr>
        <w:t xml:space="preserve">lla </w:t>
      </w:r>
      <w:r w:rsidRPr="00211526">
        <w:rPr>
          <w:rStyle w:val="FontStyle24"/>
          <w:rFonts w:ascii="Palatino Linotype" w:hAnsi="Palatino Linotype"/>
        </w:rPr>
        <w:t>stessa</w:t>
      </w:r>
      <w:r>
        <w:rPr>
          <w:rStyle w:val="FontStyle24"/>
          <w:rFonts w:ascii="Palatino Linotype" w:hAnsi="Palatino Linotype"/>
        </w:rPr>
        <w:t xml:space="preserve"> </w:t>
      </w:r>
      <w:r w:rsidRPr="00211526">
        <w:rPr>
          <w:rStyle w:val="FontStyle24"/>
          <w:rFonts w:ascii="Palatino Linotype" w:hAnsi="Palatino Linotype"/>
        </w:rPr>
        <w:t>(dirigenti, funzionari titolari di funzioni dirigenziali, responsabili di proce</w:t>
      </w:r>
      <w:r>
        <w:rPr>
          <w:rStyle w:val="FontStyle24"/>
          <w:rFonts w:ascii="Palatino Linotype" w:hAnsi="Palatino Linotype"/>
        </w:rPr>
        <w:t>dimento ex art. 31 del Codice dei Contratti ss. mm. e ii)</w:t>
      </w:r>
      <w:r w:rsidRPr="00211526">
        <w:rPr>
          <w:rStyle w:val="FontStyle24"/>
          <w:rFonts w:ascii="Palatino Linotype" w:hAnsi="Palatino Linotype"/>
        </w:rPr>
        <w:t xml:space="preserve"> per il triennio successivo alla cessazione del rapporto di lavoro.</w:t>
      </w:r>
    </w:p>
    <w:p w14:paraId="16199E6E" w14:textId="77777777" w:rsidR="007A1314" w:rsidRDefault="007A1314" w:rsidP="00AD770E">
      <w:pPr>
        <w:pStyle w:val="Style17"/>
        <w:widowControl/>
        <w:spacing w:after="120" w:line="360" w:lineRule="auto"/>
        <w:rPr>
          <w:rStyle w:val="FontStyle24"/>
          <w:rFonts w:ascii="Palatino Linotype" w:hAnsi="Palatino Linotype"/>
        </w:rPr>
      </w:pPr>
      <w:r w:rsidRPr="00211526">
        <w:rPr>
          <w:rStyle w:val="FontStyle24"/>
          <w:rFonts w:ascii="Palatino Linotype" w:hAnsi="Palatino Linotype"/>
        </w:rPr>
        <w:t>Nell’ipotesi in cui emergesse, per effetto dei controlli effettuati da</w:t>
      </w:r>
      <w:r>
        <w:rPr>
          <w:rStyle w:val="FontStyle24"/>
          <w:rFonts w:ascii="Palatino Linotype" w:hAnsi="Palatino Linotype"/>
        </w:rPr>
        <w:t xml:space="preserve"> dalla Stazione Unica Appaltante l’evidenza della </w:t>
      </w:r>
      <w:r w:rsidRPr="00211526">
        <w:rPr>
          <w:rStyle w:val="FontStyle24"/>
          <w:rFonts w:ascii="Palatino Linotype" w:hAnsi="Palatino Linotype"/>
        </w:rPr>
        <w:t>conclusione dei rapporti di cui sopra, sarà disposta l’immediata esclusione</w:t>
      </w:r>
      <w:r>
        <w:rPr>
          <w:rStyle w:val="FontStyle24"/>
          <w:rFonts w:ascii="Palatino Linotype" w:hAnsi="Palatino Linotype"/>
        </w:rPr>
        <w:t xml:space="preserve"> dalla procedura di gara di cui  </w:t>
      </w:r>
      <w:r w:rsidRPr="00211526">
        <w:rPr>
          <w:rStyle w:val="FontStyle24"/>
          <w:rFonts w:ascii="Palatino Linotype" w:hAnsi="Palatino Linotype"/>
        </w:rPr>
        <w:t>trattasi.</w:t>
      </w:r>
    </w:p>
    <w:p w14:paraId="6FDFA65E" w14:textId="77777777" w:rsidR="007A1314" w:rsidRPr="00C961AB" w:rsidRDefault="007A1314" w:rsidP="00AD770E">
      <w:pPr>
        <w:pStyle w:val="Style17"/>
        <w:widowControl/>
        <w:spacing w:after="120" w:line="360" w:lineRule="auto"/>
        <w:rPr>
          <w:rStyle w:val="FontStyle24"/>
          <w:rFonts w:ascii="Palatino Linotype" w:hAnsi="Palatino Linotype"/>
        </w:rPr>
      </w:pPr>
      <w:r>
        <w:rPr>
          <w:rStyle w:val="FontStyle24"/>
          <w:rFonts w:ascii="Palatino Linotype" w:hAnsi="Palatino Linotype"/>
        </w:rPr>
        <w:t xml:space="preserve">6. L’operatore economico è consapevole che i </w:t>
      </w:r>
      <w:r w:rsidRPr="00211526">
        <w:rPr>
          <w:rStyle w:val="FontStyle24"/>
          <w:rFonts w:ascii="Palatino Linotype" w:hAnsi="Palatino Linotype"/>
        </w:rPr>
        <w:t>contratti eventualmente conclusi e gli incarichi conferiti in violazione di quanto previsto dall’art 53</w:t>
      </w:r>
      <w:r>
        <w:rPr>
          <w:rStyle w:val="FontStyle24"/>
          <w:rFonts w:ascii="Palatino Linotype" w:hAnsi="Palatino Linotype"/>
        </w:rPr>
        <w:t xml:space="preserve">  </w:t>
      </w:r>
      <w:r w:rsidRPr="00211526">
        <w:rPr>
          <w:rStyle w:val="FontStyle24"/>
          <w:rFonts w:ascii="Palatino Linotype" w:hAnsi="Palatino Linotype"/>
        </w:rPr>
        <w:t>comma 16-ter del D.Lgs. n. 165/2001</w:t>
      </w:r>
      <w:r>
        <w:rPr>
          <w:rStyle w:val="FontStyle24"/>
          <w:rFonts w:ascii="Palatino Linotype" w:hAnsi="Palatino Linotype"/>
        </w:rPr>
        <w:t xml:space="preserve"> ss. mm e ii.</w:t>
      </w:r>
      <w:r w:rsidRPr="00211526">
        <w:rPr>
          <w:rStyle w:val="FontStyle24"/>
          <w:rFonts w:ascii="Palatino Linotype" w:hAnsi="Palatino Linotype"/>
        </w:rPr>
        <w:t xml:space="preserve"> sono nulli ed è fatto divieto ai soggetti privati che li hanno conclusi o</w:t>
      </w:r>
      <w:r>
        <w:rPr>
          <w:rStyle w:val="FontStyle24"/>
          <w:rFonts w:ascii="Palatino Linotype" w:hAnsi="Palatino Linotype"/>
        </w:rPr>
        <w:t xml:space="preserve"> </w:t>
      </w:r>
      <w:r w:rsidRPr="00211526">
        <w:rPr>
          <w:rStyle w:val="FontStyle24"/>
          <w:rFonts w:ascii="Palatino Linotype" w:hAnsi="Palatino Linotype"/>
        </w:rPr>
        <w:t>conferiti di contrattare con le pubbliche amministrazioni per i successivi tre an</w:t>
      </w:r>
      <w:r>
        <w:rPr>
          <w:rStyle w:val="FontStyle24"/>
          <w:rFonts w:ascii="Palatino Linotype" w:hAnsi="Palatino Linotype"/>
        </w:rPr>
        <w:t xml:space="preserve">ni, con obbligo di restituzione  </w:t>
      </w:r>
      <w:r w:rsidRPr="00211526">
        <w:rPr>
          <w:rStyle w:val="FontStyle24"/>
          <w:rFonts w:ascii="Palatino Linotype" w:hAnsi="Palatino Linotype"/>
        </w:rPr>
        <w:t>dei compensi eventualmente percepiti e accertati ad essi riferiti.</w:t>
      </w:r>
    </w:p>
    <w:p w14:paraId="71FE5E21" w14:textId="77777777" w:rsidR="007A1314" w:rsidRPr="00016E9D" w:rsidRDefault="007A1314" w:rsidP="00AD770E">
      <w:pPr>
        <w:pStyle w:val="Style4"/>
        <w:widowControl/>
        <w:spacing w:after="120" w:line="360" w:lineRule="auto"/>
        <w:jc w:val="center"/>
        <w:rPr>
          <w:rFonts w:ascii="Palatino Linotype" w:hAnsi="Palatino Linotype"/>
          <w:b/>
          <w:sz w:val="20"/>
          <w:szCs w:val="20"/>
        </w:rPr>
      </w:pPr>
      <w:r w:rsidRPr="00016E9D">
        <w:rPr>
          <w:rFonts w:ascii="Palatino Linotype" w:hAnsi="Palatino Linotype"/>
          <w:b/>
          <w:sz w:val="20"/>
          <w:szCs w:val="20"/>
        </w:rPr>
        <w:t xml:space="preserve">Articolo 4 </w:t>
      </w:r>
    </w:p>
    <w:p w14:paraId="466E0D1A" w14:textId="77777777" w:rsidR="007A1314" w:rsidRPr="00016E9D" w:rsidRDefault="007A1314" w:rsidP="00AD770E">
      <w:pPr>
        <w:pStyle w:val="Style4"/>
        <w:widowControl/>
        <w:spacing w:after="120" w:line="360" w:lineRule="auto"/>
        <w:jc w:val="center"/>
        <w:rPr>
          <w:rFonts w:ascii="Palatino Linotype" w:hAnsi="Palatino Linotype"/>
          <w:i/>
          <w:sz w:val="20"/>
          <w:szCs w:val="20"/>
        </w:rPr>
      </w:pPr>
      <w:r w:rsidRPr="00016E9D">
        <w:rPr>
          <w:rFonts w:ascii="Palatino Linotype" w:hAnsi="Palatino Linotype"/>
          <w:i/>
          <w:sz w:val="20"/>
          <w:szCs w:val="20"/>
        </w:rPr>
        <w:t>Obblighi dell’agg</w:t>
      </w:r>
      <w:r>
        <w:rPr>
          <w:rFonts w:ascii="Palatino Linotype" w:hAnsi="Palatino Linotype"/>
          <w:i/>
          <w:sz w:val="20"/>
          <w:szCs w:val="20"/>
        </w:rPr>
        <w:t>iudicatario nel caso dell’art. 2 co. 2</w:t>
      </w:r>
      <w:r w:rsidRPr="00016E9D">
        <w:rPr>
          <w:rFonts w:ascii="Palatino Linotype" w:hAnsi="Palatino Linotype"/>
          <w:i/>
          <w:sz w:val="20"/>
          <w:szCs w:val="20"/>
        </w:rPr>
        <w:t>.1</w:t>
      </w:r>
    </w:p>
    <w:p w14:paraId="06F974B1" w14:textId="77777777" w:rsidR="007A1314" w:rsidRDefault="007A1314" w:rsidP="00AD770E">
      <w:pPr>
        <w:pStyle w:val="Style4"/>
        <w:widowControl/>
        <w:numPr>
          <w:ilvl w:val="0"/>
          <w:numId w:val="44"/>
        </w:numPr>
        <w:spacing w:after="120" w:line="360" w:lineRule="auto"/>
        <w:jc w:val="both"/>
        <w:rPr>
          <w:rFonts w:ascii="Palatino Linotype" w:hAnsi="Palatino Linotype"/>
          <w:sz w:val="20"/>
          <w:szCs w:val="20"/>
        </w:rPr>
      </w:pPr>
      <w:r>
        <w:rPr>
          <w:rFonts w:ascii="Palatino Linotype" w:hAnsi="Palatino Linotype"/>
          <w:sz w:val="20"/>
          <w:szCs w:val="20"/>
        </w:rPr>
        <w:t xml:space="preserve">Nel caso di cui all’ art. 2 co. 2.1 l’aggiudicatario </w:t>
      </w:r>
      <w:r w:rsidRPr="009B4969">
        <w:rPr>
          <w:rFonts w:ascii="Palatino Linotype" w:hAnsi="Palatino Linotype"/>
          <w:sz w:val="20"/>
          <w:szCs w:val="20"/>
        </w:rPr>
        <w:t>si obbliga</w:t>
      </w:r>
      <w:r>
        <w:rPr>
          <w:rFonts w:ascii="Palatino Linotype" w:hAnsi="Palatino Linotype"/>
          <w:sz w:val="20"/>
          <w:szCs w:val="20"/>
        </w:rPr>
        <w:t xml:space="preserve"> anche nelle fasi della conclusione del contratto e sino alla sua esecuzione</w:t>
      </w:r>
      <w:r w:rsidRPr="009B4969">
        <w:rPr>
          <w:rFonts w:ascii="Palatino Linotype" w:hAnsi="Palatino Linotype"/>
          <w:sz w:val="20"/>
          <w:szCs w:val="20"/>
        </w:rPr>
        <w:t xml:space="preserve">, ad osservare il presente Patto di Integrità  assumendo condotte conformi ai principi ed alle fattispecie individuati nel codice civile e  nel Codice di comportamento dei </w:t>
      </w:r>
      <w:r w:rsidRPr="009B4969">
        <w:rPr>
          <w:rFonts w:ascii="Palatino Linotype" w:hAnsi="Palatino Linotype"/>
          <w:sz w:val="20"/>
          <w:szCs w:val="20"/>
        </w:rPr>
        <w:lastRenderedPageBreak/>
        <w:t xml:space="preserve">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9B4969">
        <w:rPr>
          <w:rFonts w:ascii="Palatino Linotype" w:hAnsi="Palatino Linotype"/>
          <w:sz w:val="20"/>
          <w:szCs w:val="20"/>
        </w:rPr>
        <w:t>ss</w:t>
      </w:r>
      <w:proofErr w:type="spellEnd"/>
      <w:r w:rsidRPr="009B4969">
        <w:rPr>
          <w:rFonts w:ascii="Palatino Linotype" w:hAnsi="Palatino Linotype"/>
          <w:sz w:val="20"/>
          <w:szCs w:val="20"/>
        </w:rPr>
        <w:t xml:space="preserve"> mm e ii., ed in particolare negli artt. 2, co.3, 8 e 14. La dichiarazione di accettazione viene assunta dall’</w:t>
      </w:r>
      <w:proofErr w:type="spellStart"/>
      <w:r w:rsidRPr="009B4969">
        <w:rPr>
          <w:rFonts w:ascii="Palatino Linotype" w:hAnsi="Palatino Linotype"/>
          <w:sz w:val="20"/>
          <w:szCs w:val="20"/>
        </w:rPr>
        <w:t>o.e</w:t>
      </w:r>
      <w:proofErr w:type="spellEnd"/>
      <w:r w:rsidRPr="009B4969">
        <w:rPr>
          <w:rFonts w:ascii="Palatino Linotype" w:hAnsi="Palatino Linotype"/>
          <w:sz w:val="20"/>
          <w:szCs w:val="20"/>
        </w:rPr>
        <w:t>. nella consapevolezza che la violazione del presente patto viene censurata con le previsioni sanzionatorie contenute al successivo art. 6</w:t>
      </w:r>
    </w:p>
    <w:p w14:paraId="2AFE6067" w14:textId="77777777" w:rsidR="007A1314" w:rsidRPr="0069433C" w:rsidRDefault="007A1314" w:rsidP="00AD770E">
      <w:pPr>
        <w:pStyle w:val="Style4"/>
        <w:widowControl/>
        <w:numPr>
          <w:ilvl w:val="0"/>
          <w:numId w:val="44"/>
        </w:numPr>
        <w:spacing w:after="120" w:line="360" w:lineRule="auto"/>
        <w:ind w:hanging="436"/>
        <w:jc w:val="both"/>
        <w:rPr>
          <w:rFonts w:ascii="Palatino Linotype" w:hAnsi="Palatino Linotype"/>
          <w:sz w:val="20"/>
          <w:szCs w:val="20"/>
        </w:rPr>
      </w:pPr>
      <w:r>
        <w:rPr>
          <w:rFonts w:ascii="Palatino Linotype" w:hAnsi="Palatino Linotype"/>
          <w:sz w:val="20"/>
          <w:szCs w:val="20"/>
        </w:rPr>
        <w:t xml:space="preserve">L’aggiudicatario si obbliga </w:t>
      </w:r>
      <w:r w:rsidRPr="0069433C">
        <w:rPr>
          <w:rFonts w:ascii="Palatino Linotype" w:hAnsi="Palatino Linotype"/>
          <w:sz w:val="20"/>
          <w:szCs w:val="20"/>
        </w:rPr>
        <w:t xml:space="preserve">ad acquisire, con le stesse modalità e gli stessi adempimenti previsti dalla normativa vigente in materia di subappalto, preventiva autorizzazione da parte </w:t>
      </w:r>
      <w:r>
        <w:rPr>
          <w:rFonts w:ascii="Palatino Linotype" w:hAnsi="Palatino Linotype"/>
          <w:sz w:val="20"/>
          <w:szCs w:val="20"/>
        </w:rPr>
        <w:t xml:space="preserve"> del competente ufficio della Regione Basilicata </w:t>
      </w:r>
      <w:r w:rsidRPr="0069433C">
        <w:rPr>
          <w:rFonts w:ascii="Palatino Linotype" w:hAnsi="Palatino Linotype"/>
          <w:sz w:val="20"/>
          <w:szCs w:val="20"/>
        </w:rPr>
        <w:t>anche per i sub affidamenti relativi alle categorie di cui al c. 53, dell’art. 1,  della Legge 190/2012 ss. mm. e ii. e precisamente:</w:t>
      </w:r>
    </w:p>
    <w:p w14:paraId="7BC5086F"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a)</w:t>
      </w:r>
      <w:r w:rsidRPr="0069433C">
        <w:rPr>
          <w:rFonts w:ascii="Palatino Linotype" w:hAnsi="Palatino Linotype"/>
          <w:sz w:val="20"/>
          <w:szCs w:val="20"/>
        </w:rPr>
        <w:tab/>
        <w:t>trasporto di materiali a discarica per conto di terzi;</w:t>
      </w:r>
    </w:p>
    <w:p w14:paraId="50E1934B"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b)</w:t>
      </w:r>
      <w:r w:rsidRPr="0069433C">
        <w:rPr>
          <w:rFonts w:ascii="Palatino Linotype" w:hAnsi="Palatino Linotype"/>
          <w:sz w:val="20"/>
          <w:szCs w:val="20"/>
        </w:rPr>
        <w:tab/>
        <w:t>trasporto, anche transfrontaliero, e smaltimento di rifiuti per conto di terzi;</w:t>
      </w:r>
    </w:p>
    <w:p w14:paraId="78DC7F95"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c)</w:t>
      </w:r>
      <w:r w:rsidRPr="0069433C">
        <w:rPr>
          <w:rFonts w:ascii="Palatino Linotype" w:hAnsi="Palatino Linotype"/>
          <w:sz w:val="20"/>
          <w:szCs w:val="20"/>
        </w:rPr>
        <w:tab/>
        <w:t>estrazione, fornitura e trasporto di terra e materiali inerti;</w:t>
      </w:r>
    </w:p>
    <w:p w14:paraId="3E176114"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d)</w:t>
      </w:r>
      <w:r w:rsidRPr="0069433C">
        <w:rPr>
          <w:rFonts w:ascii="Palatino Linotype" w:hAnsi="Palatino Linotype"/>
          <w:sz w:val="20"/>
          <w:szCs w:val="20"/>
        </w:rPr>
        <w:tab/>
        <w:t>confezionamento, fornitura e trasporto di calcestruzzo e di bitume;</w:t>
      </w:r>
    </w:p>
    <w:p w14:paraId="21F4101D"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e)</w:t>
      </w:r>
      <w:r w:rsidRPr="0069433C">
        <w:rPr>
          <w:rFonts w:ascii="Palatino Linotype" w:hAnsi="Palatino Linotype"/>
          <w:sz w:val="20"/>
          <w:szCs w:val="20"/>
        </w:rPr>
        <w:tab/>
        <w:t>noli a freddo di macchinari;</w:t>
      </w:r>
    </w:p>
    <w:p w14:paraId="2B1AE5D4"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f)</w:t>
      </w:r>
      <w:r w:rsidRPr="0069433C">
        <w:rPr>
          <w:rFonts w:ascii="Palatino Linotype" w:hAnsi="Palatino Linotype"/>
          <w:sz w:val="20"/>
          <w:szCs w:val="20"/>
        </w:rPr>
        <w:tab/>
        <w:t>fornitura di ferro lavorato;</w:t>
      </w:r>
    </w:p>
    <w:p w14:paraId="41EFBFD2"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g)</w:t>
      </w:r>
      <w:r w:rsidRPr="0069433C">
        <w:rPr>
          <w:rFonts w:ascii="Palatino Linotype" w:hAnsi="Palatino Linotype"/>
          <w:sz w:val="20"/>
          <w:szCs w:val="20"/>
        </w:rPr>
        <w:tab/>
        <w:t>noli a caldo;</w:t>
      </w:r>
    </w:p>
    <w:p w14:paraId="259EB1E8"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h)</w:t>
      </w:r>
      <w:r w:rsidRPr="0069433C">
        <w:rPr>
          <w:rFonts w:ascii="Palatino Linotype" w:hAnsi="Palatino Linotype"/>
          <w:sz w:val="20"/>
          <w:szCs w:val="20"/>
        </w:rPr>
        <w:tab/>
        <w:t>autotrasporti per conto di terzi;</w:t>
      </w:r>
    </w:p>
    <w:p w14:paraId="541BEA38" w14:textId="77777777" w:rsidR="007A1314" w:rsidRPr="0069433C" w:rsidRDefault="007A1314" w:rsidP="00AD770E">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i)</w:t>
      </w:r>
      <w:r w:rsidRPr="0069433C">
        <w:rPr>
          <w:rFonts w:ascii="Palatino Linotype" w:hAnsi="Palatino Linotype"/>
          <w:sz w:val="20"/>
          <w:szCs w:val="20"/>
        </w:rPr>
        <w:tab/>
      </w:r>
      <w:proofErr w:type="spellStart"/>
      <w:r w:rsidRPr="0069433C">
        <w:rPr>
          <w:rFonts w:ascii="Palatino Linotype" w:hAnsi="Palatino Linotype"/>
          <w:sz w:val="20"/>
          <w:szCs w:val="20"/>
        </w:rPr>
        <w:t>guardianìa</w:t>
      </w:r>
      <w:proofErr w:type="spellEnd"/>
      <w:r w:rsidRPr="0069433C">
        <w:rPr>
          <w:rFonts w:ascii="Palatino Linotype" w:hAnsi="Palatino Linotype"/>
          <w:sz w:val="20"/>
          <w:szCs w:val="20"/>
        </w:rPr>
        <w:t xml:space="preserve"> dei cantieri.</w:t>
      </w:r>
    </w:p>
    <w:p w14:paraId="4DF5577C" w14:textId="77777777" w:rsidR="007A1314" w:rsidRDefault="007A1314" w:rsidP="00AD77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3</w:t>
      </w:r>
      <w:r w:rsidRPr="0069433C">
        <w:rPr>
          <w:rFonts w:ascii="Palatino Linotype" w:hAnsi="Palatino Linotype"/>
          <w:sz w:val="20"/>
          <w:szCs w:val="20"/>
        </w:rPr>
        <w:t xml:space="preserve">.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w:t>
      </w:r>
      <w:r>
        <w:rPr>
          <w:rFonts w:ascii="Palatino Linotype" w:hAnsi="Palatino Linotype"/>
          <w:sz w:val="20"/>
          <w:szCs w:val="20"/>
        </w:rPr>
        <w:t xml:space="preserve"> competente ufficio della Regione Basilicata </w:t>
      </w:r>
      <w:r w:rsidRPr="0069433C">
        <w:rPr>
          <w:rFonts w:ascii="Palatino Linotype" w:hAnsi="Palatino Linotype"/>
          <w:sz w:val="20"/>
          <w:szCs w:val="20"/>
        </w:rPr>
        <w:t>entro 10 gg dalla sottoscrizione a pena dell’incameramento della cauzi</w:t>
      </w:r>
      <w:r>
        <w:rPr>
          <w:rFonts w:ascii="Palatino Linotype" w:hAnsi="Palatino Linotype"/>
          <w:sz w:val="20"/>
          <w:szCs w:val="20"/>
        </w:rPr>
        <w:t>one definitiva.</w:t>
      </w:r>
    </w:p>
    <w:p w14:paraId="582A1486" w14:textId="77777777" w:rsidR="007A1314" w:rsidRPr="00431A0E" w:rsidRDefault="007A1314" w:rsidP="00AD77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4.</w:t>
      </w:r>
      <w:r>
        <w:rPr>
          <w:rStyle w:val="Rimandonotaapidipagina"/>
          <w:rFonts w:ascii="Palatino Linotype" w:hAnsi="Palatino Linotype"/>
          <w:sz w:val="20"/>
          <w:szCs w:val="20"/>
        </w:rPr>
        <w:footnoteReference w:id="3"/>
      </w:r>
      <w:r w:rsidRPr="00431A0E">
        <w:t xml:space="preserve"> </w:t>
      </w:r>
      <w:r w:rsidRPr="00431A0E">
        <w:rPr>
          <w:rFonts w:ascii="Palatino Linotype" w:hAnsi="Palatino Linotype"/>
          <w:sz w:val="20"/>
          <w:szCs w:val="20"/>
        </w:rPr>
        <w:t xml:space="preserve">I1 contraente appaltatore si impegna </w:t>
      </w:r>
      <w:r>
        <w:rPr>
          <w:rFonts w:ascii="Palatino Linotype" w:hAnsi="Palatino Linotype"/>
          <w:sz w:val="20"/>
          <w:szCs w:val="20"/>
        </w:rPr>
        <w:t xml:space="preserve">a dare comunicazione tempestiva al competente ufficio della Regione Basilicata </w:t>
      </w:r>
      <w:r w:rsidRPr="00431A0E">
        <w:rPr>
          <w:rFonts w:ascii="Palatino Linotype" w:hAnsi="Palatino Linotype"/>
          <w:sz w:val="20"/>
          <w:szCs w:val="20"/>
        </w:rPr>
        <w:t xml:space="preserve">e alla Prefettura, di tentativi </w:t>
      </w:r>
      <w:r>
        <w:rPr>
          <w:rFonts w:ascii="Palatino Linotype" w:hAnsi="Palatino Linotype"/>
          <w:sz w:val="20"/>
          <w:szCs w:val="20"/>
        </w:rPr>
        <w:t xml:space="preserve">di concussione che si siano, in </w:t>
      </w:r>
      <w:r w:rsidRPr="00431A0E">
        <w:rPr>
          <w:rFonts w:ascii="Palatino Linotype" w:hAnsi="Palatino Linotype"/>
          <w:sz w:val="20"/>
          <w:szCs w:val="20"/>
        </w:rPr>
        <w:t>qualsiasi modo, manifestati nei confronti dell'imprendit</w:t>
      </w:r>
      <w:r>
        <w:rPr>
          <w:rFonts w:ascii="Palatino Linotype" w:hAnsi="Palatino Linotype"/>
          <w:sz w:val="20"/>
          <w:szCs w:val="20"/>
        </w:rPr>
        <w:t xml:space="preserve">ore, degli organi sociali o dei </w:t>
      </w:r>
      <w:r w:rsidRPr="00431A0E">
        <w:rPr>
          <w:rFonts w:ascii="Palatino Linotype" w:hAnsi="Palatino Linotype"/>
          <w:sz w:val="20"/>
          <w:szCs w:val="20"/>
        </w:rPr>
        <w:t>dirigenti di impresa.</w:t>
      </w:r>
    </w:p>
    <w:p w14:paraId="616248C5" w14:textId="77777777" w:rsidR="007A1314" w:rsidRDefault="007A1314" w:rsidP="00AD770E">
      <w:pPr>
        <w:pStyle w:val="Style4"/>
        <w:widowControl/>
        <w:spacing w:after="120" w:line="360" w:lineRule="auto"/>
        <w:jc w:val="both"/>
        <w:rPr>
          <w:rFonts w:ascii="Palatino Linotype" w:hAnsi="Palatino Linotype"/>
          <w:sz w:val="20"/>
          <w:szCs w:val="20"/>
        </w:rPr>
      </w:pPr>
      <w:r w:rsidRPr="00431A0E">
        <w:rPr>
          <w:rFonts w:ascii="Palatino Linotype" w:hAnsi="Palatino Linotype"/>
          <w:sz w:val="20"/>
          <w:szCs w:val="20"/>
        </w:rPr>
        <w:t>Il predetto adempimento ha natura essenziale ai fini dell</w:t>
      </w:r>
      <w:r>
        <w:rPr>
          <w:rFonts w:ascii="Palatino Linotype" w:hAnsi="Palatino Linotype"/>
          <w:sz w:val="20"/>
          <w:szCs w:val="20"/>
        </w:rPr>
        <w:t xml:space="preserve">a esecuzione del contratto e il </w:t>
      </w:r>
      <w:r w:rsidRPr="00431A0E">
        <w:rPr>
          <w:rFonts w:ascii="Palatino Linotype" w:hAnsi="Palatino Linotype"/>
          <w:sz w:val="20"/>
          <w:szCs w:val="20"/>
        </w:rPr>
        <w:t>relativo inadempimento darà luogo alla risoluzione es</w:t>
      </w:r>
      <w:r>
        <w:rPr>
          <w:rFonts w:ascii="Palatino Linotype" w:hAnsi="Palatino Linotype"/>
          <w:sz w:val="20"/>
          <w:szCs w:val="20"/>
        </w:rPr>
        <w:t xml:space="preserve">pressa del contratto stesso, ai </w:t>
      </w:r>
      <w:r w:rsidRPr="00431A0E">
        <w:rPr>
          <w:rFonts w:ascii="Palatino Linotype" w:hAnsi="Palatino Linotype"/>
          <w:sz w:val="20"/>
          <w:szCs w:val="20"/>
        </w:rPr>
        <w:t xml:space="preserve">sensi dell'art. 1456 del c.c., ogni qualvolta </w:t>
      </w:r>
      <w:r w:rsidRPr="00431A0E">
        <w:rPr>
          <w:rFonts w:ascii="Palatino Linotype" w:hAnsi="Palatino Linotype"/>
          <w:sz w:val="20"/>
          <w:szCs w:val="20"/>
        </w:rPr>
        <w:lastRenderedPageBreak/>
        <w:t>nei confronti</w:t>
      </w:r>
      <w:r>
        <w:rPr>
          <w:rFonts w:ascii="Palatino Linotype" w:hAnsi="Palatino Linotype"/>
          <w:sz w:val="20"/>
          <w:szCs w:val="20"/>
        </w:rPr>
        <w:t xml:space="preserve"> di pubblici amministratori che </w:t>
      </w:r>
      <w:r w:rsidRPr="00431A0E">
        <w:rPr>
          <w:rFonts w:ascii="Palatino Linotype" w:hAnsi="Palatino Linotype"/>
          <w:sz w:val="20"/>
          <w:szCs w:val="20"/>
        </w:rPr>
        <w:t>abbiano esercitato funzioni relative alla stipula ed esec</w:t>
      </w:r>
      <w:r>
        <w:rPr>
          <w:rFonts w:ascii="Palatino Linotype" w:hAnsi="Palatino Linotype"/>
          <w:sz w:val="20"/>
          <w:szCs w:val="20"/>
        </w:rPr>
        <w:t xml:space="preserve">uzione del contratto, sia stata </w:t>
      </w:r>
      <w:r w:rsidRPr="00431A0E">
        <w:rPr>
          <w:rFonts w:ascii="Palatino Linotype" w:hAnsi="Palatino Linotype"/>
          <w:sz w:val="20"/>
          <w:szCs w:val="20"/>
        </w:rPr>
        <w:t>disposta misura cautelare o sia intervenuto rinvio a giudizio per il delitto previs</w:t>
      </w:r>
      <w:r>
        <w:rPr>
          <w:rFonts w:ascii="Palatino Linotype" w:hAnsi="Palatino Linotype"/>
          <w:sz w:val="20"/>
          <w:szCs w:val="20"/>
        </w:rPr>
        <w:t>to  dall'art. 317 del c.p..</w:t>
      </w:r>
    </w:p>
    <w:p w14:paraId="128EA395" w14:textId="77777777" w:rsidR="007A1314" w:rsidRPr="00857EA4" w:rsidRDefault="007A1314" w:rsidP="00AD770E">
      <w:pPr>
        <w:pStyle w:val="Style4"/>
        <w:widowControl/>
        <w:spacing w:after="120" w:line="360" w:lineRule="auto"/>
        <w:jc w:val="center"/>
        <w:rPr>
          <w:rStyle w:val="FontStyle32"/>
          <w:rFonts w:ascii="Palatino Linotype" w:hAnsi="Palatino Linotype"/>
          <w:b/>
        </w:rPr>
      </w:pPr>
      <w:r w:rsidRPr="00857EA4">
        <w:rPr>
          <w:rStyle w:val="FontStyle32"/>
          <w:rFonts w:ascii="Palatino Linotype" w:hAnsi="Palatino Linotype"/>
          <w:b/>
        </w:rPr>
        <w:t xml:space="preserve">Articolo 5 </w:t>
      </w:r>
    </w:p>
    <w:p w14:paraId="052641D5" w14:textId="77777777" w:rsidR="007A1314" w:rsidRPr="00A13A5E" w:rsidRDefault="007A1314" w:rsidP="00AD770E">
      <w:pPr>
        <w:pStyle w:val="Style4"/>
        <w:widowControl/>
        <w:spacing w:after="120" w:line="360" w:lineRule="auto"/>
        <w:jc w:val="center"/>
        <w:rPr>
          <w:rStyle w:val="FontStyle28"/>
          <w:rFonts w:ascii="Palatino Linotype" w:hAnsi="Palatino Linotype"/>
        </w:rPr>
      </w:pPr>
      <w:r w:rsidRPr="00857EA4">
        <w:rPr>
          <w:rStyle w:val="FontStyle28"/>
          <w:rFonts w:ascii="Palatino Linotype" w:hAnsi="Palatino Linotype"/>
        </w:rPr>
        <w:t xml:space="preserve">Obblighi della </w:t>
      </w:r>
      <w:r>
        <w:rPr>
          <w:rStyle w:val="FontStyle28"/>
          <w:rFonts w:ascii="Palatino Linotype" w:hAnsi="Palatino Linotype"/>
        </w:rPr>
        <w:t>Regione Basilicata/</w:t>
      </w:r>
      <w:r w:rsidRPr="00857EA4">
        <w:rPr>
          <w:rStyle w:val="FontStyle28"/>
          <w:rFonts w:ascii="Palatino Linotype" w:hAnsi="Palatino Linotype"/>
        </w:rPr>
        <w:t>Stazione Unica Appaltante</w:t>
      </w:r>
    </w:p>
    <w:p w14:paraId="27B82C6C" w14:textId="77777777" w:rsidR="007A1314" w:rsidRDefault="007A1314" w:rsidP="00AD770E">
      <w:pPr>
        <w:pStyle w:val="Style12"/>
        <w:widowControl/>
        <w:tabs>
          <w:tab w:val="left" w:pos="0"/>
        </w:tabs>
        <w:spacing w:after="120" w:line="360" w:lineRule="auto"/>
        <w:rPr>
          <w:rStyle w:val="FontStyle24"/>
          <w:rFonts w:ascii="Palatino Linotype" w:hAnsi="Palatino Linotype"/>
        </w:rPr>
      </w:pPr>
      <w:r>
        <w:rPr>
          <w:rStyle w:val="FontStyle24"/>
          <w:rFonts w:ascii="Palatino Linotype" w:hAnsi="Palatino Linotype"/>
        </w:rPr>
        <w:t xml:space="preserve">1. La Regione Basilicata </w:t>
      </w:r>
      <w:r w:rsidRPr="00713A84">
        <w:rPr>
          <w:rStyle w:val="FontStyle24"/>
          <w:rFonts w:ascii="Palatino Linotype" w:hAnsi="Palatino Linotype"/>
        </w:rPr>
        <w:t>si obbliga</w:t>
      </w:r>
      <w:r>
        <w:rPr>
          <w:rStyle w:val="FontStyle24"/>
          <w:rFonts w:ascii="Palatino Linotype" w:hAnsi="Palatino Linotype"/>
        </w:rPr>
        <w:t>:</w:t>
      </w:r>
      <w:r w:rsidRPr="00713A84">
        <w:rPr>
          <w:rStyle w:val="FontStyle24"/>
          <w:rFonts w:ascii="Palatino Linotype" w:hAnsi="Palatino Linotype"/>
        </w:rPr>
        <w:t xml:space="preserve"> </w:t>
      </w:r>
    </w:p>
    <w:p w14:paraId="5F8CECDF" w14:textId="77777777" w:rsidR="007A1314" w:rsidRDefault="007A1314" w:rsidP="00B83220">
      <w:pPr>
        <w:pStyle w:val="Style12"/>
        <w:widowControl/>
        <w:numPr>
          <w:ilvl w:val="1"/>
          <w:numId w:val="42"/>
        </w:numPr>
        <w:tabs>
          <w:tab w:val="left" w:pos="240"/>
        </w:tabs>
        <w:spacing w:after="120" w:line="360" w:lineRule="auto"/>
        <w:ind w:left="1276" w:hanging="567"/>
        <w:rPr>
          <w:rStyle w:val="FontStyle24"/>
          <w:rFonts w:ascii="Palatino Linotype" w:hAnsi="Palatino Linotype"/>
        </w:rPr>
      </w:pPr>
      <w:r w:rsidRPr="003F3F28">
        <w:rPr>
          <w:rStyle w:val="FontStyle24"/>
          <w:rFonts w:ascii="Palatino Linotype" w:hAnsi="Palatino Linotype"/>
          <w:b/>
        </w:rPr>
        <w:t>nell’ipo</w:t>
      </w:r>
      <w:r>
        <w:rPr>
          <w:rStyle w:val="FontStyle24"/>
          <w:rFonts w:ascii="Palatino Linotype" w:hAnsi="Palatino Linotype"/>
          <w:b/>
        </w:rPr>
        <w:t>tesi di cui al precedente art. 2, co. 2</w:t>
      </w:r>
      <w:r w:rsidRPr="003F3F28">
        <w:rPr>
          <w:rStyle w:val="FontStyle24"/>
          <w:rFonts w:ascii="Palatino Linotype" w:hAnsi="Palatino Linotype"/>
          <w:b/>
        </w:rPr>
        <w:t>.1</w:t>
      </w:r>
      <w:r w:rsidRPr="00E904D1">
        <w:rPr>
          <w:rStyle w:val="FontStyle24"/>
          <w:rFonts w:ascii="Palatino Linotype" w:hAnsi="Palatino Linotype"/>
        </w:rPr>
        <w:t xml:space="preserve">  nelle diverse fasi della partecipazione alla gara, della aggiudicazione</w:t>
      </w:r>
      <w:r w:rsidRPr="00841C89">
        <w:rPr>
          <w:rStyle w:val="FontStyle24"/>
          <w:rFonts w:ascii="Palatino Linotype" w:hAnsi="Palatino Linotype"/>
        </w:rPr>
        <w:t xml:space="preserve">, della sottoscrizione del contratto ed esecuzione dello stesso  </w:t>
      </w:r>
      <w:r w:rsidRPr="00E904D1">
        <w:rPr>
          <w:rStyle w:val="FontStyle24"/>
          <w:rFonts w:ascii="Palatino Linotype" w:hAnsi="Palatino Linotype"/>
        </w:rPr>
        <w:t xml:space="preserve">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E904D1">
        <w:rPr>
          <w:rStyle w:val="FontStyle24"/>
          <w:rFonts w:ascii="Palatino Linotype" w:hAnsi="Palatino Linotype"/>
        </w:rPr>
        <w:t>ss</w:t>
      </w:r>
      <w:proofErr w:type="spellEnd"/>
      <w:r w:rsidRPr="00E904D1">
        <w:rPr>
          <w:rStyle w:val="FontStyle24"/>
          <w:rFonts w:ascii="Palatino Linotype" w:hAnsi="Palatino Linotype"/>
        </w:rPr>
        <w:t xml:space="preserve"> mm e ii., ed in particolare</w:t>
      </w:r>
      <w:r>
        <w:rPr>
          <w:rStyle w:val="FontStyle24"/>
          <w:rFonts w:ascii="Palatino Linotype" w:hAnsi="Palatino Linotype"/>
        </w:rPr>
        <w:t xml:space="preserve"> negli artt. 2, co.3, 8 e 14; </w:t>
      </w:r>
    </w:p>
    <w:p w14:paraId="3C680559" w14:textId="77777777" w:rsidR="007A1314" w:rsidRPr="00A24988" w:rsidRDefault="007A1314" w:rsidP="00B83220">
      <w:pPr>
        <w:pStyle w:val="Style12"/>
        <w:widowControl/>
        <w:numPr>
          <w:ilvl w:val="1"/>
          <w:numId w:val="42"/>
        </w:numPr>
        <w:tabs>
          <w:tab w:val="left" w:pos="240"/>
        </w:tabs>
        <w:spacing w:after="120" w:line="360" w:lineRule="auto"/>
        <w:ind w:left="1276" w:hanging="567"/>
        <w:rPr>
          <w:rStyle w:val="FontStyle24"/>
          <w:rFonts w:ascii="Palatino Linotype" w:hAnsi="Palatino Linotype"/>
        </w:rPr>
      </w:pPr>
      <w:r>
        <w:rPr>
          <w:rStyle w:val="FontStyle24"/>
          <w:rFonts w:ascii="Palatino Linotype" w:hAnsi="Palatino Linotype"/>
          <w:b/>
        </w:rPr>
        <w:t>d</w:t>
      </w:r>
      <w:r w:rsidRPr="00D40AB3">
        <w:rPr>
          <w:rStyle w:val="FontStyle24"/>
          <w:rFonts w:ascii="Palatino Linotype" w:hAnsi="Palatino Linotype"/>
          <w:b/>
        </w:rPr>
        <w:t>iversamente nell’ipo</w:t>
      </w:r>
      <w:r>
        <w:rPr>
          <w:rStyle w:val="FontStyle24"/>
          <w:rFonts w:ascii="Palatino Linotype" w:hAnsi="Palatino Linotype"/>
          <w:b/>
        </w:rPr>
        <w:t>tesi di cui al precedente art. 2 ,co. 2</w:t>
      </w:r>
      <w:r w:rsidRPr="00D40AB3">
        <w:rPr>
          <w:rStyle w:val="FontStyle24"/>
          <w:rFonts w:ascii="Palatino Linotype" w:hAnsi="Palatino Linotype"/>
          <w:b/>
        </w:rPr>
        <w:t>. 2</w:t>
      </w:r>
      <w:r w:rsidRPr="00D40AB3">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40AB3">
        <w:rPr>
          <w:rStyle w:val="FontStyle24"/>
          <w:rFonts w:ascii="Palatino Linotype" w:hAnsi="Palatino Linotype"/>
        </w:rPr>
        <w:t>ss</w:t>
      </w:r>
      <w:proofErr w:type="spellEnd"/>
      <w:r w:rsidRPr="00D40AB3">
        <w:rPr>
          <w:rStyle w:val="FontStyle24"/>
          <w:rFonts w:ascii="Palatino Linotype" w:hAnsi="Palatino Linotype"/>
        </w:rPr>
        <w:t xml:space="preserve"> mm e ii., ed in particolare negli artt. 2, co.3, 8 e 14. </w:t>
      </w:r>
    </w:p>
    <w:p w14:paraId="7DA1F51B" w14:textId="77777777" w:rsidR="007A1314" w:rsidRPr="00C951EA" w:rsidRDefault="007A1314" w:rsidP="00AD770E">
      <w:pPr>
        <w:pStyle w:val="Style12"/>
        <w:widowControl/>
        <w:tabs>
          <w:tab w:val="left" w:pos="240"/>
        </w:tabs>
        <w:spacing w:after="120" w:line="360" w:lineRule="auto"/>
        <w:rPr>
          <w:rStyle w:val="FontStyle24"/>
          <w:rFonts w:ascii="Palatino Linotype" w:hAnsi="Palatino Linotype"/>
        </w:rPr>
      </w:pPr>
      <w:r>
        <w:rPr>
          <w:rStyle w:val="FontStyle24"/>
          <w:rFonts w:ascii="Palatino Linotype" w:hAnsi="Palatino Linotype"/>
        </w:rPr>
        <w:t xml:space="preserve">2 .Il competente Ufficio della Regione Basilicata provvede </w:t>
      </w:r>
      <w:r w:rsidRPr="00C951EA">
        <w:rPr>
          <w:rStyle w:val="FontStyle24"/>
          <w:rFonts w:ascii="Palatino Linotype" w:hAnsi="Palatino Linotype"/>
        </w:rPr>
        <w:t>a rendere noti i provvedimenti assunti nei confronti dei soggetti ex art. 2  del Codice di Comportamento dei dipendenti della giunta regionale ex DGR  953/2014  che si siano resi colpevoli delle violazioni di cui al presente Patto di Integrità.</w:t>
      </w:r>
    </w:p>
    <w:p w14:paraId="4944FB7A" w14:textId="77777777" w:rsidR="007A1314" w:rsidRDefault="007A1314" w:rsidP="00AD770E">
      <w:pPr>
        <w:pStyle w:val="Style12"/>
        <w:widowControl/>
        <w:tabs>
          <w:tab w:val="left" w:pos="240"/>
        </w:tabs>
        <w:spacing w:after="120" w:line="360" w:lineRule="auto"/>
        <w:rPr>
          <w:rStyle w:val="FontStyle24"/>
          <w:rFonts w:ascii="Palatino Linotype" w:hAnsi="Palatino Linotype"/>
        </w:rPr>
      </w:pPr>
      <w:r>
        <w:rPr>
          <w:rStyle w:val="FontStyle24"/>
          <w:rFonts w:ascii="Palatino Linotype" w:hAnsi="Palatino Linotype"/>
        </w:rPr>
        <w:lastRenderedPageBreak/>
        <w:t>3.Ai sensi</w:t>
      </w:r>
      <w:r w:rsidRPr="003B5B1B">
        <w:t xml:space="preserve"> </w:t>
      </w:r>
      <w:r>
        <w:rPr>
          <w:rStyle w:val="FontStyle24"/>
          <w:rFonts w:ascii="Palatino Linotype" w:hAnsi="Palatino Linotype"/>
        </w:rPr>
        <w:t xml:space="preserve">dell’art 53 </w:t>
      </w:r>
      <w:r w:rsidRPr="003B5B1B">
        <w:rPr>
          <w:rStyle w:val="FontStyle24"/>
          <w:rFonts w:ascii="Palatino Linotype" w:hAnsi="Palatino Linotype"/>
        </w:rPr>
        <w:t>comma 16-ter del D.</w:t>
      </w:r>
      <w:r>
        <w:rPr>
          <w:rStyle w:val="FontStyle24"/>
          <w:rFonts w:ascii="Palatino Linotype" w:hAnsi="Palatino Linotype"/>
        </w:rPr>
        <w:t xml:space="preserve"> </w:t>
      </w:r>
      <w:r w:rsidRPr="003B5B1B">
        <w:rPr>
          <w:rStyle w:val="FontStyle24"/>
          <w:rFonts w:ascii="Palatino Linotype" w:hAnsi="Palatino Linotype"/>
        </w:rPr>
        <w:t>Lgs. n. 165/2001 ss. mm e ii</w:t>
      </w:r>
      <w:r>
        <w:rPr>
          <w:rStyle w:val="FontStyle24"/>
          <w:rFonts w:ascii="Palatino Linotype" w:hAnsi="Palatino Linotype"/>
        </w:rPr>
        <w:t xml:space="preserve">. il competente Ufficio della Regione Basilicata  procede  a rendere note le cessazioni dal servizio dei dipendenti della Regione Basilicata che abbiano svolto funzioni afferenti alla conclusione di contratti pubblici. </w:t>
      </w:r>
    </w:p>
    <w:p w14:paraId="76705C19" w14:textId="77777777" w:rsidR="007A1314" w:rsidRPr="00A13A5E" w:rsidRDefault="007A1314" w:rsidP="00AD770E">
      <w:pPr>
        <w:pStyle w:val="Style15"/>
        <w:widowControl/>
        <w:spacing w:after="120" w:line="360" w:lineRule="auto"/>
        <w:jc w:val="center"/>
        <w:rPr>
          <w:rFonts w:ascii="Palatino Linotype" w:hAnsi="Palatino Linotype"/>
          <w:sz w:val="20"/>
          <w:szCs w:val="20"/>
        </w:rPr>
      </w:pPr>
    </w:p>
    <w:p w14:paraId="4F8A10AF" w14:textId="77777777" w:rsidR="007A1314" w:rsidRDefault="007A1314" w:rsidP="00AD770E">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6</w:t>
      </w:r>
    </w:p>
    <w:p w14:paraId="7EAEEF19" w14:textId="77777777" w:rsidR="007A1314" w:rsidRPr="00A13A5E" w:rsidRDefault="007A1314" w:rsidP="00AD770E">
      <w:pPr>
        <w:pStyle w:val="Style15"/>
        <w:widowControl/>
        <w:spacing w:after="120" w:line="360" w:lineRule="auto"/>
        <w:jc w:val="center"/>
        <w:rPr>
          <w:rStyle w:val="FontStyle28"/>
          <w:rFonts w:ascii="Palatino Linotype" w:hAnsi="Palatino Linotype"/>
        </w:rPr>
      </w:pPr>
      <w:r w:rsidRPr="00A13A5E">
        <w:rPr>
          <w:rStyle w:val="FontStyle28"/>
          <w:rFonts w:ascii="Palatino Linotype" w:hAnsi="Palatino Linotype"/>
        </w:rPr>
        <w:t xml:space="preserve">Violazione del Patto di </w:t>
      </w:r>
      <w:r w:rsidRPr="00363465">
        <w:rPr>
          <w:rStyle w:val="FontStyle28"/>
          <w:rFonts w:ascii="Palatino Linotype" w:hAnsi="Palatino Linotype"/>
        </w:rPr>
        <w:t>Integrità e comminatorie di sanzioni</w:t>
      </w:r>
    </w:p>
    <w:p w14:paraId="18179702" w14:textId="77777777" w:rsidR="007A1314" w:rsidRPr="002033F5" w:rsidRDefault="007A1314" w:rsidP="00AD770E">
      <w:pPr>
        <w:widowControl w:val="0"/>
        <w:numPr>
          <w:ilvl w:val="0"/>
          <w:numId w:val="34"/>
        </w:numPr>
        <w:autoSpaceDE w:val="0"/>
        <w:autoSpaceDN w:val="0"/>
        <w:adjustRightInd w:val="0"/>
        <w:spacing w:line="360" w:lineRule="auto"/>
        <w:rPr>
          <w:rStyle w:val="FontStyle24"/>
          <w:rFonts w:ascii="Palatino Linotype" w:hAnsi="Palatino Linotype"/>
        </w:rPr>
      </w:pPr>
      <w:r w:rsidRPr="000D2215">
        <w:rPr>
          <w:rStyle w:val="FontStyle24"/>
          <w:rFonts w:ascii="Palatino Linotype" w:hAnsi="Palatino Linotype"/>
        </w:rPr>
        <w:t>La violazione</w:t>
      </w:r>
      <w:r>
        <w:rPr>
          <w:rStyle w:val="FontStyle24"/>
          <w:rFonts w:ascii="Palatino Linotype" w:hAnsi="Palatino Linotype"/>
        </w:rPr>
        <w:t xml:space="preserve"> del presente Patto di Integrità</w:t>
      </w:r>
      <w:r w:rsidRPr="000D2215">
        <w:rPr>
          <w:rStyle w:val="FontStyle24"/>
          <w:rFonts w:ascii="Palatino Linotype" w:hAnsi="Palatino Linotype"/>
        </w:rPr>
        <w:t xml:space="preserve"> è dichiarata </w:t>
      </w:r>
      <w:r w:rsidRPr="002033F5">
        <w:rPr>
          <w:rStyle w:val="FontStyle24"/>
          <w:rFonts w:ascii="Palatino Linotype" w:hAnsi="Palatino Linotype"/>
        </w:rPr>
        <w:t>all'esito del relativo procedimento di verifica nel corso del quale viene garant</w:t>
      </w:r>
      <w:r>
        <w:rPr>
          <w:rStyle w:val="FontStyle24"/>
          <w:rFonts w:ascii="Palatino Linotype" w:hAnsi="Palatino Linotype"/>
        </w:rPr>
        <w:t>ito</w:t>
      </w:r>
      <w:r w:rsidRPr="002033F5">
        <w:rPr>
          <w:rStyle w:val="FontStyle24"/>
          <w:rFonts w:ascii="Palatino Linotype" w:hAnsi="Palatino Linotype"/>
        </w:rPr>
        <w:t xml:space="preserve"> il contradditorio con l'operatore economico interessato.</w:t>
      </w:r>
    </w:p>
    <w:p w14:paraId="5C08E431" w14:textId="77777777" w:rsidR="007A1314" w:rsidRPr="00D278C5" w:rsidRDefault="007A1314" w:rsidP="00AD770E">
      <w:pPr>
        <w:pStyle w:val="Style12"/>
        <w:widowControl/>
        <w:numPr>
          <w:ilvl w:val="0"/>
          <w:numId w:val="34"/>
        </w:numPr>
        <w:tabs>
          <w:tab w:val="left" w:pos="274"/>
        </w:tabs>
        <w:spacing w:after="120" w:line="360" w:lineRule="auto"/>
        <w:rPr>
          <w:rStyle w:val="FontStyle24"/>
          <w:rFonts w:ascii="Palatino Linotype" w:hAnsi="Palatino Linotype"/>
        </w:rPr>
      </w:pPr>
      <w:r w:rsidRPr="00D278C5">
        <w:rPr>
          <w:rStyle w:val="FontStyle24"/>
          <w:rFonts w:ascii="Palatino Linotype" w:hAnsi="Palatino Linotype"/>
        </w:rPr>
        <w:t xml:space="preserve">La  Regione Basilicata adotta il provvedimento amministrativo applicativo della sanzione </w:t>
      </w:r>
      <w:r>
        <w:rPr>
          <w:rStyle w:val="FontStyle24"/>
          <w:rFonts w:ascii="Palatino Linotype" w:hAnsi="Palatino Linotype"/>
        </w:rPr>
        <w:t xml:space="preserve">irrogata </w:t>
      </w:r>
      <w:r w:rsidRPr="00D278C5">
        <w:rPr>
          <w:rStyle w:val="FontStyle24"/>
          <w:rFonts w:ascii="Palatino Linotype" w:hAnsi="Palatino Linotype"/>
        </w:rPr>
        <w:t xml:space="preserve">ai sensi del presente P.I.  se la violazione si è verificata nella fase della predisposizione dell’offerta, dello svolgimento della gara, e nel caso di </w:t>
      </w:r>
      <w:r w:rsidRPr="00D922F8">
        <w:rPr>
          <w:rStyle w:val="FontStyle24"/>
          <w:rFonts w:ascii="Palatino Linotype" w:hAnsi="Palatino Linotype"/>
        </w:rPr>
        <w:t>cui al precedente art. 2 co. 2.1  anche</w:t>
      </w:r>
      <w:r>
        <w:rPr>
          <w:rStyle w:val="FontStyle24"/>
          <w:rFonts w:ascii="Palatino Linotype" w:hAnsi="Palatino Linotype"/>
        </w:rPr>
        <w:t xml:space="preserve"> del</w:t>
      </w:r>
      <w:r w:rsidRPr="00D278C5">
        <w:rPr>
          <w:rStyle w:val="FontStyle24"/>
          <w:rFonts w:ascii="Palatino Linotype" w:hAnsi="Palatino Linotype"/>
        </w:rPr>
        <w:t>la sottoscriz</w:t>
      </w:r>
      <w:r>
        <w:rPr>
          <w:rStyle w:val="FontStyle24"/>
          <w:rFonts w:ascii="Palatino Linotype" w:hAnsi="Palatino Linotype"/>
        </w:rPr>
        <w:t>i</w:t>
      </w:r>
      <w:r w:rsidRPr="00D278C5">
        <w:rPr>
          <w:rStyle w:val="FontStyle24"/>
          <w:rFonts w:ascii="Palatino Linotype" w:hAnsi="Palatino Linotype"/>
        </w:rPr>
        <w:t>one del contratto e sino alla sua esecuzione.</w:t>
      </w:r>
    </w:p>
    <w:p w14:paraId="5C271C0B" w14:textId="77777777" w:rsidR="007A1314" w:rsidRPr="002033F5" w:rsidRDefault="007A1314" w:rsidP="00AD770E">
      <w:pPr>
        <w:pStyle w:val="Style12"/>
        <w:widowControl/>
        <w:numPr>
          <w:ilvl w:val="0"/>
          <w:numId w:val="34"/>
        </w:numPr>
        <w:tabs>
          <w:tab w:val="left" w:pos="274"/>
        </w:tabs>
        <w:spacing w:after="120" w:line="360" w:lineRule="auto"/>
        <w:rPr>
          <w:rStyle w:val="FontStyle24"/>
          <w:rFonts w:ascii="Palatino Linotype" w:hAnsi="Palatino Linotype"/>
        </w:rPr>
      </w:pPr>
      <w:r w:rsidRPr="002033F5">
        <w:rPr>
          <w:rStyle w:val="FontStyle24"/>
          <w:rFonts w:ascii="Palatino Linotype" w:hAnsi="Palatino Linotype"/>
        </w:rPr>
        <w:t>Nel caso di violazione da p</w:t>
      </w:r>
      <w:r>
        <w:rPr>
          <w:rStyle w:val="FontStyle24"/>
          <w:rFonts w:ascii="Palatino Linotype" w:hAnsi="Palatino Linotype"/>
        </w:rPr>
        <w:t xml:space="preserve">arte dell'operatore economico o aggiudicatario </w:t>
      </w:r>
      <w:r w:rsidRPr="002033F5">
        <w:rPr>
          <w:rStyle w:val="FontStyle24"/>
          <w:rFonts w:ascii="Palatino Linotype" w:hAnsi="Palatino Linotype"/>
        </w:rPr>
        <w:t xml:space="preserve"> di uno degli impegni assunti con l'accettazione del presente patto di integrità, sono applicate le seguenti sanzioni:</w:t>
      </w:r>
    </w:p>
    <w:p w14:paraId="636BAF94" w14:textId="77777777" w:rsidR="007A1314" w:rsidRDefault="007A1314" w:rsidP="00AD770E">
      <w:pPr>
        <w:pStyle w:val="Style17"/>
        <w:widowControl/>
        <w:numPr>
          <w:ilvl w:val="0"/>
          <w:numId w:val="41"/>
        </w:numPr>
        <w:spacing w:after="120" w:line="360" w:lineRule="auto"/>
        <w:ind w:right="38"/>
        <w:rPr>
          <w:rStyle w:val="FontStyle24"/>
          <w:rFonts w:ascii="Palatino Linotype" w:hAnsi="Palatino Linotype"/>
        </w:rPr>
      </w:pPr>
      <w:r w:rsidRPr="003C3C2C">
        <w:rPr>
          <w:rStyle w:val="FontStyle28"/>
          <w:rFonts w:ascii="Palatino Linotype" w:hAnsi="Palatino Linotype"/>
        </w:rPr>
        <w:t xml:space="preserve">l'esclusione dalla procedura </w:t>
      </w:r>
      <w:r w:rsidRPr="003C3C2C">
        <w:rPr>
          <w:rStyle w:val="FontStyle24"/>
          <w:rFonts w:ascii="Palatino Linotype" w:hAnsi="Palatino Linotype"/>
        </w:rPr>
        <w:t xml:space="preserve">di affidamento con incameramento della cauzione provvisoria </w:t>
      </w:r>
      <w:r w:rsidRPr="00200A5D">
        <w:rPr>
          <w:rStyle w:val="FontStyle24"/>
          <w:rFonts w:ascii="Palatino Linotype" w:hAnsi="Palatino Linotype"/>
        </w:rPr>
        <w:t>nel caso di mancata</w:t>
      </w:r>
      <w:r>
        <w:rPr>
          <w:rStyle w:val="FontStyle24"/>
          <w:rFonts w:ascii="Palatino Linotype" w:hAnsi="Palatino Linotype"/>
        </w:rPr>
        <w:t xml:space="preserve"> produzione unitamente agli atti di gara di apposita dichiarazione di </w:t>
      </w:r>
      <w:r w:rsidRPr="00200A5D">
        <w:rPr>
          <w:rStyle w:val="FontStyle24"/>
          <w:rFonts w:ascii="Palatino Linotype" w:hAnsi="Palatino Linotype"/>
        </w:rPr>
        <w:t xml:space="preserve"> sottoscrizione/accettazione  del  </w:t>
      </w:r>
      <w:r>
        <w:rPr>
          <w:rStyle w:val="FontStyle24"/>
          <w:rFonts w:ascii="Palatino Linotype" w:hAnsi="Palatino Linotype"/>
        </w:rPr>
        <w:t xml:space="preserve">presente </w:t>
      </w:r>
      <w:r w:rsidRPr="00200A5D">
        <w:rPr>
          <w:rStyle w:val="FontStyle24"/>
          <w:rFonts w:ascii="Palatino Linotype" w:hAnsi="Palatino Linotype"/>
        </w:rPr>
        <w:t>patto</w:t>
      </w:r>
      <w:r>
        <w:rPr>
          <w:rStyle w:val="FontStyle24"/>
          <w:rFonts w:ascii="Palatino Linotype" w:hAnsi="Palatino Linotype"/>
        </w:rPr>
        <w:t xml:space="preserve">  nonché per le violazioni  al medesimo  patto commesse ed accertate sino alla aggiudicazione;</w:t>
      </w:r>
    </w:p>
    <w:p w14:paraId="353BBBF3" w14:textId="77777777" w:rsidR="007A1314" w:rsidRDefault="007A1314" w:rsidP="00AD770E">
      <w:pPr>
        <w:pStyle w:val="Style17"/>
        <w:widowControl/>
        <w:numPr>
          <w:ilvl w:val="0"/>
          <w:numId w:val="35"/>
        </w:numPr>
        <w:spacing w:after="120" w:line="360" w:lineRule="auto"/>
        <w:ind w:right="38"/>
        <w:rPr>
          <w:rStyle w:val="FontStyle24"/>
          <w:rFonts w:ascii="Palatino Linotype" w:hAnsi="Palatino Linotype"/>
        </w:rPr>
      </w:pPr>
      <w:r>
        <w:rPr>
          <w:rStyle w:val="FontStyle28"/>
          <w:rFonts w:ascii="Palatino Linotype" w:hAnsi="Palatino Linotype"/>
        </w:rPr>
        <w:t xml:space="preserve">nel caso di cui al precedente art. 2, co. 2.1 </w:t>
      </w:r>
      <w:r w:rsidRPr="003C3C2C">
        <w:rPr>
          <w:rStyle w:val="FontStyle28"/>
          <w:rFonts w:ascii="Palatino Linotype" w:hAnsi="Palatino Linotype"/>
        </w:rPr>
        <w:t xml:space="preserve">la revoca dell'aggiudicazione, </w:t>
      </w:r>
      <w:r w:rsidRPr="003C3C2C">
        <w:rPr>
          <w:rStyle w:val="FontStyle24"/>
          <w:rFonts w:ascii="Palatino Linotype" w:hAnsi="Palatino Linotype"/>
        </w:rPr>
        <w:t>la risoluzione di diritto del contratto eventualmente sottoscritto ai sensi e per gli effetti dell'art. 1456 del codice civile e l'incameramen</w:t>
      </w:r>
      <w:r>
        <w:rPr>
          <w:rStyle w:val="FontStyle24"/>
          <w:rFonts w:ascii="Palatino Linotype" w:hAnsi="Palatino Linotype"/>
        </w:rPr>
        <w:t xml:space="preserve">to della cauzione definitiva.   </w:t>
      </w:r>
    </w:p>
    <w:p w14:paraId="4FA6246E" w14:textId="77777777" w:rsidR="007A1314" w:rsidRDefault="007A1314" w:rsidP="00AD770E">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La regione Basilicata</w:t>
      </w:r>
      <w:r>
        <w:rPr>
          <w:rStyle w:val="Rimandonotaapidipagina"/>
          <w:rFonts w:ascii="Palatino Linotype" w:hAnsi="Palatino Linotype"/>
          <w:sz w:val="20"/>
          <w:szCs w:val="20"/>
        </w:rPr>
        <w:footnoteReference w:id="4"/>
      </w:r>
      <w:r>
        <w:rPr>
          <w:rStyle w:val="FontStyle24"/>
          <w:rFonts w:ascii="Palatino Linotype" w:hAnsi="Palatino Linotype"/>
        </w:rPr>
        <w:t xml:space="preserve"> procede ad avv</w:t>
      </w:r>
      <w:r w:rsidRPr="00D922F8">
        <w:rPr>
          <w:rStyle w:val="FontStyle24"/>
          <w:rFonts w:ascii="Palatino Linotype" w:hAnsi="Palatino Linotype"/>
        </w:rPr>
        <w:t>alersi della clausola risolutiva</w:t>
      </w:r>
      <w:r>
        <w:rPr>
          <w:rStyle w:val="FontStyle24"/>
          <w:rFonts w:ascii="Palatino Linotype" w:hAnsi="Palatino Linotype"/>
        </w:rPr>
        <w:t xml:space="preserve"> </w:t>
      </w:r>
      <w:r w:rsidRPr="00D922F8">
        <w:rPr>
          <w:rStyle w:val="FontStyle24"/>
          <w:rFonts w:ascii="Palatino Linotype" w:hAnsi="Palatino Linotype"/>
        </w:rPr>
        <w:t>espressa, di cui all'art. 1456c.c., ogni qualvolta nei confronti dell'imprenditore o dei</w:t>
      </w:r>
      <w:r>
        <w:rPr>
          <w:rStyle w:val="FontStyle24"/>
          <w:rFonts w:ascii="Palatino Linotype" w:hAnsi="Palatino Linotype"/>
        </w:rPr>
        <w:t xml:space="preserve"> </w:t>
      </w:r>
      <w:r w:rsidRPr="00D922F8">
        <w:rPr>
          <w:rStyle w:val="FontStyle24"/>
          <w:rFonts w:ascii="Palatino Linotype" w:hAnsi="Palatino Linotype"/>
        </w:rPr>
        <w:t>componenti la compagine sociale, o dei dirigenti dell'impresa, sia stata disposta</w:t>
      </w:r>
      <w:r>
        <w:rPr>
          <w:rStyle w:val="FontStyle24"/>
          <w:rFonts w:ascii="Palatino Linotype" w:hAnsi="Palatino Linotype"/>
        </w:rPr>
        <w:t xml:space="preserve"> </w:t>
      </w:r>
      <w:r w:rsidRPr="00D922F8">
        <w:rPr>
          <w:rStyle w:val="FontStyle24"/>
          <w:rFonts w:ascii="Palatino Linotype" w:hAnsi="Palatino Linotype"/>
        </w:rPr>
        <w:t xml:space="preserve">misura cautelare o sia intervenuto rinvio a giudizio per taluno dei delitti </w:t>
      </w:r>
      <w:r>
        <w:rPr>
          <w:rStyle w:val="FontStyle24"/>
          <w:rFonts w:ascii="Palatino Linotype" w:hAnsi="Palatino Linotype"/>
        </w:rPr>
        <w:t>indicati alla lett. b) del co. 1 dell’art. 80 D. Lgs. 50/2016 ss. mm. e ii.</w:t>
      </w:r>
    </w:p>
    <w:p w14:paraId="33D070EB" w14:textId="77777777" w:rsidR="007A1314" w:rsidRDefault="007A1314" w:rsidP="00AD770E">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w:t>
      </w:r>
      <w:r w:rsidRPr="00D922F8">
        <w:rPr>
          <w:rStyle w:val="FontStyle24"/>
          <w:rFonts w:ascii="Palatino Linotype" w:hAnsi="Palatino Linotype"/>
        </w:rPr>
        <w:t>'eserciz</w:t>
      </w:r>
      <w:r>
        <w:rPr>
          <w:rStyle w:val="FontStyle24"/>
          <w:rFonts w:ascii="Palatino Linotype" w:hAnsi="Palatino Linotype"/>
        </w:rPr>
        <w:t xml:space="preserve">io della potestà risolutoria da </w:t>
      </w:r>
      <w:r w:rsidRPr="00D922F8">
        <w:rPr>
          <w:rStyle w:val="FontStyle24"/>
          <w:rFonts w:ascii="Palatino Linotype" w:hAnsi="Palatino Linotype"/>
        </w:rPr>
        <w:t xml:space="preserve">parte della </w:t>
      </w:r>
      <w:r>
        <w:rPr>
          <w:rStyle w:val="FontStyle24"/>
          <w:rFonts w:ascii="Palatino Linotype" w:hAnsi="Palatino Linotype"/>
        </w:rPr>
        <w:t xml:space="preserve">Regione Basilicata </w:t>
      </w:r>
      <w:r w:rsidRPr="00D922F8">
        <w:rPr>
          <w:rStyle w:val="FontStyle24"/>
          <w:rFonts w:ascii="Palatino Linotype" w:hAnsi="Palatino Linotype"/>
        </w:rPr>
        <w:t>è</w:t>
      </w:r>
      <w:r>
        <w:rPr>
          <w:rStyle w:val="FontStyle24"/>
          <w:rFonts w:ascii="Palatino Linotype" w:hAnsi="Palatino Linotype"/>
        </w:rPr>
        <w:t xml:space="preserve"> subordinato alla previa intesa con l'Autorità Nazionale Anticorruzione. </w:t>
      </w:r>
      <w:r w:rsidRPr="00D922F8">
        <w:rPr>
          <w:rStyle w:val="FontStyle24"/>
          <w:rFonts w:ascii="Palatino Linotype" w:hAnsi="Palatino Linotype"/>
        </w:rPr>
        <w:t xml:space="preserve">A tal fine, la Prefettura competente, avuta comunicazione da </w:t>
      </w:r>
      <w:r>
        <w:rPr>
          <w:rStyle w:val="FontStyle24"/>
          <w:rFonts w:ascii="Palatino Linotype" w:hAnsi="Palatino Linotype"/>
        </w:rPr>
        <w:t xml:space="preserve">parte della Regione Basilicata </w:t>
      </w:r>
      <w:r w:rsidRPr="00D922F8">
        <w:rPr>
          <w:rStyle w:val="FontStyle24"/>
          <w:rFonts w:ascii="Palatino Linotype" w:hAnsi="Palatino Linotype"/>
        </w:rPr>
        <w:t>del</w:t>
      </w:r>
      <w:r>
        <w:rPr>
          <w:rStyle w:val="FontStyle24"/>
          <w:rFonts w:ascii="Palatino Linotype" w:hAnsi="Palatino Linotype"/>
        </w:rPr>
        <w:t>la volontà di quest'ultima di avv</w:t>
      </w:r>
      <w:r w:rsidRPr="00D922F8">
        <w:rPr>
          <w:rStyle w:val="FontStyle24"/>
          <w:rFonts w:ascii="Palatino Linotype" w:hAnsi="Palatino Linotype"/>
        </w:rPr>
        <w:t>alersi della clausola riso</w:t>
      </w:r>
      <w:r>
        <w:rPr>
          <w:rStyle w:val="FontStyle24"/>
          <w:rFonts w:ascii="Palatino Linotype" w:hAnsi="Palatino Linotype"/>
        </w:rPr>
        <w:t xml:space="preserve">lutiva espressa di cui all'art. </w:t>
      </w:r>
      <w:r w:rsidRPr="00D922F8">
        <w:rPr>
          <w:rStyle w:val="FontStyle24"/>
          <w:rFonts w:ascii="Palatino Linotype" w:hAnsi="Palatino Linotype"/>
        </w:rPr>
        <w:t>I456c.c., ne darà comunicazione all'Autorità Nazionale Antico</w:t>
      </w:r>
      <w:r>
        <w:rPr>
          <w:rStyle w:val="FontStyle24"/>
          <w:rFonts w:ascii="Palatino Linotype" w:hAnsi="Palatino Linotype"/>
        </w:rPr>
        <w:t>rruzione che po</w:t>
      </w:r>
      <w:r>
        <w:rPr>
          <w:rStyle w:val="FontStyle24"/>
          <w:rFonts w:ascii="Palatino Linotype" w:hAnsi="Palatino Linotype"/>
        </w:rPr>
        <w:lastRenderedPageBreak/>
        <w:t xml:space="preserve">trà valutare se, </w:t>
      </w:r>
      <w:r w:rsidRPr="00D922F8">
        <w:rPr>
          <w:rStyle w:val="FontStyle24"/>
          <w:rFonts w:ascii="Palatino Linotype" w:hAnsi="Palatino Linotype"/>
        </w:rPr>
        <w:t>in alternativa all'ipotesi risolutoria, ricorrano i presupposti p</w:t>
      </w:r>
      <w:r>
        <w:rPr>
          <w:rStyle w:val="FontStyle24"/>
          <w:rFonts w:ascii="Palatino Linotype" w:hAnsi="Palatino Linotype"/>
        </w:rPr>
        <w:t xml:space="preserve">er la prosecuzione del rapporto </w:t>
      </w:r>
      <w:r w:rsidRPr="00D922F8">
        <w:rPr>
          <w:rStyle w:val="FontStyle24"/>
          <w:rFonts w:ascii="Palatino Linotype" w:hAnsi="Palatino Linotype"/>
        </w:rPr>
        <w:t>contrattuale tra Stazione appalt</w:t>
      </w:r>
      <w:r>
        <w:rPr>
          <w:rStyle w:val="FontStyle24"/>
          <w:rFonts w:ascii="Palatino Linotype" w:hAnsi="Palatino Linotype"/>
        </w:rPr>
        <w:t>ante ed impresa aggiudicataria.</w:t>
      </w:r>
    </w:p>
    <w:p w14:paraId="5E88C2DB" w14:textId="77777777" w:rsidR="007A1314" w:rsidRDefault="007A1314" w:rsidP="00AD770E">
      <w:pPr>
        <w:pStyle w:val="Style17"/>
        <w:widowControl/>
        <w:spacing w:after="120" w:line="360" w:lineRule="auto"/>
        <w:ind w:left="709" w:right="38" w:hanging="709"/>
        <w:rPr>
          <w:rStyle w:val="FontStyle24"/>
          <w:rFonts w:ascii="Palatino Linotype" w:hAnsi="Palatino Linotype"/>
        </w:rPr>
      </w:pPr>
      <w:r>
        <w:rPr>
          <w:rStyle w:val="FontStyle24"/>
          <w:rFonts w:ascii="Palatino Linotype" w:hAnsi="Palatino Linotype"/>
        </w:rPr>
        <w:t xml:space="preserve">        E’</w:t>
      </w:r>
      <w:r w:rsidRPr="003C3C2C">
        <w:rPr>
          <w:rStyle w:val="FontStyle24"/>
          <w:rFonts w:ascii="Palatino Linotype" w:hAnsi="Palatino Linotype"/>
        </w:rPr>
        <w:t xml:space="preserve"> fatt</w:t>
      </w:r>
      <w:r>
        <w:rPr>
          <w:rStyle w:val="FontStyle24"/>
          <w:rFonts w:ascii="Palatino Linotype" w:hAnsi="Palatino Linotype"/>
        </w:rPr>
        <w:t>o salvo</w:t>
      </w:r>
      <w:r w:rsidRPr="003C3C2C">
        <w:rPr>
          <w:rStyle w:val="FontStyle24"/>
          <w:rFonts w:ascii="Palatino Linotype" w:hAnsi="Palatino Linotype"/>
        </w:rPr>
        <w:t>, in ogni caso, l'eventuale diritto al risarcimento del danno</w:t>
      </w:r>
      <w:r>
        <w:rPr>
          <w:rStyle w:val="FontStyle24"/>
          <w:rFonts w:ascii="Palatino Linotype" w:hAnsi="Palatino Linotype"/>
        </w:rPr>
        <w:t xml:space="preserve"> se di ammontare superiore alla cauzione, provvisoria o definitiva.</w:t>
      </w:r>
    </w:p>
    <w:p w14:paraId="3FA84372" w14:textId="77777777" w:rsidR="007A1314" w:rsidRDefault="007A1314" w:rsidP="00AD770E">
      <w:pPr>
        <w:pStyle w:val="Style17"/>
        <w:widowControl/>
        <w:numPr>
          <w:ilvl w:val="0"/>
          <w:numId w:val="34"/>
        </w:numPr>
        <w:spacing w:after="120" w:line="360" w:lineRule="auto"/>
        <w:ind w:left="284" w:right="38" w:hanging="360"/>
        <w:rPr>
          <w:rStyle w:val="FontStyle24"/>
          <w:rFonts w:ascii="Palatino Linotype" w:hAnsi="Palatino Linotype"/>
        </w:rPr>
      </w:pPr>
      <w:r w:rsidRPr="00F44DD0">
        <w:rPr>
          <w:rStyle w:val="FontStyle24"/>
          <w:rFonts w:ascii="Palatino Linotype" w:hAnsi="Palatino Linotype"/>
        </w:rPr>
        <w:t xml:space="preserve">In ogni caso alla dichiarazione di violazione consegue </w:t>
      </w:r>
      <w:r w:rsidRPr="00F44DD0">
        <w:rPr>
          <w:rStyle w:val="FontStyle28"/>
          <w:rFonts w:ascii="Palatino Linotype" w:hAnsi="Palatino Linotype"/>
        </w:rPr>
        <w:t>la segnalazione d</w:t>
      </w:r>
      <w:r>
        <w:rPr>
          <w:rStyle w:val="FontStyle28"/>
          <w:rFonts w:ascii="Palatino Linotype" w:hAnsi="Palatino Linotype"/>
        </w:rPr>
        <w:t xml:space="preserve">el fatto all'Autorità Nazionale </w:t>
      </w:r>
      <w:r w:rsidRPr="00F44DD0">
        <w:rPr>
          <w:rStyle w:val="FontStyle28"/>
          <w:rFonts w:ascii="Palatino Linotype" w:hAnsi="Palatino Linotype"/>
        </w:rPr>
        <w:t xml:space="preserve">Anticorruzione </w:t>
      </w:r>
      <w:r>
        <w:rPr>
          <w:rStyle w:val="FontStyle24"/>
          <w:rFonts w:ascii="Palatino Linotype" w:hAnsi="Palatino Linotype"/>
        </w:rPr>
        <w:t>ed alle altre competenti a</w:t>
      </w:r>
      <w:r w:rsidRPr="00F44DD0">
        <w:rPr>
          <w:rStyle w:val="FontStyle24"/>
          <w:rFonts w:ascii="Palatino Linotype" w:hAnsi="Palatino Linotype"/>
        </w:rPr>
        <w:t>utorità.</w:t>
      </w:r>
    </w:p>
    <w:p w14:paraId="353037DE" w14:textId="77777777" w:rsidR="007A1314" w:rsidRPr="00F44DD0" w:rsidRDefault="007A1314" w:rsidP="00AD770E">
      <w:pPr>
        <w:widowControl w:val="0"/>
        <w:numPr>
          <w:ilvl w:val="0"/>
          <w:numId w:val="34"/>
        </w:numPr>
        <w:autoSpaceDE w:val="0"/>
        <w:autoSpaceDN w:val="0"/>
        <w:adjustRightInd w:val="0"/>
        <w:rPr>
          <w:rStyle w:val="FontStyle24"/>
          <w:rFonts w:ascii="Palatino Linotype" w:hAnsi="Palatino Linotype"/>
        </w:rPr>
      </w:pPr>
      <w:r w:rsidRPr="00F44DD0">
        <w:rPr>
          <w:rStyle w:val="FontStyle24"/>
          <w:rFonts w:ascii="Palatino Linotype" w:hAnsi="Palatino Linotype"/>
        </w:rPr>
        <w:t>Ulteriori sanzioni possono essere previste nel disciplinare di gara.</w:t>
      </w:r>
    </w:p>
    <w:p w14:paraId="15DC161E" w14:textId="77777777" w:rsidR="007A1314" w:rsidRPr="00A13A5E" w:rsidRDefault="007A1314" w:rsidP="00AD770E">
      <w:pPr>
        <w:pStyle w:val="Style4"/>
        <w:widowControl/>
        <w:spacing w:after="120" w:line="360" w:lineRule="auto"/>
        <w:rPr>
          <w:rFonts w:ascii="Palatino Linotype" w:hAnsi="Palatino Linotype"/>
          <w:sz w:val="20"/>
          <w:szCs w:val="20"/>
        </w:rPr>
      </w:pPr>
    </w:p>
    <w:p w14:paraId="374947E7" w14:textId="77777777" w:rsidR="007A1314" w:rsidRDefault="007A1314" w:rsidP="00AD770E">
      <w:pPr>
        <w:pStyle w:val="Style4"/>
        <w:widowControl/>
        <w:spacing w:after="120" w:line="360" w:lineRule="auto"/>
        <w:jc w:val="center"/>
        <w:rPr>
          <w:rStyle w:val="FontStyle32"/>
          <w:rFonts w:ascii="Palatino Linotype" w:hAnsi="Palatino Linotype"/>
          <w:b/>
        </w:rPr>
      </w:pPr>
    </w:p>
    <w:p w14:paraId="11583BF1" w14:textId="77777777" w:rsidR="007A1314" w:rsidRPr="00560E7B" w:rsidRDefault="007A1314" w:rsidP="00AD770E">
      <w:pPr>
        <w:pStyle w:val="Style4"/>
        <w:widowControl/>
        <w:spacing w:after="120" w:line="360" w:lineRule="auto"/>
        <w:jc w:val="center"/>
        <w:rPr>
          <w:rStyle w:val="FontStyle32"/>
          <w:rFonts w:ascii="Palatino Linotype" w:hAnsi="Palatino Linotype"/>
          <w:b/>
        </w:rPr>
      </w:pPr>
      <w:r>
        <w:rPr>
          <w:rStyle w:val="FontStyle32"/>
          <w:rFonts w:ascii="Palatino Linotype" w:hAnsi="Palatino Linotype"/>
          <w:b/>
        </w:rPr>
        <w:t>Articolo 7</w:t>
      </w:r>
    </w:p>
    <w:p w14:paraId="010049EC" w14:textId="77777777" w:rsidR="007A1314" w:rsidRPr="00B44C70" w:rsidRDefault="007A1314" w:rsidP="00AD770E">
      <w:pPr>
        <w:pStyle w:val="Style4"/>
        <w:widowControl/>
        <w:spacing w:after="120" w:line="360" w:lineRule="auto"/>
        <w:jc w:val="center"/>
        <w:rPr>
          <w:rStyle w:val="FontStyle25"/>
          <w:rFonts w:ascii="Palatino Linotype" w:hAnsi="Palatino Linotype"/>
          <w:i w:val="0"/>
          <w:iCs w:val="0"/>
        </w:rPr>
      </w:pPr>
      <w:r w:rsidRPr="00A13A5E">
        <w:rPr>
          <w:rStyle w:val="FontStyle25"/>
          <w:rFonts w:ascii="Palatino Linotype" w:hAnsi="Palatino Linotype"/>
        </w:rPr>
        <w:t>Efficacia del Patto di Integrità</w:t>
      </w:r>
    </w:p>
    <w:p w14:paraId="03208D26" w14:textId="77777777" w:rsidR="007A1314" w:rsidRPr="00313861" w:rsidRDefault="007A1314" w:rsidP="00AD770E">
      <w:pPr>
        <w:pStyle w:val="Style12"/>
        <w:widowControl/>
        <w:numPr>
          <w:ilvl w:val="0"/>
          <w:numId w:val="36"/>
        </w:numPr>
        <w:tabs>
          <w:tab w:val="left" w:pos="245"/>
        </w:tabs>
        <w:spacing w:after="120" w:line="360" w:lineRule="auto"/>
        <w:rPr>
          <w:rStyle w:val="FontStyle24"/>
          <w:rFonts w:ascii="Palatino Linotype" w:hAnsi="Palatino Linotype"/>
        </w:rPr>
      </w:pPr>
      <w:r>
        <w:rPr>
          <w:rStyle w:val="FontStyle24"/>
          <w:rFonts w:ascii="Palatino Linotype" w:hAnsi="Palatino Linotype"/>
        </w:rPr>
        <w:t>Il presente Patto di I</w:t>
      </w:r>
      <w:r w:rsidRPr="00A13A5E">
        <w:rPr>
          <w:rStyle w:val="FontStyle24"/>
          <w:rFonts w:ascii="Palatino Linotype" w:hAnsi="Palatino Linotype"/>
        </w:rPr>
        <w:t>ntegrità per gli affidamenti di lavori, per la fornitura di beni e di servizi produce i suoi effetti</w:t>
      </w:r>
      <w:r>
        <w:rPr>
          <w:rStyle w:val="FontStyle24"/>
          <w:rFonts w:ascii="Palatino Linotype" w:hAnsi="Palatino Linotype"/>
        </w:rPr>
        <w:t>: a)</w:t>
      </w:r>
      <w:r w:rsidRPr="00A13A5E">
        <w:rPr>
          <w:rStyle w:val="FontStyle24"/>
          <w:rFonts w:ascii="Palatino Linotype" w:hAnsi="Palatino Linotype"/>
        </w:rPr>
        <w:t xml:space="preserve"> fino alla completa esecuzione del contratto </w:t>
      </w:r>
      <w:r w:rsidRPr="00313861">
        <w:rPr>
          <w:rStyle w:val="FontStyle24"/>
          <w:rFonts w:ascii="Palatino Linotype" w:hAnsi="Palatino Linotype"/>
        </w:rPr>
        <w:t xml:space="preserve">nel caso di cui al precedente art 2 co. 2.1  e, b) ricorrendone l’ipotesi, sino alla conclusione dell’Accordo quadro o convenzione ex art. 26 L 488/99 </w:t>
      </w:r>
      <w:r>
        <w:rPr>
          <w:rStyle w:val="FontStyle24"/>
          <w:rFonts w:ascii="Palatino Linotype" w:hAnsi="Palatino Linotype"/>
        </w:rPr>
        <w:t>ss. mm. e ii. nella fattispecie di cui all’art. 2 co. 2.2.</w:t>
      </w:r>
    </w:p>
    <w:p w14:paraId="12D396F1" w14:textId="77777777" w:rsidR="007A1314" w:rsidRDefault="007A1314" w:rsidP="00AD770E">
      <w:pPr>
        <w:pStyle w:val="Style12"/>
        <w:widowControl/>
        <w:numPr>
          <w:ilvl w:val="0"/>
          <w:numId w:val="36"/>
        </w:numPr>
        <w:tabs>
          <w:tab w:val="left" w:pos="245"/>
        </w:tabs>
        <w:spacing w:after="120" w:line="360" w:lineRule="auto"/>
        <w:ind w:right="19"/>
        <w:rPr>
          <w:rStyle w:val="FontStyle24"/>
          <w:rFonts w:ascii="Palatino Linotype" w:hAnsi="Palatino Linotype"/>
        </w:rPr>
      </w:pPr>
      <w:r w:rsidRPr="00A13A5E">
        <w:rPr>
          <w:rStyle w:val="FontStyle24"/>
          <w:rFonts w:ascii="Palatino Linotype" w:hAnsi="Palatino Linotype"/>
        </w:rPr>
        <w:t>Ogni controversia relativa all'interpretazione, ed esecuzione del presente patto d'integrità fra</w:t>
      </w:r>
      <w:r>
        <w:rPr>
          <w:rStyle w:val="FontStyle24"/>
          <w:rFonts w:ascii="Palatino Linotype" w:hAnsi="Palatino Linotype"/>
        </w:rPr>
        <w:t xml:space="preserve"> la Regione Basilicata/Stazione Unica Appaltante</w:t>
      </w:r>
      <w:r w:rsidRPr="00A13A5E">
        <w:rPr>
          <w:rStyle w:val="FontStyle24"/>
          <w:rFonts w:ascii="Palatino Linotype" w:hAnsi="Palatino Linotype"/>
        </w:rPr>
        <w:t xml:space="preserve"> </w:t>
      </w:r>
      <w:r w:rsidRPr="00EF08D3">
        <w:rPr>
          <w:rStyle w:val="FontStyle24"/>
          <w:rFonts w:ascii="Palatino Linotype" w:hAnsi="Palatino Linotype"/>
        </w:rPr>
        <w:t>e gli operatori economici</w:t>
      </w:r>
      <w:r>
        <w:rPr>
          <w:rStyle w:val="FontStyle24"/>
          <w:rFonts w:ascii="Palatino Linotype" w:hAnsi="Palatino Linotype"/>
        </w:rPr>
        <w:t>/ aggiudicatari è di competenza</w:t>
      </w:r>
      <w:r w:rsidRPr="00EF08D3">
        <w:rPr>
          <w:rStyle w:val="FontStyle24"/>
          <w:rFonts w:ascii="Palatino Linotype" w:hAnsi="Palatino Linotype"/>
        </w:rPr>
        <w:t xml:space="preserve"> </w:t>
      </w:r>
      <w:r>
        <w:rPr>
          <w:rStyle w:val="FontStyle24"/>
          <w:rFonts w:ascii="Palatino Linotype" w:hAnsi="Palatino Linotype"/>
        </w:rPr>
        <w:t>de</w:t>
      </w:r>
      <w:r w:rsidRPr="00EF08D3">
        <w:rPr>
          <w:rStyle w:val="FontStyle24"/>
          <w:rFonts w:ascii="Palatino Linotype" w:hAnsi="Palatino Linotype"/>
        </w:rPr>
        <w:t>ll’autorità giudiziaria competente del</w:t>
      </w:r>
      <w:r>
        <w:rPr>
          <w:rStyle w:val="FontStyle24"/>
          <w:rFonts w:ascii="Palatino Linotype" w:hAnsi="Palatino Linotype"/>
        </w:rPr>
        <w:t xml:space="preserve"> foro di Potenza.</w:t>
      </w:r>
    </w:p>
    <w:p w14:paraId="5A525A00" w14:textId="77777777" w:rsidR="007A1314" w:rsidRDefault="007A1314" w:rsidP="00AD770E">
      <w:pPr>
        <w:widowControl w:val="0"/>
        <w:numPr>
          <w:ilvl w:val="0"/>
          <w:numId w:val="36"/>
        </w:numPr>
        <w:autoSpaceDE w:val="0"/>
        <w:autoSpaceDN w:val="0"/>
        <w:adjustRightInd w:val="0"/>
        <w:spacing w:line="360" w:lineRule="auto"/>
        <w:jc w:val="both"/>
        <w:rPr>
          <w:rStyle w:val="FontStyle24"/>
          <w:rFonts w:ascii="Palatino Linotype" w:hAnsi="Palatino Linotype"/>
        </w:rPr>
      </w:pPr>
      <w:r>
        <w:rPr>
          <w:rStyle w:val="FontStyle24"/>
          <w:rFonts w:ascii="Palatino Linotype" w:hAnsi="Palatino Linotype"/>
        </w:rPr>
        <w:t xml:space="preserve">Costituiscono parte integrante del presente Patto di Integrità il </w:t>
      </w:r>
      <w:r w:rsidRPr="00CD5919">
        <w:rPr>
          <w:rStyle w:val="FontStyle24"/>
          <w:rFonts w:ascii="Palatino Linotype" w:hAnsi="Palatino Linotype"/>
        </w:rPr>
        <w:t>Codice di comportamento dei dipendenti della Giunta regionale adottat</w:t>
      </w:r>
      <w:r>
        <w:rPr>
          <w:rStyle w:val="FontStyle24"/>
          <w:rFonts w:ascii="Palatino Linotype" w:hAnsi="Palatino Linotype"/>
        </w:rPr>
        <w:t xml:space="preserve">o con DGR 30 luglio 2014 n. 953 il </w:t>
      </w:r>
      <w:r w:rsidRPr="00CD5919">
        <w:rPr>
          <w:rStyle w:val="FontStyle24"/>
          <w:rFonts w:ascii="Palatino Linotype" w:hAnsi="Palatino Linotype"/>
        </w:rPr>
        <w:t>Piano Triennale di Prevenzione della Corruzione della Regione Basilicata</w:t>
      </w:r>
      <w:r>
        <w:rPr>
          <w:rStyle w:val="FontStyle24"/>
          <w:rFonts w:ascii="Palatino Linotype" w:hAnsi="Palatino Linotype"/>
        </w:rPr>
        <w:t xml:space="preserve"> ed il</w:t>
      </w:r>
      <w:r w:rsidRPr="00EF08D3">
        <w:rPr>
          <w:rStyle w:val="FontStyle24"/>
          <w:rFonts w:ascii="Palatino Linotype" w:hAnsi="Palatino Linotype"/>
        </w:rPr>
        <w:t xml:space="preserve"> Decreto del Presidente della Repubblica 16 aprile 2013, n. 62 -Regolamento recante Codice di comportamento dei dipendenti pubblici, a norma dell'articolo 54 del decreto legislativo 30 marzo 2001, n. 165 </w:t>
      </w:r>
      <w:proofErr w:type="spellStart"/>
      <w:r w:rsidRPr="00EF08D3">
        <w:rPr>
          <w:rStyle w:val="FontStyle24"/>
          <w:rFonts w:ascii="Palatino Linotype" w:hAnsi="Palatino Linotype"/>
        </w:rPr>
        <w:t>ss</w:t>
      </w:r>
      <w:proofErr w:type="spellEnd"/>
      <w:r w:rsidRPr="00EF08D3">
        <w:rPr>
          <w:rStyle w:val="FontStyle24"/>
          <w:rFonts w:ascii="Palatino Linotype" w:hAnsi="Palatino Linotype"/>
        </w:rPr>
        <w:t xml:space="preserve"> mm e ii., ed in particolare</w:t>
      </w:r>
      <w:r>
        <w:rPr>
          <w:rStyle w:val="FontStyle24"/>
          <w:rFonts w:ascii="Palatino Linotype" w:hAnsi="Palatino Linotype"/>
        </w:rPr>
        <w:t xml:space="preserve"> negli artt. 2, co.3, 8 e 14. </w:t>
      </w:r>
    </w:p>
    <w:p w14:paraId="24539745" w14:textId="77777777" w:rsidR="007A1314" w:rsidRDefault="007A1314" w:rsidP="00AD770E">
      <w:pPr>
        <w:widowControl w:val="0"/>
        <w:numPr>
          <w:ilvl w:val="0"/>
          <w:numId w:val="36"/>
        </w:numPr>
        <w:autoSpaceDE w:val="0"/>
        <w:autoSpaceDN w:val="0"/>
        <w:adjustRightInd w:val="0"/>
        <w:spacing w:line="360" w:lineRule="auto"/>
        <w:jc w:val="both"/>
        <w:rPr>
          <w:rStyle w:val="FontStyle24"/>
          <w:rFonts w:ascii="Palatino Linotype" w:hAnsi="Palatino Linotype"/>
        </w:rPr>
      </w:pPr>
      <w:r w:rsidRPr="00066916">
        <w:rPr>
          <w:rStyle w:val="FontStyle24"/>
          <w:rFonts w:ascii="Palatino Linotype" w:hAnsi="Palatino Linotype"/>
        </w:rPr>
        <w:t xml:space="preserve">Il presente Patto di Integrità è rinvenibile al </w:t>
      </w:r>
      <w:r w:rsidRPr="00ED7242">
        <w:rPr>
          <w:rStyle w:val="FontStyle24"/>
          <w:rFonts w:ascii="Palatino Linotype" w:hAnsi="Palatino Linotype"/>
        </w:rPr>
        <w:t>seguente link</w:t>
      </w:r>
      <w:r>
        <w:rPr>
          <w:rStyle w:val="FontStyle24"/>
          <w:rFonts w:ascii="Palatino Linotype" w:hAnsi="Palatino Linotype"/>
        </w:rPr>
        <w:t>:</w:t>
      </w:r>
    </w:p>
    <w:p w14:paraId="35DEE505" w14:textId="77777777" w:rsidR="007A1314" w:rsidRDefault="007A1314" w:rsidP="00B82A61">
      <w:pPr>
        <w:widowControl w:val="0"/>
        <w:autoSpaceDE w:val="0"/>
        <w:autoSpaceDN w:val="0"/>
        <w:adjustRightInd w:val="0"/>
        <w:spacing w:line="360" w:lineRule="auto"/>
        <w:jc w:val="both"/>
        <w:rPr>
          <w:rStyle w:val="FontStyle24"/>
          <w:rFonts w:ascii="Palatino Linotype" w:hAnsi="Palatino Linotype"/>
        </w:rPr>
      </w:pPr>
      <w:r>
        <w:rPr>
          <w:rStyle w:val="FontStyle24"/>
          <w:rFonts w:ascii="Palatino Linotype" w:hAnsi="Palatino Linotype"/>
        </w:rPr>
        <w:t xml:space="preserve">    </w:t>
      </w:r>
      <w:r w:rsidRPr="00ED7242">
        <w:rPr>
          <w:rStyle w:val="FontStyle24"/>
          <w:rFonts w:ascii="Palatino Linotype" w:hAnsi="Palatino Linotype"/>
        </w:rPr>
        <w:t xml:space="preserve"> www</w:t>
      </w:r>
      <w:r>
        <w:rPr>
          <w:rStyle w:val="FontStyle24"/>
          <w:rFonts w:ascii="Palatino Linotype" w:hAnsi="Palatino Linotype"/>
        </w:rPr>
        <w:t xml:space="preserve"> </w:t>
      </w:r>
      <w:r w:rsidRPr="00ED7242">
        <w:rPr>
          <w:rStyle w:val="FontStyle24"/>
          <w:rFonts w:ascii="Palatino Linotype" w:hAnsi="Palatino Linotype"/>
        </w:rPr>
        <w:t>http:</w:t>
      </w:r>
      <w:r>
        <w:rPr>
          <w:rStyle w:val="FontStyle24"/>
          <w:rFonts w:ascii="Palatino Linotype" w:hAnsi="Palatino Linotype"/>
        </w:rPr>
        <w:t xml:space="preserve">  </w:t>
      </w:r>
      <w:r w:rsidRPr="00ED7242">
        <w:rPr>
          <w:rStyle w:val="FontStyle24"/>
          <w:rFonts w:ascii="Palatino Linotype" w:hAnsi="Palatino Linotype"/>
        </w:rPr>
        <w:t>//www.regione.basilicata.it/giunta/site/giunta/department.jsp?dep=2976768</w:t>
      </w:r>
      <w:r>
        <w:rPr>
          <w:rStyle w:val="FontStyle24"/>
          <w:rFonts w:ascii="Palatino Linotype" w:hAnsi="Palatino Linotype"/>
        </w:rPr>
        <w:t xml:space="preserve">.    </w:t>
      </w:r>
    </w:p>
    <w:p w14:paraId="4304B813" w14:textId="77777777" w:rsidR="007A1314" w:rsidRPr="00ED7242" w:rsidRDefault="007A1314" w:rsidP="00AD770E">
      <w:pPr>
        <w:widowControl w:val="0"/>
        <w:numPr>
          <w:ilvl w:val="0"/>
          <w:numId w:val="36"/>
        </w:numPr>
        <w:autoSpaceDE w:val="0"/>
        <w:autoSpaceDN w:val="0"/>
        <w:adjustRightInd w:val="0"/>
        <w:spacing w:line="360" w:lineRule="auto"/>
        <w:jc w:val="both"/>
        <w:rPr>
          <w:rStyle w:val="FontStyle24"/>
          <w:rFonts w:ascii="Palatino Linotype" w:hAnsi="Palatino Linotype"/>
        </w:rPr>
      </w:pPr>
      <w:r>
        <w:rPr>
          <w:rStyle w:val="FontStyle24"/>
          <w:rFonts w:ascii="Palatino Linotype" w:hAnsi="Palatino Linotype"/>
        </w:rPr>
        <w:t>Si allega schema di dichiarazione di accettazione</w:t>
      </w:r>
      <w:r w:rsidRPr="00ED7242">
        <w:rPr>
          <w:rStyle w:val="FontStyle24"/>
          <w:rFonts w:ascii="Palatino Linotype" w:hAnsi="Palatino Linotype"/>
        </w:rPr>
        <w:t xml:space="preserve"> </w:t>
      </w:r>
      <w:r>
        <w:rPr>
          <w:rStyle w:val="FontStyle24"/>
          <w:rFonts w:ascii="Palatino Linotype" w:hAnsi="Palatino Linotype"/>
        </w:rPr>
        <w:t>del Patto di integrità.</w:t>
      </w:r>
    </w:p>
    <w:p w14:paraId="271680C7" w14:textId="77777777" w:rsidR="007A1314" w:rsidRDefault="007A1314" w:rsidP="00AD770E">
      <w:pPr>
        <w:widowControl w:val="0"/>
        <w:numPr>
          <w:ilvl w:val="0"/>
          <w:numId w:val="36"/>
        </w:numPr>
        <w:autoSpaceDE w:val="0"/>
        <w:autoSpaceDN w:val="0"/>
        <w:adjustRightInd w:val="0"/>
        <w:spacing w:line="360" w:lineRule="auto"/>
        <w:jc w:val="both"/>
        <w:rPr>
          <w:rStyle w:val="FontStyle24"/>
          <w:rFonts w:ascii="Palatino Linotype" w:hAnsi="Palatino Linotype"/>
        </w:rPr>
      </w:pPr>
      <w:r>
        <w:rPr>
          <w:rStyle w:val="FontStyle24"/>
          <w:rFonts w:ascii="Palatino Linotype" w:hAnsi="Palatino Linotype"/>
        </w:rPr>
        <w:t>Entra in vigore il quindicesimo giorno successivo alla pubblicazione sul BUR.</w:t>
      </w:r>
    </w:p>
    <w:p w14:paraId="25571DE6" w14:textId="77777777" w:rsidR="007A1314" w:rsidRPr="00803729" w:rsidRDefault="007A1314" w:rsidP="0004578D">
      <w:pPr>
        <w:spacing w:line="0" w:lineRule="atLeast"/>
        <w:jc w:val="right"/>
        <w:rPr>
          <w:rFonts w:ascii="Palatino Linotype" w:eastAsia="Palatino Linotype" w:hAnsi="Palatino Linotype"/>
          <w:sz w:val="24"/>
          <w:szCs w:val="24"/>
        </w:rPr>
      </w:pPr>
      <w:r>
        <w:rPr>
          <w:rFonts w:ascii="Palatino Linotype" w:eastAsia="Palatino Linotype" w:hAnsi="Palatino Linotype"/>
          <w:sz w:val="24"/>
          <w:szCs w:val="24"/>
        </w:rPr>
        <w:br w:type="page"/>
      </w:r>
    </w:p>
    <w:p w14:paraId="1A22BE99" w14:textId="77777777" w:rsidR="007A1314" w:rsidRPr="00803729" w:rsidRDefault="007A1314" w:rsidP="0004578D">
      <w:pPr>
        <w:spacing w:line="0" w:lineRule="atLeast"/>
        <w:jc w:val="right"/>
        <w:rPr>
          <w:rFonts w:ascii="Palatino Linotype" w:eastAsia="Palatino Linotype" w:hAnsi="Palatino Linotype"/>
          <w:sz w:val="24"/>
          <w:szCs w:val="24"/>
        </w:rPr>
      </w:pPr>
      <w:r w:rsidRPr="00803729">
        <w:rPr>
          <w:rFonts w:ascii="Palatino Linotype" w:eastAsia="Palatino Linotype" w:hAnsi="Palatino Linotype"/>
          <w:sz w:val="24"/>
          <w:szCs w:val="24"/>
        </w:rPr>
        <w:t>Allegato al Patto di Integrità</w:t>
      </w:r>
    </w:p>
    <w:p w14:paraId="41F6B658" w14:textId="77777777" w:rsidR="007A1314" w:rsidRPr="00803729" w:rsidRDefault="007A1314" w:rsidP="0004578D">
      <w:pPr>
        <w:spacing w:line="200" w:lineRule="exact"/>
        <w:rPr>
          <w:rFonts w:ascii="Times New Roman" w:eastAsia="Times New Roman" w:hAnsi="Times New Roman"/>
          <w:sz w:val="24"/>
          <w:szCs w:val="24"/>
        </w:rPr>
      </w:pPr>
    </w:p>
    <w:p w14:paraId="30BE21BD" w14:textId="77777777" w:rsidR="007A1314" w:rsidRPr="00803729" w:rsidRDefault="007A1314" w:rsidP="0004578D">
      <w:pPr>
        <w:spacing w:line="200" w:lineRule="exact"/>
        <w:rPr>
          <w:rFonts w:ascii="Times New Roman" w:eastAsia="Times New Roman" w:hAnsi="Times New Roman"/>
          <w:sz w:val="24"/>
          <w:szCs w:val="24"/>
        </w:rPr>
      </w:pPr>
    </w:p>
    <w:p w14:paraId="09212C5A" w14:textId="77777777" w:rsidR="007A1314" w:rsidRPr="00803729" w:rsidRDefault="007A1314" w:rsidP="0004578D">
      <w:pPr>
        <w:spacing w:line="200" w:lineRule="exact"/>
        <w:rPr>
          <w:rFonts w:ascii="Times New Roman" w:eastAsia="Times New Roman" w:hAnsi="Times New Roman"/>
          <w:sz w:val="24"/>
          <w:szCs w:val="24"/>
        </w:rPr>
      </w:pPr>
    </w:p>
    <w:p w14:paraId="58AF2042" w14:textId="77777777" w:rsidR="007A1314" w:rsidRPr="00803729" w:rsidRDefault="007A1314" w:rsidP="0004578D">
      <w:pPr>
        <w:spacing w:line="200" w:lineRule="exact"/>
        <w:rPr>
          <w:rFonts w:ascii="Times New Roman" w:eastAsia="Times New Roman" w:hAnsi="Times New Roman"/>
          <w:sz w:val="24"/>
          <w:szCs w:val="24"/>
        </w:rPr>
      </w:pPr>
    </w:p>
    <w:p w14:paraId="51755A38" w14:textId="77777777" w:rsidR="007A1314" w:rsidRPr="00803729" w:rsidRDefault="007A1314" w:rsidP="0004578D">
      <w:pPr>
        <w:spacing w:line="200" w:lineRule="exact"/>
        <w:rPr>
          <w:rFonts w:ascii="Times New Roman" w:eastAsia="Times New Roman" w:hAnsi="Times New Roman"/>
          <w:sz w:val="24"/>
          <w:szCs w:val="24"/>
        </w:rPr>
      </w:pPr>
    </w:p>
    <w:p w14:paraId="1E12F2CF" w14:textId="77777777" w:rsidR="007A1314" w:rsidRPr="00803729" w:rsidRDefault="007A1314" w:rsidP="0004578D">
      <w:pPr>
        <w:spacing w:line="200" w:lineRule="exact"/>
        <w:rPr>
          <w:rFonts w:ascii="Times New Roman" w:eastAsia="Times New Roman" w:hAnsi="Times New Roman"/>
          <w:sz w:val="24"/>
          <w:szCs w:val="24"/>
        </w:rPr>
      </w:pPr>
    </w:p>
    <w:p w14:paraId="57F9A838" w14:textId="77777777" w:rsidR="007A1314" w:rsidRPr="00803729" w:rsidRDefault="007A1314" w:rsidP="0004578D">
      <w:pPr>
        <w:spacing w:line="200" w:lineRule="exact"/>
        <w:rPr>
          <w:rFonts w:ascii="Times New Roman" w:eastAsia="Times New Roman" w:hAnsi="Times New Roman"/>
          <w:sz w:val="24"/>
          <w:szCs w:val="24"/>
        </w:rPr>
      </w:pPr>
    </w:p>
    <w:p w14:paraId="1FB74EF4" w14:textId="77777777" w:rsidR="007A1314" w:rsidRPr="00803729" w:rsidRDefault="007A1314" w:rsidP="0004578D">
      <w:pPr>
        <w:spacing w:line="200" w:lineRule="exact"/>
        <w:rPr>
          <w:rFonts w:ascii="Times New Roman" w:eastAsia="Times New Roman" w:hAnsi="Times New Roman"/>
          <w:sz w:val="24"/>
          <w:szCs w:val="24"/>
        </w:rPr>
      </w:pPr>
    </w:p>
    <w:p w14:paraId="565C9B9D" w14:textId="77777777" w:rsidR="007A1314" w:rsidRPr="00803729" w:rsidRDefault="007A1314" w:rsidP="0004578D">
      <w:pPr>
        <w:spacing w:line="337" w:lineRule="exact"/>
        <w:rPr>
          <w:rFonts w:ascii="Times New Roman" w:eastAsia="Times New Roman" w:hAnsi="Times New Roman"/>
          <w:sz w:val="24"/>
          <w:szCs w:val="24"/>
        </w:rPr>
      </w:pPr>
    </w:p>
    <w:p w14:paraId="39CABFFC" w14:textId="77777777" w:rsidR="007A1314" w:rsidRPr="00803729" w:rsidRDefault="007A1314" w:rsidP="0004578D">
      <w:pPr>
        <w:spacing w:line="0" w:lineRule="atLeast"/>
        <w:ind w:left="1040"/>
        <w:rPr>
          <w:rFonts w:ascii="Palatino Linotype" w:eastAsia="Palatino Linotype" w:hAnsi="Palatino Linotype"/>
          <w:b/>
          <w:sz w:val="24"/>
          <w:szCs w:val="24"/>
        </w:rPr>
      </w:pPr>
      <w:r w:rsidRPr="00803729">
        <w:rPr>
          <w:rFonts w:ascii="Palatino Linotype" w:eastAsia="Palatino Linotype" w:hAnsi="Palatino Linotype"/>
          <w:b/>
          <w:sz w:val="24"/>
          <w:szCs w:val="24"/>
        </w:rPr>
        <w:t>DICHIARAZIONE ACCETTAZIONE PATTO DI INTEGRITA’</w:t>
      </w:r>
    </w:p>
    <w:p w14:paraId="3233FA3E" w14:textId="77777777" w:rsidR="007A1314" w:rsidRPr="00803729" w:rsidRDefault="007A1314" w:rsidP="00C14501">
      <w:pPr>
        <w:jc w:val="center"/>
        <w:rPr>
          <w:rFonts w:ascii="Palatino Linotype" w:hAnsi="Palatino Linotype"/>
          <w:sz w:val="24"/>
          <w:szCs w:val="24"/>
        </w:rPr>
      </w:pPr>
      <w:r w:rsidRPr="00803729">
        <w:rPr>
          <w:rFonts w:ascii="Palatino Linotype" w:hAnsi="Palatino Linotype"/>
          <w:sz w:val="24"/>
          <w:szCs w:val="24"/>
        </w:rPr>
        <w:t xml:space="preserve"> (</w:t>
      </w:r>
      <w:r w:rsidRPr="00803729">
        <w:rPr>
          <w:rFonts w:ascii="Palatino Linotype" w:hAnsi="Palatino Linotype"/>
          <w:i/>
          <w:sz w:val="24"/>
          <w:szCs w:val="24"/>
        </w:rPr>
        <w:t>Procedura aperta art. 60 del D.Lgs. 50/2016</w:t>
      </w:r>
      <w:r w:rsidRPr="00803729">
        <w:rPr>
          <w:rFonts w:ascii="Palatino Linotype" w:hAnsi="Palatino Linotype"/>
          <w:sz w:val="24"/>
          <w:szCs w:val="24"/>
        </w:rPr>
        <w:t>)</w:t>
      </w:r>
    </w:p>
    <w:p w14:paraId="0F13F23F" w14:textId="77777777" w:rsidR="007A1314" w:rsidRPr="00803729" w:rsidRDefault="007A1314" w:rsidP="00C14501">
      <w:pPr>
        <w:jc w:val="center"/>
        <w:rPr>
          <w:rFonts w:ascii="Palatino Linotype" w:hAnsi="Palatino Linotype"/>
          <w:b/>
          <w:sz w:val="24"/>
          <w:szCs w:val="24"/>
        </w:rPr>
      </w:pPr>
    </w:p>
    <w:p w14:paraId="0B410693" w14:textId="77777777" w:rsidR="007A1314" w:rsidRPr="00803729" w:rsidRDefault="007A1314" w:rsidP="00C14501">
      <w:pPr>
        <w:jc w:val="center"/>
        <w:rPr>
          <w:rFonts w:ascii="Palatino Linotype" w:hAnsi="Palatino Linotype"/>
          <w:b/>
          <w:sz w:val="24"/>
          <w:szCs w:val="24"/>
        </w:rPr>
      </w:pPr>
    </w:p>
    <w:p w14:paraId="58A5E4E8" w14:textId="77777777" w:rsidR="007A1314" w:rsidRPr="008E6295" w:rsidRDefault="007A1314" w:rsidP="00B82A61">
      <w:pPr>
        <w:ind w:left="567" w:right="575"/>
        <w:jc w:val="both"/>
        <w:rPr>
          <w:rFonts w:ascii="Palatino Linotype" w:hAnsi="Palatino Linotype"/>
          <w:b/>
          <w:sz w:val="24"/>
          <w:szCs w:val="24"/>
        </w:rPr>
      </w:pPr>
      <w:r w:rsidRPr="00176EDC">
        <w:rPr>
          <w:rFonts w:ascii="Palatino Linotype" w:hAnsi="Palatino Linotype"/>
          <w:b/>
          <w:smallCaps/>
          <w:noProof/>
          <w:sz w:val="24"/>
          <w:szCs w:val="24"/>
        </w:rPr>
        <w:t>Procedura telematica aperta per l’affidamento del servizio di manutenzione della rete di monitoraggio idropluviometrico in tempo reale della Regione Basilicata</w:t>
      </w:r>
    </w:p>
    <w:p w14:paraId="6F4B7843" w14:textId="77777777" w:rsidR="007A1314" w:rsidRPr="00803729" w:rsidRDefault="007A1314" w:rsidP="00CE6E6C">
      <w:pPr>
        <w:spacing w:after="80"/>
        <w:jc w:val="center"/>
        <w:rPr>
          <w:b/>
          <w:sz w:val="24"/>
          <w:szCs w:val="24"/>
        </w:rPr>
      </w:pPr>
    </w:p>
    <w:p w14:paraId="3D519654" w14:textId="77777777" w:rsidR="007A1314" w:rsidRPr="00803729" w:rsidRDefault="007A1314" w:rsidP="00F86BC1">
      <w:pPr>
        <w:widowControl w:val="0"/>
        <w:tabs>
          <w:tab w:val="left" w:pos="3969"/>
        </w:tabs>
        <w:spacing w:after="120" w:line="276" w:lineRule="auto"/>
        <w:rPr>
          <w:rFonts w:ascii="Palatino Linotype" w:hAnsi="Palatino Linotype"/>
          <w:sz w:val="24"/>
          <w:szCs w:val="24"/>
        </w:rPr>
      </w:pPr>
    </w:p>
    <w:p w14:paraId="7E00F53F" w14:textId="77777777" w:rsidR="007A1314" w:rsidRPr="00803729" w:rsidRDefault="007A1314" w:rsidP="00B34DF5">
      <w:pPr>
        <w:widowControl w:val="0"/>
        <w:tabs>
          <w:tab w:val="left" w:pos="3969"/>
        </w:tabs>
        <w:spacing w:after="120" w:line="276" w:lineRule="auto"/>
        <w:jc w:val="center"/>
        <w:rPr>
          <w:rFonts w:ascii="Palatino Linotype" w:hAnsi="Palatino Linotype"/>
          <w:i/>
          <w:iCs/>
          <w:sz w:val="24"/>
          <w:szCs w:val="24"/>
        </w:rPr>
      </w:pPr>
      <w:r w:rsidRPr="00803729">
        <w:rPr>
          <w:rFonts w:ascii="Palatino Linotype" w:hAnsi="Palatino Linotype"/>
          <w:sz w:val="24"/>
          <w:szCs w:val="24"/>
        </w:rPr>
        <w:t xml:space="preserve">SIMOG </w:t>
      </w:r>
      <w:proofErr w:type="spellStart"/>
      <w:r w:rsidRPr="00803729">
        <w:rPr>
          <w:rFonts w:ascii="Palatino Linotype" w:hAnsi="Palatino Linotype"/>
          <w:sz w:val="24"/>
          <w:szCs w:val="24"/>
        </w:rPr>
        <w:t>Num</w:t>
      </w:r>
      <w:proofErr w:type="spellEnd"/>
      <w:r w:rsidRPr="00803729">
        <w:rPr>
          <w:rFonts w:ascii="Palatino Linotype" w:hAnsi="Palatino Linotype"/>
          <w:sz w:val="24"/>
          <w:szCs w:val="24"/>
        </w:rPr>
        <w:t>:</w:t>
      </w:r>
      <w:r>
        <w:rPr>
          <w:rFonts w:ascii="Palatino Linotype" w:hAnsi="Palatino Linotype"/>
          <w:sz w:val="24"/>
          <w:szCs w:val="24"/>
        </w:rPr>
        <w:t xml:space="preserve"> </w:t>
      </w:r>
      <w:r w:rsidRPr="00176EDC">
        <w:rPr>
          <w:rFonts w:ascii="Palatino Linotype" w:hAnsi="Palatino Linotype"/>
          <w:noProof/>
          <w:sz w:val="24"/>
          <w:szCs w:val="24"/>
        </w:rPr>
        <w:t>8023829</w:t>
      </w:r>
    </w:p>
    <w:p w14:paraId="05CD5ED6" w14:textId="77777777" w:rsidR="007A1314" w:rsidRPr="00803729" w:rsidRDefault="007A1314" w:rsidP="0004578D">
      <w:pPr>
        <w:spacing w:line="200" w:lineRule="exact"/>
        <w:rPr>
          <w:rFonts w:ascii="Times New Roman" w:eastAsia="Times New Roman" w:hAnsi="Times New Roman"/>
          <w:sz w:val="24"/>
          <w:szCs w:val="24"/>
        </w:rPr>
      </w:pPr>
    </w:p>
    <w:p w14:paraId="32BBEF6A" w14:textId="77777777" w:rsidR="007A1314" w:rsidRPr="00803729" w:rsidRDefault="007A1314" w:rsidP="0004578D">
      <w:pPr>
        <w:spacing w:line="200" w:lineRule="exact"/>
        <w:rPr>
          <w:rFonts w:ascii="Times New Roman" w:eastAsia="Times New Roman" w:hAnsi="Times New Roman"/>
          <w:sz w:val="24"/>
          <w:szCs w:val="24"/>
        </w:rPr>
      </w:pPr>
    </w:p>
    <w:p w14:paraId="6EDC8DC5" w14:textId="77777777" w:rsidR="007A1314" w:rsidRPr="00803729" w:rsidRDefault="007A1314" w:rsidP="0004578D">
      <w:pPr>
        <w:spacing w:line="200" w:lineRule="exact"/>
        <w:rPr>
          <w:rFonts w:ascii="Times New Roman" w:eastAsia="Times New Roman" w:hAnsi="Times New Roman"/>
          <w:sz w:val="24"/>
          <w:szCs w:val="24"/>
        </w:rPr>
      </w:pPr>
    </w:p>
    <w:p w14:paraId="1E37BDB9" w14:textId="77777777" w:rsidR="007A1314" w:rsidRPr="00803729" w:rsidRDefault="007A1314" w:rsidP="0004578D">
      <w:pPr>
        <w:spacing w:line="200" w:lineRule="exact"/>
        <w:rPr>
          <w:rFonts w:ascii="Times New Roman" w:eastAsia="Times New Roman" w:hAnsi="Times New Roman"/>
          <w:sz w:val="24"/>
          <w:szCs w:val="24"/>
        </w:rPr>
      </w:pPr>
    </w:p>
    <w:p w14:paraId="5B761F1F" w14:textId="77777777" w:rsidR="007A1314" w:rsidRPr="00803729" w:rsidRDefault="007A1314" w:rsidP="0004578D">
      <w:pPr>
        <w:spacing w:line="200" w:lineRule="exact"/>
        <w:rPr>
          <w:rFonts w:ascii="Times New Roman" w:eastAsia="Times New Roman" w:hAnsi="Times New Roman"/>
          <w:sz w:val="24"/>
          <w:szCs w:val="24"/>
        </w:rPr>
      </w:pPr>
    </w:p>
    <w:p w14:paraId="5D94DBF3" w14:textId="77777777" w:rsidR="007A1314" w:rsidRPr="00803729" w:rsidRDefault="007A1314" w:rsidP="0004578D">
      <w:pPr>
        <w:spacing w:line="200" w:lineRule="exact"/>
        <w:rPr>
          <w:rFonts w:ascii="Times New Roman" w:eastAsia="Times New Roman" w:hAnsi="Times New Roman"/>
          <w:sz w:val="24"/>
          <w:szCs w:val="24"/>
        </w:rPr>
      </w:pPr>
    </w:p>
    <w:p w14:paraId="32C6E480" w14:textId="77777777" w:rsidR="007A1314" w:rsidRPr="00803729" w:rsidRDefault="007A1314" w:rsidP="0004578D">
      <w:pPr>
        <w:spacing w:line="200" w:lineRule="exact"/>
        <w:rPr>
          <w:rFonts w:ascii="Times New Roman" w:eastAsia="Times New Roman" w:hAnsi="Times New Roman"/>
          <w:sz w:val="24"/>
          <w:szCs w:val="24"/>
        </w:rPr>
      </w:pPr>
    </w:p>
    <w:p w14:paraId="1338D992" w14:textId="77777777" w:rsidR="007A1314" w:rsidRPr="00803729" w:rsidRDefault="007A1314" w:rsidP="0004578D">
      <w:pPr>
        <w:spacing w:line="200" w:lineRule="exact"/>
        <w:rPr>
          <w:rFonts w:ascii="Times New Roman" w:eastAsia="Times New Roman" w:hAnsi="Times New Roman"/>
          <w:sz w:val="24"/>
          <w:szCs w:val="24"/>
        </w:rPr>
      </w:pPr>
    </w:p>
    <w:p w14:paraId="06FF6C11" w14:textId="77777777" w:rsidR="007A1314" w:rsidRPr="00803729" w:rsidRDefault="007A1314" w:rsidP="0004578D">
      <w:pPr>
        <w:spacing w:line="200" w:lineRule="exact"/>
        <w:rPr>
          <w:rFonts w:ascii="Times New Roman" w:eastAsia="Times New Roman" w:hAnsi="Times New Roman"/>
          <w:sz w:val="24"/>
          <w:szCs w:val="24"/>
        </w:rPr>
      </w:pPr>
    </w:p>
    <w:p w14:paraId="0FE17A3B" w14:textId="77777777" w:rsidR="007A1314" w:rsidRPr="00803729" w:rsidRDefault="007A1314" w:rsidP="0004578D">
      <w:pPr>
        <w:spacing w:line="200" w:lineRule="exact"/>
        <w:rPr>
          <w:rFonts w:ascii="Times New Roman" w:eastAsia="Times New Roman" w:hAnsi="Times New Roman"/>
          <w:sz w:val="24"/>
          <w:szCs w:val="24"/>
        </w:rPr>
      </w:pPr>
    </w:p>
    <w:p w14:paraId="581AE9CC" w14:textId="77777777" w:rsidR="007A1314" w:rsidRPr="00803729" w:rsidRDefault="007A1314" w:rsidP="0004578D">
      <w:pPr>
        <w:spacing w:line="200" w:lineRule="exact"/>
        <w:rPr>
          <w:rFonts w:ascii="Times New Roman" w:eastAsia="Times New Roman" w:hAnsi="Times New Roman"/>
          <w:sz w:val="24"/>
          <w:szCs w:val="24"/>
        </w:rPr>
      </w:pPr>
    </w:p>
    <w:p w14:paraId="1B881213" w14:textId="77777777" w:rsidR="007A1314" w:rsidRPr="00803729" w:rsidRDefault="007A1314" w:rsidP="0004578D">
      <w:pPr>
        <w:spacing w:line="200" w:lineRule="exact"/>
        <w:rPr>
          <w:rFonts w:ascii="Times New Roman" w:eastAsia="Times New Roman" w:hAnsi="Times New Roman"/>
          <w:sz w:val="24"/>
          <w:szCs w:val="24"/>
        </w:rPr>
      </w:pPr>
    </w:p>
    <w:p w14:paraId="4E2A2A02" w14:textId="77777777" w:rsidR="007A1314" w:rsidRPr="00803729" w:rsidRDefault="007A1314" w:rsidP="0004578D">
      <w:pPr>
        <w:spacing w:line="200" w:lineRule="exact"/>
        <w:rPr>
          <w:rFonts w:ascii="Times New Roman" w:eastAsia="Times New Roman" w:hAnsi="Times New Roman"/>
          <w:sz w:val="24"/>
          <w:szCs w:val="24"/>
        </w:rPr>
      </w:pPr>
    </w:p>
    <w:p w14:paraId="429A7707" w14:textId="77777777" w:rsidR="007A1314" w:rsidRPr="00803729" w:rsidRDefault="007A1314" w:rsidP="0004578D">
      <w:pPr>
        <w:spacing w:line="200" w:lineRule="exact"/>
        <w:rPr>
          <w:rFonts w:ascii="Times New Roman" w:eastAsia="Times New Roman" w:hAnsi="Times New Roman"/>
          <w:sz w:val="24"/>
          <w:szCs w:val="24"/>
        </w:rPr>
      </w:pPr>
    </w:p>
    <w:p w14:paraId="3AD51B63" w14:textId="77777777" w:rsidR="007A1314" w:rsidRPr="00803729" w:rsidRDefault="007A1314" w:rsidP="0004578D">
      <w:pPr>
        <w:spacing w:line="200" w:lineRule="exact"/>
        <w:rPr>
          <w:rFonts w:ascii="Times New Roman" w:eastAsia="Times New Roman" w:hAnsi="Times New Roman"/>
          <w:sz w:val="24"/>
          <w:szCs w:val="24"/>
        </w:rPr>
      </w:pPr>
    </w:p>
    <w:p w14:paraId="1C88889F" w14:textId="77777777" w:rsidR="007A1314" w:rsidRPr="00803729" w:rsidRDefault="007A1314" w:rsidP="0004578D">
      <w:pPr>
        <w:spacing w:line="200" w:lineRule="exact"/>
        <w:rPr>
          <w:rFonts w:ascii="Times New Roman" w:eastAsia="Times New Roman" w:hAnsi="Times New Roman"/>
          <w:sz w:val="24"/>
          <w:szCs w:val="24"/>
        </w:rPr>
      </w:pPr>
    </w:p>
    <w:p w14:paraId="3CEE0591" w14:textId="77777777" w:rsidR="007A1314" w:rsidRPr="00803729" w:rsidRDefault="007A1314" w:rsidP="0004578D">
      <w:pPr>
        <w:spacing w:line="200" w:lineRule="exact"/>
        <w:rPr>
          <w:rFonts w:ascii="Times New Roman" w:eastAsia="Times New Roman" w:hAnsi="Times New Roman"/>
          <w:sz w:val="24"/>
          <w:szCs w:val="24"/>
        </w:rPr>
      </w:pPr>
      <w:r w:rsidRPr="00803729">
        <w:rPr>
          <w:rFonts w:ascii="Times New Roman" w:eastAsia="Times New Roman" w:hAnsi="Times New Roman"/>
          <w:sz w:val="24"/>
          <w:szCs w:val="24"/>
        </w:rPr>
        <w:br w:type="page"/>
      </w:r>
    </w:p>
    <w:p w14:paraId="1258624C" w14:textId="77777777" w:rsidR="007A1314" w:rsidRPr="00803729" w:rsidRDefault="007A1314" w:rsidP="0004578D">
      <w:pPr>
        <w:spacing w:line="200" w:lineRule="exact"/>
        <w:rPr>
          <w:rFonts w:ascii="Times New Roman" w:eastAsia="Times New Roman" w:hAnsi="Times New Roman"/>
          <w:sz w:val="24"/>
          <w:szCs w:val="24"/>
        </w:rPr>
      </w:pPr>
    </w:p>
    <w:p w14:paraId="63BFB02F" w14:textId="77777777" w:rsidR="007A1314" w:rsidRDefault="007A1314" w:rsidP="0077552B">
      <w:pPr>
        <w:tabs>
          <w:tab w:val="left" w:pos="3998"/>
        </w:tabs>
        <w:spacing w:line="200" w:lineRule="exact"/>
        <w:rPr>
          <w:rFonts w:ascii="Palatino Linotype" w:hAnsi="Palatino Linotype"/>
          <w:b/>
          <w:bCs/>
          <w:sz w:val="24"/>
          <w:szCs w:val="24"/>
        </w:rPr>
      </w:pPr>
    </w:p>
    <w:p w14:paraId="4BD6EC37" w14:textId="77777777" w:rsidR="007A1314" w:rsidRDefault="007A1314" w:rsidP="0077552B">
      <w:pPr>
        <w:tabs>
          <w:tab w:val="left" w:pos="3998"/>
        </w:tabs>
        <w:spacing w:line="200" w:lineRule="exact"/>
        <w:rPr>
          <w:rFonts w:ascii="Palatino Linotype" w:hAnsi="Palatino Linotype"/>
          <w:b/>
          <w:bCs/>
          <w:sz w:val="24"/>
          <w:szCs w:val="24"/>
        </w:rPr>
      </w:pPr>
    </w:p>
    <w:p w14:paraId="0F30DE76" w14:textId="77777777" w:rsidR="007A1314" w:rsidRDefault="007A1314" w:rsidP="00B34DF5">
      <w:pPr>
        <w:tabs>
          <w:tab w:val="left" w:pos="3998"/>
        </w:tabs>
        <w:spacing w:line="200" w:lineRule="exact"/>
        <w:ind w:left="1560" w:hanging="1418"/>
        <w:jc w:val="both"/>
        <w:rPr>
          <w:rFonts w:ascii="Palatino Linotype" w:hAnsi="Palatino Linotype"/>
          <w:b/>
          <w:bCs/>
          <w:sz w:val="24"/>
          <w:szCs w:val="24"/>
        </w:rPr>
      </w:pPr>
    </w:p>
    <w:p w14:paraId="60D31E98" w14:textId="77777777" w:rsidR="007A1314" w:rsidRPr="008E6295" w:rsidRDefault="007A1314" w:rsidP="00B43E5C">
      <w:pPr>
        <w:tabs>
          <w:tab w:val="left" w:pos="3998"/>
        </w:tabs>
        <w:ind w:left="1701" w:hanging="1418"/>
        <w:jc w:val="both"/>
        <w:rPr>
          <w:rFonts w:ascii="Palatino Linotype" w:hAnsi="Palatino Linotype"/>
          <w:b/>
          <w:bCs/>
          <w:sz w:val="24"/>
          <w:szCs w:val="24"/>
        </w:rPr>
      </w:pPr>
      <w:r w:rsidRPr="00803729">
        <w:rPr>
          <w:rFonts w:ascii="Palatino Linotype" w:hAnsi="Palatino Linotype"/>
          <w:b/>
          <w:bCs/>
          <w:sz w:val="24"/>
          <w:szCs w:val="24"/>
        </w:rPr>
        <w:t>OGGETTO:</w:t>
      </w:r>
      <w:r>
        <w:rPr>
          <w:rFonts w:ascii="Palatino Linotype" w:hAnsi="Palatino Linotype"/>
          <w:b/>
          <w:bCs/>
          <w:sz w:val="24"/>
          <w:szCs w:val="24"/>
        </w:rPr>
        <w:tab/>
      </w:r>
      <w:r w:rsidRPr="00176EDC">
        <w:rPr>
          <w:rFonts w:ascii="Palatino Linotype" w:hAnsi="Palatino Linotype"/>
          <w:b/>
          <w:bCs/>
          <w:noProof/>
          <w:sz w:val="24"/>
          <w:szCs w:val="24"/>
        </w:rPr>
        <w:t>Procedura telematica aperta per l’affidamento del servizio di manutenzione della rete di monitoraggio idropluviometrico in tempo reale della Regione Basilicata</w:t>
      </w:r>
    </w:p>
    <w:p w14:paraId="1E49A33C" w14:textId="77777777" w:rsidR="007A1314" w:rsidRPr="008E6295" w:rsidRDefault="007A1314" w:rsidP="00B34DF5">
      <w:pPr>
        <w:tabs>
          <w:tab w:val="left" w:pos="3998"/>
        </w:tabs>
        <w:spacing w:line="200" w:lineRule="exact"/>
        <w:jc w:val="both"/>
        <w:rPr>
          <w:rFonts w:ascii="Palatino Linotype" w:hAnsi="Palatino Linotype"/>
          <w:b/>
          <w:bCs/>
          <w:sz w:val="24"/>
          <w:szCs w:val="24"/>
        </w:rPr>
      </w:pPr>
    </w:p>
    <w:p w14:paraId="0A07EB80" w14:textId="77777777" w:rsidR="007A1314" w:rsidRPr="00803729" w:rsidRDefault="007A1314" w:rsidP="00C14501">
      <w:pPr>
        <w:ind w:left="180"/>
        <w:jc w:val="both"/>
        <w:rPr>
          <w:rFonts w:ascii="Palatino Linotype" w:hAnsi="Palatino Linotype"/>
          <w:b/>
          <w:i/>
          <w:iCs/>
          <w:sz w:val="24"/>
          <w:szCs w:val="24"/>
        </w:rPr>
      </w:pPr>
    </w:p>
    <w:p w14:paraId="6CE2318A" w14:textId="77777777" w:rsidR="007A1314" w:rsidRPr="00803729" w:rsidRDefault="007A1314" w:rsidP="00C14501">
      <w:pPr>
        <w:ind w:left="180"/>
        <w:jc w:val="both"/>
        <w:rPr>
          <w:rFonts w:ascii="Palatino Linotype" w:hAnsi="Palatino Linotype"/>
          <w:b/>
          <w:i/>
          <w:iCs/>
          <w:sz w:val="24"/>
          <w:szCs w:val="24"/>
        </w:rPr>
      </w:pPr>
    </w:p>
    <w:p w14:paraId="3C936322" w14:textId="77777777" w:rsidR="007A1314" w:rsidRPr="00803729" w:rsidRDefault="007A1314" w:rsidP="00C14501">
      <w:pPr>
        <w:tabs>
          <w:tab w:val="left" w:pos="2340"/>
        </w:tabs>
        <w:spacing w:line="0" w:lineRule="atLeast"/>
        <w:rPr>
          <w:rFonts w:ascii="Times New Roman" w:eastAsia="Times New Roman" w:hAnsi="Times New Roman"/>
          <w:sz w:val="24"/>
          <w:szCs w:val="24"/>
        </w:rPr>
      </w:pPr>
    </w:p>
    <w:p w14:paraId="7D4EEDAF" w14:textId="77777777" w:rsidR="007A1314" w:rsidRPr="00803729" w:rsidRDefault="007A1314" w:rsidP="0004578D">
      <w:pPr>
        <w:spacing w:line="0" w:lineRule="atLeast"/>
        <w:jc w:val="center"/>
        <w:rPr>
          <w:rFonts w:ascii="Palatino Linotype" w:eastAsia="Palatino Linotype" w:hAnsi="Palatino Linotype"/>
          <w:b/>
          <w:sz w:val="24"/>
          <w:szCs w:val="24"/>
        </w:rPr>
      </w:pPr>
      <w:r w:rsidRPr="00803729">
        <w:rPr>
          <w:rFonts w:ascii="Palatino Linotype" w:eastAsia="Palatino Linotype" w:hAnsi="Palatino Linotype"/>
          <w:b/>
          <w:sz w:val="24"/>
          <w:szCs w:val="24"/>
        </w:rPr>
        <w:t>DICHIARAZIONE DI ACCETTAZIONE DEL PATTO DI INTEGRITÀ</w:t>
      </w:r>
    </w:p>
    <w:p w14:paraId="580146B6" w14:textId="77777777" w:rsidR="007A1314" w:rsidRPr="00803729" w:rsidRDefault="007A1314" w:rsidP="0004578D">
      <w:pPr>
        <w:spacing w:line="1" w:lineRule="exact"/>
        <w:rPr>
          <w:rFonts w:ascii="Times New Roman" w:eastAsia="Times New Roman" w:hAnsi="Times New Roman"/>
          <w:sz w:val="24"/>
          <w:szCs w:val="24"/>
        </w:rPr>
      </w:pPr>
    </w:p>
    <w:p w14:paraId="4402A2F0" w14:textId="77777777" w:rsidR="007A1314" w:rsidRPr="00803729" w:rsidRDefault="007A1314" w:rsidP="0004578D">
      <w:pPr>
        <w:spacing w:line="0" w:lineRule="atLeast"/>
        <w:jc w:val="center"/>
        <w:rPr>
          <w:rFonts w:ascii="Palatino Linotype" w:eastAsia="Palatino Linotype" w:hAnsi="Palatino Linotype"/>
          <w:b/>
          <w:sz w:val="24"/>
          <w:szCs w:val="24"/>
        </w:rPr>
      </w:pPr>
      <w:r w:rsidRPr="00803729">
        <w:rPr>
          <w:rFonts w:ascii="Palatino Linotype" w:eastAsia="Palatino Linotype" w:hAnsi="Palatino Linotype"/>
          <w:b/>
          <w:sz w:val="24"/>
          <w:szCs w:val="24"/>
        </w:rPr>
        <w:t>(ai sensi dell’art. 47 DPR n. 445/2000)</w:t>
      </w:r>
    </w:p>
    <w:p w14:paraId="34319D77" w14:textId="77777777" w:rsidR="007A1314" w:rsidRPr="00803729" w:rsidRDefault="007A1314" w:rsidP="0004578D">
      <w:pPr>
        <w:spacing w:line="270" w:lineRule="exact"/>
        <w:rPr>
          <w:rFonts w:ascii="Times New Roman" w:eastAsia="Times New Roman" w:hAnsi="Times New Roman"/>
          <w:sz w:val="24"/>
          <w:szCs w:val="24"/>
        </w:rPr>
      </w:pPr>
    </w:p>
    <w:p w14:paraId="6E72B49F" w14:textId="77777777" w:rsidR="007A1314" w:rsidRPr="00803729" w:rsidRDefault="007A1314" w:rsidP="008E6295">
      <w:pPr>
        <w:spacing w:line="0" w:lineRule="atLeast"/>
        <w:jc w:val="both"/>
        <w:rPr>
          <w:rFonts w:ascii="Palatino Linotype" w:eastAsia="Palatino Linotype" w:hAnsi="Palatino Linotype"/>
          <w:b/>
          <w:sz w:val="24"/>
          <w:szCs w:val="24"/>
        </w:rPr>
      </w:pPr>
      <w:r w:rsidRPr="00803729">
        <w:rPr>
          <w:rFonts w:ascii="Palatino Linotype" w:eastAsia="Palatino Linotype" w:hAnsi="Palatino Linotype"/>
          <w:b/>
          <w:sz w:val="24"/>
          <w:szCs w:val="24"/>
        </w:rPr>
        <w:t xml:space="preserve">Il </w:t>
      </w:r>
      <w:proofErr w:type="spellStart"/>
      <w:r w:rsidRPr="00803729">
        <w:rPr>
          <w:rFonts w:ascii="Palatino Linotype" w:eastAsia="Palatino Linotype" w:hAnsi="Palatino Linotype"/>
          <w:b/>
          <w:sz w:val="24"/>
          <w:szCs w:val="24"/>
        </w:rPr>
        <w:t>sottoscritto_______________________________________Codice</w:t>
      </w:r>
      <w:proofErr w:type="spellEnd"/>
      <w:r w:rsidRPr="00803729">
        <w:rPr>
          <w:rFonts w:ascii="Palatino Linotype" w:eastAsia="Palatino Linotype" w:hAnsi="Palatino Linotype"/>
          <w:b/>
          <w:sz w:val="24"/>
          <w:szCs w:val="24"/>
        </w:rPr>
        <w:t xml:space="preserve"> Fiscale __________</w:t>
      </w:r>
      <w:r>
        <w:rPr>
          <w:rFonts w:ascii="Palatino Linotype" w:eastAsia="Palatino Linotype" w:hAnsi="Palatino Linotype"/>
          <w:b/>
          <w:sz w:val="24"/>
          <w:szCs w:val="24"/>
        </w:rPr>
        <w:t xml:space="preserve">, </w:t>
      </w:r>
      <w:r w:rsidRPr="00803729">
        <w:rPr>
          <w:rFonts w:ascii="Palatino Linotype" w:eastAsia="Palatino Linotype" w:hAnsi="Palatino Linotype"/>
          <w:b/>
          <w:sz w:val="24"/>
          <w:szCs w:val="24"/>
        </w:rPr>
        <w:t>nato a _____________________ il ____________ residente a</w:t>
      </w:r>
      <w:r>
        <w:rPr>
          <w:rFonts w:ascii="Palatino Linotype" w:eastAsia="Palatino Linotype" w:hAnsi="Palatino Linotype"/>
          <w:b/>
          <w:sz w:val="24"/>
          <w:szCs w:val="24"/>
        </w:rPr>
        <w:t xml:space="preserve"> </w:t>
      </w:r>
      <w:r w:rsidRPr="00803729">
        <w:rPr>
          <w:rFonts w:ascii="Palatino Linotype" w:eastAsia="Palatino Linotype" w:hAnsi="Palatino Linotype"/>
          <w:b/>
          <w:sz w:val="24"/>
          <w:szCs w:val="24"/>
        </w:rPr>
        <w:t>________________________________ in via __________________________________ n.________ in qualità di</w:t>
      </w:r>
      <w:r>
        <w:rPr>
          <w:rFonts w:ascii="Palatino Linotype" w:eastAsia="Palatino Linotype" w:hAnsi="Palatino Linotype"/>
          <w:b/>
          <w:sz w:val="24"/>
          <w:szCs w:val="24"/>
        </w:rPr>
        <w:t>__________________</w:t>
      </w:r>
    </w:p>
    <w:p w14:paraId="41882229" w14:textId="77777777" w:rsidR="007A1314" w:rsidRPr="00803729" w:rsidRDefault="007A1314" w:rsidP="008E6295">
      <w:pPr>
        <w:spacing w:line="136" w:lineRule="exact"/>
        <w:jc w:val="both"/>
        <w:rPr>
          <w:rFonts w:ascii="Times New Roman" w:eastAsia="Times New Roman" w:hAnsi="Times New Roman"/>
          <w:sz w:val="24"/>
          <w:szCs w:val="24"/>
        </w:rPr>
      </w:pPr>
    </w:p>
    <w:p w14:paraId="1E93560A" w14:textId="77777777" w:rsidR="007A1314" w:rsidRPr="00803729" w:rsidRDefault="007A1314" w:rsidP="008E6295">
      <w:pPr>
        <w:spacing w:line="0" w:lineRule="atLeast"/>
        <w:jc w:val="both"/>
        <w:rPr>
          <w:rFonts w:ascii="Palatino Linotype" w:eastAsia="Palatino Linotype" w:hAnsi="Palatino Linotype"/>
          <w:b/>
          <w:sz w:val="24"/>
          <w:szCs w:val="24"/>
        </w:rPr>
      </w:pPr>
      <w:r w:rsidRPr="00803729">
        <w:rPr>
          <w:rFonts w:ascii="Palatino Linotype" w:eastAsia="Palatino Linotype" w:hAnsi="Palatino Linotype"/>
          <w:b/>
          <w:sz w:val="24"/>
          <w:szCs w:val="24"/>
        </w:rPr>
        <w:t>_____________________________________ della Ditta _______________________________ con sede in_________________________ via/piazza ________________________ Partita</w:t>
      </w:r>
      <w:r>
        <w:rPr>
          <w:rFonts w:ascii="Palatino Linotype" w:eastAsia="Palatino Linotype" w:hAnsi="Palatino Linotype"/>
          <w:b/>
          <w:sz w:val="24"/>
          <w:szCs w:val="24"/>
        </w:rPr>
        <w:t xml:space="preserve"> </w:t>
      </w:r>
      <w:r w:rsidRPr="00803729">
        <w:rPr>
          <w:rFonts w:ascii="Palatino Linotype" w:eastAsia="Palatino Linotype" w:hAnsi="Palatino Linotype"/>
          <w:b/>
          <w:sz w:val="24"/>
          <w:szCs w:val="24"/>
        </w:rPr>
        <w:t xml:space="preserve">I.V.A. n.__________________ </w:t>
      </w:r>
      <w:proofErr w:type="spellStart"/>
      <w:r w:rsidRPr="00803729">
        <w:rPr>
          <w:rFonts w:ascii="Palatino Linotype" w:eastAsia="Palatino Linotype" w:hAnsi="Palatino Linotype"/>
          <w:b/>
          <w:sz w:val="24"/>
          <w:szCs w:val="24"/>
        </w:rPr>
        <w:t>tel</w:t>
      </w:r>
      <w:proofErr w:type="spellEnd"/>
      <w:r w:rsidRPr="00803729">
        <w:rPr>
          <w:rFonts w:ascii="Palatino Linotype" w:eastAsia="Palatino Linotype" w:hAnsi="Palatino Linotype"/>
          <w:b/>
          <w:sz w:val="24"/>
          <w:szCs w:val="24"/>
        </w:rPr>
        <w:t>.____________________fax_____________________ e-mail_____________________________________________</w:t>
      </w:r>
    </w:p>
    <w:p w14:paraId="15587AA1" w14:textId="77777777" w:rsidR="007A1314" w:rsidRPr="00803729" w:rsidRDefault="007A1314" w:rsidP="008E6295">
      <w:pPr>
        <w:spacing w:line="133" w:lineRule="exact"/>
        <w:jc w:val="both"/>
        <w:rPr>
          <w:rFonts w:ascii="Times New Roman" w:eastAsia="Times New Roman" w:hAnsi="Times New Roman"/>
          <w:sz w:val="24"/>
          <w:szCs w:val="24"/>
        </w:rPr>
      </w:pPr>
    </w:p>
    <w:p w14:paraId="7E65206A" w14:textId="77777777" w:rsidR="007A1314" w:rsidRPr="00803729" w:rsidRDefault="007A1314" w:rsidP="008E6295">
      <w:pPr>
        <w:spacing w:line="0" w:lineRule="atLeast"/>
        <w:jc w:val="both"/>
        <w:rPr>
          <w:rFonts w:ascii="Palatino Linotype" w:eastAsia="Palatino Linotype" w:hAnsi="Palatino Linotype"/>
          <w:b/>
          <w:sz w:val="24"/>
          <w:szCs w:val="24"/>
        </w:rPr>
      </w:pPr>
      <w:r w:rsidRPr="00803729">
        <w:rPr>
          <w:rFonts w:ascii="Palatino Linotype" w:eastAsia="Palatino Linotype" w:hAnsi="Palatino Linotype"/>
          <w:b/>
          <w:sz w:val="24"/>
          <w:szCs w:val="24"/>
        </w:rPr>
        <w:t>PEC _________________________________ .</w:t>
      </w:r>
    </w:p>
    <w:p w14:paraId="08998FFA" w14:textId="77777777" w:rsidR="007A1314" w:rsidRPr="00803729" w:rsidRDefault="007A1314" w:rsidP="0004578D">
      <w:pPr>
        <w:spacing w:line="288" w:lineRule="exact"/>
        <w:rPr>
          <w:rFonts w:ascii="Times New Roman" w:eastAsia="Times New Roman" w:hAnsi="Times New Roman"/>
          <w:sz w:val="24"/>
          <w:szCs w:val="24"/>
        </w:rPr>
      </w:pPr>
    </w:p>
    <w:p w14:paraId="06351AE7" w14:textId="77777777" w:rsidR="007A1314" w:rsidRPr="00803729" w:rsidRDefault="007A1314" w:rsidP="0004578D">
      <w:pPr>
        <w:spacing w:line="331" w:lineRule="auto"/>
        <w:ind w:right="100"/>
        <w:rPr>
          <w:rFonts w:ascii="Palatino Linotype" w:eastAsia="Palatino Linotype" w:hAnsi="Palatino Linotype"/>
          <w:b/>
          <w:sz w:val="24"/>
          <w:szCs w:val="24"/>
        </w:rPr>
      </w:pPr>
      <w:r w:rsidRPr="00803729">
        <w:rPr>
          <w:rFonts w:ascii="Palatino Linotype" w:eastAsia="Palatino Linotype" w:hAnsi="Palatino Linotype"/>
          <w:b/>
          <w:sz w:val="24"/>
          <w:szCs w:val="24"/>
        </w:rPr>
        <w:t>Ai sensi dell'articolo 47 del DPR 445/2000, consapevole delle sanzioni penali previste dall’art. 76 del DPR 445/2000, per le ipotesi di falsità in atti e dichiarazioni mendaci ivi indicate;</w:t>
      </w:r>
    </w:p>
    <w:p w14:paraId="3E55C26C" w14:textId="77777777" w:rsidR="007A1314" w:rsidRPr="00803729" w:rsidRDefault="007A1314" w:rsidP="0004578D">
      <w:pPr>
        <w:spacing w:line="65" w:lineRule="exact"/>
        <w:rPr>
          <w:rFonts w:ascii="Times New Roman" w:eastAsia="Times New Roman" w:hAnsi="Times New Roman"/>
          <w:sz w:val="24"/>
          <w:szCs w:val="24"/>
        </w:rPr>
      </w:pPr>
    </w:p>
    <w:p w14:paraId="7B106D0B" w14:textId="77777777" w:rsidR="007A1314" w:rsidRPr="00803729" w:rsidRDefault="007A1314" w:rsidP="0004578D">
      <w:pPr>
        <w:spacing w:line="331" w:lineRule="auto"/>
        <w:ind w:right="160"/>
        <w:rPr>
          <w:rFonts w:ascii="Palatino Linotype" w:eastAsia="Palatino Linotype" w:hAnsi="Palatino Linotype"/>
          <w:b/>
          <w:sz w:val="24"/>
          <w:szCs w:val="24"/>
        </w:rPr>
      </w:pPr>
      <w:r w:rsidRPr="00803729">
        <w:rPr>
          <w:rFonts w:ascii="Palatino Linotype" w:eastAsia="Palatino Linotype" w:hAnsi="Palatino Linotype"/>
          <w:b/>
          <w:sz w:val="24"/>
          <w:szCs w:val="24"/>
        </w:rPr>
        <w:t>Visto l’art. 1, comma 17, Legge 6 novembre 2012, n. 190 “Disposizioni per la prevenzione e la repressione della corruzione e dell'illegalità nella pubblica amministrazione”;</w:t>
      </w:r>
    </w:p>
    <w:p w14:paraId="40342799" w14:textId="77777777" w:rsidR="007A1314" w:rsidRPr="00803729" w:rsidRDefault="007A1314" w:rsidP="0004578D">
      <w:pPr>
        <w:spacing w:line="34" w:lineRule="exact"/>
        <w:rPr>
          <w:rFonts w:ascii="Times New Roman" w:eastAsia="Times New Roman" w:hAnsi="Times New Roman"/>
          <w:sz w:val="24"/>
          <w:szCs w:val="24"/>
        </w:rPr>
      </w:pPr>
    </w:p>
    <w:p w14:paraId="2BDFE1F0" w14:textId="77777777" w:rsidR="007A1314" w:rsidRPr="00803729" w:rsidRDefault="007A1314" w:rsidP="0004578D">
      <w:pPr>
        <w:spacing w:line="0" w:lineRule="atLeast"/>
        <w:ind w:right="20"/>
        <w:jc w:val="center"/>
        <w:rPr>
          <w:rFonts w:ascii="Palatino Linotype" w:eastAsia="Palatino Linotype" w:hAnsi="Palatino Linotype"/>
          <w:b/>
          <w:sz w:val="24"/>
          <w:szCs w:val="24"/>
        </w:rPr>
      </w:pPr>
      <w:r w:rsidRPr="00803729">
        <w:rPr>
          <w:rFonts w:ascii="Palatino Linotype" w:eastAsia="Palatino Linotype" w:hAnsi="Palatino Linotype"/>
          <w:b/>
          <w:sz w:val="24"/>
          <w:szCs w:val="24"/>
        </w:rPr>
        <w:t>DICHIARA</w:t>
      </w:r>
    </w:p>
    <w:p w14:paraId="46EB875C" w14:textId="77777777" w:rsidR="007A1314" w:rsidRPr="00803729" w:rsidRDefault="007A1314" w:rsidP="0004578D">
      <w:pPr>
        <w:spacing w:line="166" w:lineRule="exact"/>
        <w:rPr>
          <w:rFonts w:ascii="Times New Roman" w:eastAsia="Times New Roman" w:hAnsi="Times New Roman"/>
          <w:sz w:val="24"/>
          <w:szCs w:val="24"/>
        </w:rPr>
      </w:pPr>
    </w:p>
    <w:p w14:paraId="54B49FB9" w14:textId="77777777" w:rsidR="007A1314" w:rsidRPr="00803729" w:rsidRDefault="007A1314" w:rsidP="0004578D">
      <w:pPr>
        <w:spacing w:line="350" w:lineRule="auto"/>
        <w:jc w:val="both"/>
        <w:rPr>
          <w:rFonts w:ascii="Palatino Linotype" w:eastAsia="Palatino Linotype" w:hAnsi="Palatino Linotype"/>
          <w:b/>
          <w:color w:val="000000"/>
          <w:sz w:val="24"/>
          <w:szCs w:val="24"/>
        </w:rPr>
      </w:pPr>
      <w:r w:rsidRPr="00803729">
        <w:rPr>
          <w:rFonts w:ascii="Palatino Linotype" w:eastAsia="Palatino Linotype" w:hAnsi="Palatino Linotype"/>
          <w:b/>
          <w:sz w:val="24"/>
          <w:szCs w:val="24"/>
        </w:rPr>
        <w:t xml:space="preserve">di aver preso visione del “Patto di Integrità”, di cui alla Deliberazione della Giunta Regionale della Basilicata n. 1347 del 11/12/2017 (allegato alla documentazione di gara ed, altresì, reperibile sul sito </w:t>
      </w:r>
      <w:hyperlink r:id="rId9" w:history="1">
        <w:r w:rsidRPr="00803729">
          <w:rPr>
            <w:rStyle w:val="Collegamentoipertestuale"/>
            <w:rFonts w:ascii="Palatino Linotype" w:eastAsia="Palatino Linotype" w:hAnsi="Palatino Linotype"/>
            <w:b/>
            <w:sz w:val="24"/>
            <w:szCs w:val="24"/>
          </w:rPr>
          <w:t>www.basilicatanet.it</w:t>
        </w:r>
      </w:hyperlink>
      <w:r w:rsidRPr="00803729">
        <w:rPr>
          <w:rFonts w:ascii="Palatino Linotype" w:eastAsia="Palatino Linotype" w:hAnsi="Palatino Linotype"/>
          <w:b/>
          <w:color w:val="0000FF"/>
          <w:sz w:val="24"/>
          <w:szCs w:val="24"/>
          <w:u w:val="single"/>
        </w:rPr>
        <w:t>)</w:t>
      </w:r>
      <w:r w:rsidRPr="00803729">
        <w:rPr>
          <w:rFonts w:ascii="Palatino Linotype" w:eastAsia="Palatino Linotype" w:hAnsi="Palatino Linotype"/>
          <w:b/>
          <w:color w:val="000000"/>
          <w:sz w:val="24"/>
          <w:szCs w:val="24"/>
        </w:rPr>
        <w:t>, e di impegnarsi a rispettarne integralmente i contenuti, nell’ambito dei rapporti</w:t>
      </w:r>
      <w:r w:rsidRPr="00803729">
        <w:rPr>
          <w:rFonts w:ascii="Palatino Linotype" w:eastAsia="Palatino Linotype" w:hAnsi="Palatino Linotype"/>
          <w:b/>
          <w:color w:val="0000FF"/>
          <w:sz w:val="24"/>
          <w:szCs w:val="24"/>
        </w:rPr>
        <w:t xml:space="preserve"> </w:t>
      </w:r>
      <w:r w:rsidRPr="00803729">
        <w:rPr>
          <w:rFonts w:ascii="Palatino Linotype" w:eastAsia="Palatino Linotype" w:hAnsi="Palatino Linotype"/>
          <w:b/>
          <w:color w:val="000000"/>
          <w:sz w:val="24"/>
          <w:szCs w:val="24"/>
        </w:rPr>
        <w:t>derivanti dalla partecipazione alla gara in oggetto.</w:t>
      </w:r>
    </w:p>
    <w:p w14:paraId="30606B1A" w14:textId="77777777" w:rsidR="007A1314" w:rsidRPr="00803729" w:rsidRDefault="007A1314" w:rsidP="0004578D">
      <w:pPr>
        <w:spacing w:line="166" w:lineRule="exact"/>
        <w:rPr>
          <w:rFonts w:ascii="Times New Roman" w:eastAsia="Times New Roman" w:hAnsi="Times New Roman"/>
          <w:sz w:val="24"/>
          <w:szCs w:val="24"/>
        </w:rPr>
      </w:pPr>
    </w:p>
    <w:p w14:paraId="7DF997B0" w14:textId="77777777" w:rsidR="007A1314" w:rsidRPr="00803729" w:rsidRDefault="007A1314" w:rsidP="0004578D">
      <w:pPr>
        <w:spacing w:line="345" w:lineRule="auto"/>
        <w:ind w:firstLine="708"/>
        <w:jc w:val="both"/>
        <w:rPr>
          <w:rFonts w:ascii="Palatino Linotype" w:eastAsia="Palatino Linotype" w:hAnsi="Palatino Linotype"/>
          <w:b/>
          <w:sz w:val="24"/>
          <w:szCs w:val="24"/>
        </w:rPr>
      </w:pPr>
      <w:r w:rsidRPr="00803729">
        <w:rPr>
          <w:rFonts w:ascii="Palatino Linotype" w:eastAsia="Palatino Linotype" w:hAnsi="Palatino Linotype"/>
          <w:b/>
          <w:sz w:val="24"/>
          <w:szCs w:val="24"/>
        </w:rPr>
        <w:lastRenderedPageBreak/>
        <w:t>Il sottoscritto dichiara, altresì, che gli amministratori, il personale, i consulenti ed i collaboratori impiegati ad ogni livello nell’espletamento della gara, sono a conoscenza del presente “Patto di integrità” e delle relative sanzioni previste.</w:t>
      </w:r>
    </w:p>
    <w:p w14:paraId="6B3D3392" w14:textId="77777777" w:rsidR="007A1314" w:rsidRPr="00803729" w:rsidRDefault="007A1314" w:rsidP="0004578D">
      <w:pPr>
        <w:spacing w:line="138" w:lineRule="exact"/>
        <w:rPr>
          <w:rFonts w:ascii="Times New Roman" w:eastAsia="Times New Roman" w:hAnsi="Times New Roman"/>
          <w:sz w:val="24"/>
          <w:szCs w:val="24"/>
        </w:rPr>
      </w:pPr>
    </w:p>
    <w:p w14:paraId="25F052F7" w14:textId="77777777" w:rsidR="007A1314" w:rsidRPr="00803729" w:rsidRDefault="007A1314" w:rsidP="0004578D">
      <w:pPr>
        <w:spacing w:line="0" w:lineRule="atLeast"/>
        <w:ind w:left="700"/>
        <w:rPr>
          <w:rFonts w:ascii="Palatino Linotype" w:eastAsia="Palatino Linotype" w:hAnsi="Palatino Linotype"/>
          <w:b/>
          <w:sz w:val="24"/>
          <w:szCs w:val="24"/>
        </w:rPr>
      </w:pPr>
      <w:r w:rsidRPr="00803729">
        <w:rPr>
          <w:rFonts w:ascii="Palatino Linotype" w:eastAsia="Palatino Linotype" w:hAnsi="Palatino Linotype"/>
          <w:b/>
          <w:sz w:val="24"/>
          <w:szCs w:val="24"/>
        </w:rPr>
        <w:t>Il Patto di integrità viene restituito debitamente timbrato e sottoscritto su ogni</w:t>
      </w:r>
      <w:r>
        <w:rPr>
          <w:rFonts w:ascii="Palatino Linotype" w:eastAsia="Palatino Linotype" w:hAnsi="Palatino Linotype"/>
          <w:b/>
          <w:sz w:val="24"/>
          <w:szCs w:val="24"/>
        </w:rPr>
        <w:t xml:space="preserve"> sua</w:t>
      </w:r>
      <w:r w:rsidRPr="00803729">
        <w:rPr>
          <w:rFonts w:ascii="Palatino Linotype" w:eastAsia="Palatino Linotype" w:hAnsi="Palatino Linotype"/>
          <w:b/>
          <w:sz w:val="24"/>
          <w:szCs w:val="24"/>
        </w:rPr>
        <w:t xml:space="preserve"> pagina.</w:t>
      </w:r>
    </w:p>
    <w:p w14:paraId="0FAB8901" w14:textId="77777777" w:rsidR="007A1314" w:rsidRPr="00803729" w:rsidRDefault="007A1314" w:rsidP="0004578D">
      <w:pPr>
        <w:spacing w:line="253" w:lineRule="exact"/>
        <w:rPr>
          <w:rFonts w:ascii="Times New Roman" w:eastAsia="Times New Roman" w:hAnsi="Times New Roman"/>
          <w:sz w:val="24"/>
          <w:szCs w:val="24"/>
        </w:rPr>
      </w:pPr>
    </w:p>
    <w:p w14:paraId="42B3927A" w14:textId="77777777" w:rsidR="007A1314" w:rsidRPr="00803729" w:rsidRDefault="007A1314" w:rsidP="0004578D">
      <w:pPr>
        <w:spacing w:line="0" w:lineRule="atLeast"/>
        <w:rPr>
          <w:rFonts w:ascii="Palatino Linotype" w:eastAsia="Palatino Linotype" w:hAnsi="Palatino Linotype"/>
          <w:b/>
          <w:sz w:val="24"/>
          <w:szCs w:val="24"/>
        </w:rPr>
      </w:pPr>
      <w:r w:rsidRPr="00803729">
        <w:rPr>
          <w:rFonts w:ascii="Palatino Linotype" w:eastAsia="Palatino Linotype" w:hAnsi="Palatino Linotype"/>
          <w:b/>
          <w:sz w:val="24"/>
          <w:szCs w:val="24"/>
        </w:rPr>
        <w:t>_____________,_______________</w:t>
      </w:r>
    </w:p>
    <w:p w14:paraId="7E07251D" w14:textId="77777777" w:rsidR="007A1314" w:rsidRPr="00803729" w:rsidRDefault="007A1314" w:rsidP="0004578D">
      <w:pPr>
        <w:spacing w:line="270" w:lineRule="exact"/>
        <w:rPr>
          <w:rFonts w:ascii="Times New Roman" w:eastAsia="Times New Roman" w:hAnsi="Times New Roman"/>
          <w:sz w:val="24"/>
          <w:szCs w:val="24"/>
        </w:rPr>
      </w:pPr>
    </w:p>
    <w:p w14:paraId="7327BEB8" w14:textId="77777777" w:rsidR="007A1314" w:rsidRPr="00803729" w:rsidRDefault="007A1314" w:rsidP="0004578D">
      <w:pPr>
        <w:spacing w:line="0" w:lineRule="atLeast"/>
        <w:ind w:left="3980"/>
        <w:jc w:val="center"/>
        <w:rPr>
          <w:rFonts w:ascii="Palatino Linotype" w:eastAsia="Palatino Linotype" w:hAnsi="Palatino Linotype"/>
          <w:b/>
          <w:sz w:val="24"/>
          <w:szCs w:val="24"/>
        </w:rPr>
      </w:pPr>
      <w:r w:rsidRPr="00803729">
        <w:rPr>
          <w:rFonts w:ascii="Palatino Linotype" w:eastAsia="Palatino Linotype" w:hAnsi="Palatino Linotype"/>
          <w:b/>
          <w:sz w:val="24"/>
          <w:szCs w:val="24"/>
        </w:rPr>
        <w:t>IL DICHIARANTE</w:t>
      </w:r>
    </w:p>
    <w:p w14:paraId="56CC9C58" w14:textId="77777777" w:rsidR="007A1314" w:rsidRPr="00803729" w:rsidRDefault="007A1314" w:rsidP="0004578D">
      <w:pPr>
        <w:spacing w:line="0" w:lineRule="atLeast"/>
        <w:ind w:left="3980"/>
        <w:jc w:val="center"/>
        <w:rPr>
          <w:rFonts w:ascii="Palatino Linotype" w:eastAsia="Palatino Linotype" w:hAnsi="Palatino Linotype"/>
          <w:b/>
          <w:sz w:val="24"/>
          <w:szCs w:val="24"/>
        </w:rPr>
      </w:pPr>
    </w:p>
    <w:p w14:paraId="0296AD6B" w14:textId="77777777" w:rsidR="007A1314" w:rsidRPr="00803729" w:rsidRDefault="007A1314" w:rsidP="0004578D">
      <w:pPr>
        <w:spacing w:line="1" w:lineRule="exact"/>
        <w:rPr>
          <w:rFonts w:ascii="Times New Roman" w:eastAsia="Times New Roman" w:hAnsi="Times New Roman"/>
          <w:sz w:val="24"/>
          <w:szCs w:val="24"/>
        </w:rPr>
      </w:pPr>
    </w:p>
    <w:p w14:paraId="6987A65A" w14:textId="77777777" w:rsidR="007A1314" w:rsidRPr="00803729" w:rsidRDefault="007A1314" w:rsidP="0004578D">
      <w:pPr>
        <w:spacing w:line="0" w:lineRule="atLeast"/>
        <w:ind w:left="3980"/>
        <w:jc w:val="center"/>
        <w:rPr>
          <w:rFonts w:ascii="Palatino Linotype" w:eastAsia="Palatino Linotype" w:hAnsi="Palatino Linotype"/>
          <w:b/>
          <w:sz w:val="24"/>
          <w:szCs w:val="24"/>
        </w:rPr>
      </w:pPr>
      <w:r w:rsidRPr="00803729">
        <w:rPr>
          <w:rFonts w:ascii="Palatino Linotype" w:eastAsia="Palatino Linotype" w:hAnsi="Palatino Linotype"/>
          <w:b/>
          <w:sz w:val="24"/>
          <w:szCs w:val="24"/>
        </w:rPr>
        <w:t>______________________</w:t>
      </w:r>
    </w:p>
    <w:p w14:paraId="1405CBA7" w14:textId="77777777" w:rsidR="007A1314" w:rsidRPr="00803729" w:rsidRDefault="007A1314" w:rsidP="0004578D">
      <w:pPr>
        <w:spacing w:line="339" w:lineRule="exact"/>
        <w:rPr>
          <w:rFonts w:ascii="Times New Roman" w:eastAsia="Times New Roman" w:hAnsi="Times New Roman"/>
          <w:sz w:val="24"/>
          <w:szCs w:val="24"/>
        </w:rPr>
      </w:pPr>
    </w:p>
    <w:p w14:paraId="3D6280F0" w14:textId="77777777" w:rsidR="007A1314" w:rsidRDefault="007A1314" w:rsidP="0004578D">
      <w:pPr>
        <w:spacing w:line="0" w:lineRule="atLeast"/>
        <w:rPr>
          <w:rFonts w:ascii="Palatino Linotype" w:eastAsia="Palatino Linotype" w:hAnsi="Palatino Linotype"/>
          <w:b/>
          <w:sz w:val="24"/>
          <w:szCs w:val="24"/>
        </w:rPr>
      </w:pPr>
    </w:p>
    <w:p w14:paraId="06F944AB" w14:textId="77777777" w:rsidR="007A1314" w:rsidRDefault="007A1314" w:rsidP="0004578D">
      <w:pPr>
        <w:spacing w:line="0" w:lineRule="atLeast"/>
        <w:rPr>
          <w:rFonts w:ascii="Palatino Linotype" w:eastAsia="Palatino Linotype" w:hAnsi="Palatino Linotype"/>
          <w:b/>
          <w:sz w:val="24"/>
          <w:szCs w:val="24"/>
        </w:rPr>
      </w:pPr>
    </w:p>
    <w:p w14:paraId="23CC008E" w14:textId="77777777" w:rsidR="007A1314" w:rsidRDefault="007A1314" w:rsidP="0004578D">
      <w:pPr>
        <w:spacing w:line="0" w:lineRule="atLeast"/>
        <w:rPr>
          <w:rFonts w:ascii="Palatino Linotype" w:eastAsia="Palatino Linotype" w:hAnsi="Palatino Linotype"/>
          <w:b/>
          <w:sz w:val="24"/>
          <w:szCs w:val="24"/>
        </w:rPr>
        <w:sectPr w:rsidR="007A1314" w:rsidSect="007A1314">
          <w:headerReference w:type="default" r:id="rId10"/>
          <w:footerReference w:type="default" r:id="rId11"/>
          <w:pgSz w:w="11900" w:h="16840"/>
          <w:pgMar w:top="1332" w:right="1120" w:bottom="444" w:left="1133" w:header="0" w:footer="0" w:gutter="0"/>
          <w:pgNumType w:start="1"/>
          <w:cols w:space="0" w:equalWidth="0">
            <w:col w:w="9647"/>
          </w:cols>
          <w:docGrid w:linePitch="360"/>
        </w:sectPr>
      </w:pPr>
      <w:r w:rsidRPr="00803729">
        <w:rPr>
          <w:rFonts w:ascii="Palatino Linotype" w:eastAsia="Palatino Linotype" w:hAnsi="Palatino Linotype"/>
          <w:b/>
          <w:sz w:val="24"/>
          <w:szCs w:val="24"/>
        </w:rPr>
        <w:t>Allegato n. 1 Fotocopia documento d’identità</w:t>
      </w:r>
    </w:p>
    <w:p w14:paraId="643E1669" w14:textId="77777777" w:rsidR="007A1314" w:rsidRPr="00803729" w:rsidRDefault="007A1314" w:rsidP="0004578D">
      <w:pPr>
        <w:spacing w:line="0" w:lineRule="atLeast"/>
        <w:rPr>
          <w:rFonts w:ascii="Palatino Linotype" w:eastAsia="Palatino Linotype" w:hAnsi="Palatino Linotype"/>
          <w:b/>
          <w:sz w:val="24"/>
          <w:szCs w:val="24"/>
        </w:rPr>
      </w:pPr>
    </w:p>
    <w:sectPr w:rsidR="007A1314" w:rsidRPr="00803729" w:rsidSect="007A1314">
      <w:headerReference w:type="default" r:id="rId12"/>
      <w:footerReference w:type="default" r:id="rId13"/>
      <w:type w:val="continuous"/>
      <w:pgSz w:w="11900" w:h="16840"/>
      <w:pgMar w:top="1332" w:right="1120" w:bottom="444" w:left="1133" w:header="0" w:footer="0" w:gutter="0"/>
      <w:cols w:space="0" w:equalWidth="0">
        <w:col w:w="9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87AC" w14:textId="77777777" w:rsidR="007A1314" w:rsidRDefault="007A1314" w:rsidP="00B63DCC">
      <w:r>
        <w:separator/>
      </w:r>
    </w:p>
  </w:endnote>
  <w:endnote w:type="continuationSeparator" w:id="0">
    <w:p w14:paraId="50D942A6" w14:textId="77777777" w:rsidR="007A1314" w:rsidRDefault="007A1314" w:rsidP="00B6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6325" w14:textId="77777777" w:rsidR="007A1314" w:rsidRPr="00BA228B" w:rsidRDefault="007A1314" w:rsidP="006028AD">
    <w:pPr>
      <w:spacing w:before="120"/>
      <w:ind w:left="181"/>
      <w:jc w:val="center"/>
      <w:rPr>
        <w:rFonts w:ascii="Palatino Linotype" w:hAnsi="Palatino Linotype"/>
        <w:i/>
        <w:iCs/>
        <w:color w:val="002060"/>
      </w:rPr>
    </w:pPr>
    <w:r w:rsidRPr="00176EDC">
      <w:rPr>
        <w:rFonts w:ascii="Palatino Linotype" w:hAnsi="Palatino Linotype"/>
        <w:i/>
        <w:iCs/>
        <w:noProof/>
        <w:color w:val="002060"/>
      </w:rPr>
      <w:t>Procedura telematica aperta per l’affidamento del servizio di manutenzione della rete di monitoraggio idropluviometrico in tempo reale della Regione Basilicata</w:t>
    </w:r>
  </w:p>
  <w:p w14:paraId="6311468D" w14:textId="77777777" w:rsidR="007A1314" w:rsidRPr="00BA228B" w:rsidRDefault="007A1314" w:rsidP="006028AD">
    <w:pPr>
      <w:spacing w:before="120"/>
      <w:ind w:left="181"/>
      <w:jc w:val="center"/>
      <w:rPr>
        <w:rFonts w:ascii="Palatino Linotype" w:hAnsi="Palatino Linotype"/>
        <w:b/>
        <w:i/>
        <w:smallCaps/>
        <w:color w:val="002060"/>
      </w:rPr>
    </w:pPr>
    <w:r w:rsidRPr="00BA228B">
      <w:rPr>
        <w:rFonts w:ascii="Palatino Linotype" w:hAnsi="Palatino Linotype"/>
        <w:b/>
        <w:i/>
        <w:smallCaps/>
        <w:color w:val="002060"/>
      </w:rPr>
      <w:t>patto di integrità</w:t>
    </w:r>
  </w:p>
  <w:p w14:paraId="28CC6D56" w14:textId="77777777" w:rsidR="007A1314" w:rsidRPr="0062433E" w:rsidRDefault="007A1314" w:rsidP="006028AD">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w:t>
    </w:r>
    <w:r w:rsidRPr="008D0F21">
      <w:rPr>
        <w:rFonts w:ascii="Palatino Linotype" w:hAnsi="Palatino Linotype"/>
        <w:b/>
        <w:bCs/>
        <w:i/>
        <w:color w:val="002060"/>
        <w:sz w:val="18"/>
        <w:szCs w:val="18"/>
      </w:rPr>
      <w:t xml:space="preserve"> </w:t>
    </w:r>
    <w:r w:rsidRPr="008D0F21">
      <w:rPr>
        <w:rFonts w:ascii="Palatino Linotype" w:hAnsi="Palatino Linotype"/>
        <w:b/>
        <w:bCs/>
        <w:i/>
        <w:color w:val="002060"/>
        <w:sz w:val="18"/>
        <w:szCs w:val="18"/>
      </w:rPr>
      <w:fldChar w:fldCharType="begin"/>
    </w:r>
    <w:r w:rsidRPr="008D0F21">
      <w:rPr>
        <w:rFonts w:ascii="Palatino Linotype" w:hAnsi="Palatino Linotype"/>
        <w:b/>
        <w:bCs/>
        <w:i/>
        <w:color w:val="002060"/>
        <w:sz w:val="18"/>
        <w:szCs w:val="18"/>
      </w:rPr>
      <w:instrText xml:space="preserve"> NUMPAGES   \* MERGEFORMAT </w:instrText>
    </w:r>
    <w:r w:rsidRPr="008D0F21">
      <w:rPr>
        <w:rFonts w:ascii="Palatino Linotype" w:hAnsi="Palatino Linotype"/>
        <w:b/>
        <w:bCs/>
        <w:i/>
        <w:color w:val="002060"/>
        <w:sz w:val="18"/>
        <w:szCs w:val="18"/>
      </w:rPr>
      <w:fldChar w:fldCharType="separate"/>
    </w:r>
    <w:r w:rsidRPr="008D0F21">
      <w:rPr>
        <w:rFonts w:ascii="Palatino Linotype" w:hAnsi="Palatino Linotype"/>
        <w:b/>
        <w:bCs/>
        <w:i/>
        <w:noProof/>
        <w:color w:val="002060"/>
        <w:sz w:val="18"/>
        <w:szCs w:val="18"/>
      </w:rPr>
      <w:t>17</w:t>
    </w:r>
    <w:r w:rsidRPr="008D0F21">
      <w:rPr>
        <w:rFonts w:ascii="Palatino Linotype" w:hAnsi="Palatino Linotype"/>
        <w:b/>
        <w:bCs/>
        <w:i/>
        <w:color w:val="002060"/>
        <w:sz w:val="18"/>
        <w:szCs w:val="18"/>
      </w:rPr>
      <w:fldChar w:fldCharType="end"/>
    </w:r>
  </w:p>
  <w:p w14:paraId="458B351D" w14:textId="77777777" w:rsidR="007A1314" w:rsidRDefault="007A1314">
    <w:pPr>
      <w:pStyle w:val="Pidipagina"/>
    </w:pPr>
  </w:p>
  <w:p w14:paraId="08816E35" w14:textId="77777777" w:rsidR="007A1314" w:rsidRDefault="007A13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CDA4" w14:textId="77777777" w:rsidR="00BA228B" w:rsidRPr="00BA228B" w:rsidRDefault="006C20D4" w:rsidP="006028AD">
    <w:pPr>
      <w:spacing w:before="120"/>
      <w:ind w:left="181"/>
      <w:jc w:val="center"/>
      <w:rPr>
        <w:rFonts w:ascii="Palatino Linotype" w:hAnsi="Palatino Linotype"/>
        <w:i/>
        <w:iCs/>
        <w:color w:val="002060"/>
      </w:rPr>
    </w:pPr>
    <w:r w:rsidRPr="00176EDC">
      <w:rPr>
        <w:rFonts w:ascii="Palatino Linotype" w:hAnsi="Palatino Linotype"/>
        <w:i/>
        <w:iCs/>
        <w:noProof/>
        <w:color w:val="002060"/>
      </w:rPr>
      <w:t>Procedura telematica aperta per l’affidamento del servizio di manutenzione della rete di monitoraggio idropluviometrico in tempo reale della Regione Basilicata</w:t>
    </w:r>
  </w:p>
  <w:p w14:paraId="6802DDF3" w14:textId="77777777" w:rsidR="006028AD" w:rsidRPr="00BA228B" w:rsidRDefault="006028AD" w:rsidP="006028AD">
    <w:pPr>
      <w:spacing w:before="120"/>
      <w:ind w:left="181"/>
      <w:jc w:val="center"/>
      <w:rPr>
        <w:rFonts w:ascii="Palatino Linotype" w:hAnsi="Palatino Linotype"/>
        <w:b/>
        <w:i/>
        <w:smallCaps/>
        <w:color w:val="002060"/>
      </w:rPr>
    </w:pPr>
    <w:r w:rsidRPr="00BA228B">
      <w:rPr>
        <w:rFonts w:ascii="Palatino Linotype" w:hAnsi="Palatino Linotype"/>
        <w:b/>
        <w:i/>
        <w:smallCaps/>
        <w:color w:val="002060"/>
      </w:rPr>
      <w:t>patto di integrità</w:t>
    </w:r>
  </w:p>
  <w:p w14:paraId="51099728" w14:textId="77777777" w:rsidR="006028AD" w:rsidRPr="0062433E" w:rsidRDefault="006028AD" w:rsidP="006028AD">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4131C">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w:t>
    </w:r>
    <w:r w:rsidRPr="008D0F21">
      <w:rPr>
        <w:rFonts w:ascii="Palatino Linotype" w:hAnsi="Palatino Linotype"/>
        <w:b/>
        <w:bCs/>
        <w:i/>
        <w:color w:val="002060"/>
        <w:sz w:val="18"/>
        <w:szCs w:val="18"/>
      </w:rPr>
      <w:t xml:space="preserve"> </w:t>
    </w:r>
    <w:r w:rsidR="008D0F21" w:rsidRPr="008D0F21">
      <w:rPr>
        <w:rFonts w:ascii="Palatino Linotype" w:hAnsi="Palatino Linotype"/>
        <w:b/>
        <w:bCs/>
        <w:i/>
        <w:color w:val="002060"/>
        <w:sz w:val="18"/>
        <w:szCs w:val="18"/>
      </w:rPr>
      <w:fldChar w:fldCharType="begin"/>
    </w:r>
    <w:r w:rsidR="008D0F21" w:rsidRPr="008D0F21">
      <w:rPr>
        <w:rFonts w:ascii="Palatino Linotype" w:hAnsi="Palatino Linotype"/>
        <w:b/>
        <w:bCs/>
        <w:i/>
        <w:color w:val="002060"/>
        <w:sz w:val="18"/>
        <w:szCs w:val="18"/>
      </w:rPr>
      <w:instrText xml:space="preserve"> NUMPAGES   \* MERGEFORMAT </w:instrText>
    </w:r>
    <w:r w:rsidR="008D0F21" w:rsidRPr="008D0F21">
      <w:rPr>
        <w:rFonts w:ascii="Palatino Linotype" w:hAnsi="Palatino Linotype"/>
        <w:b/>
        <w:bCs/>
        <w:i/>
        <w:color w:val="002060"/>
        <w:sz w:val="18"/>
        <w:szCs w:val="18"/>
      </w:rPr>
      <w:fldChar w:fldCharType="separate"/>
    </w:r>
    <w:r w:rsidR="008D0F21" w:rsidRPr="008D0F21">
      <w:rPr>
        <w:rFonts w:ascii="Palatino Linotype" w:hAnsi="Palatino Linotype"/>
        <w:b/>
        <w:bCs/>
        <w:i/>
        <w:noProof/>
        <w:color w:val="002060"/>
        <w:sz w:val="18"/>
        <w:szCs w:val="18"/>
      </w:rPr>
      <w:t>17</w:t>
    </w:r>
    <w:r w:rsidR="008D0F21" w:rsidRPr="008D0F21">
      <w:rPr>
        <w:rFonts w:ascii="Palatino Linotype" w:hAnsi="Palatino Linotype"/>
        <w:b/>
        <w:bCs/>
        <w:i/>
        <w:color w:val="002060"/>
        <w:sz w:val="18"/>
        <w:szCs w:val="18"/>
      </w:rPr>
      <w:fldChar w:fldCharType="end"/>
    </w:r>
  </w:p>
  <w:p w14:paraId="77F8B83D" w14:textId="77777777" w:rsidR="006028AD" w:rsidRDefault="006028AD">
    <w:pPr>
      <w:pStyle w:val="Pidipagina"/>
    </w:pPr>
  </w:p>
  <w:p w14:paraId="1BC0ECC8" w14:textId="77777777" w:rsidR="00B63DCC" w:rsidRDefault="00B63D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E9748" w14:textId="77777777" w:rsidR="007A1314" w:rsidRDefault="007A1314" w:rsidP="00B63DCC">
      <w:r>
        <w:separator/>
      </w:r>
    </w:p>
  </w:footnote>
  <w:footnote w:type="continuationSeparator" w:id="0">
    <w:p w14:paraId="1985FCED" w14:textId="77777777" w:rsidR="007A1314" w:rsidRDefault="007A1314" w:rsidP="00B63DCC">
      <w:r>
        <w:continuationSeparator/>
      </w:r>
    </w:p>
  </w:footnote>
  <w:footnote w:id="1">
    <w:p w14:paraId="43071122" w14:textId="77777777" w:rsidR="007A1314" w:rsidRPr="00036331" w:rsidRDefault="007A1314" w:rsidP="00036331">
      <w:pPr>
        <w:pStyle w:val="Testonotaapidipagina"/>
        <w:jc w:val="both"/>
        <w:rPr>
          <w:rFonts w:ascii="Palatino Linotype" w:hAnsi="Palatino Linotype"/>
          <w:sz w:val="16"/>
          <w:szCs w:val="16"/>
        </w:rPr>
      </w:pPr>
      <w:r w:rsidRPr="00036331">
        <w:rPr>
          <w:rStyle w:val="Rimandonotaapidipagina"/>
          <w:rFonts w:ascii="Palatino Linotype" w:hAnsi="Palatino Linotype"/>
          <w:sz w:val="16"/>
          <w:szCs w:val="16"/>
        </w:rPr>
        <w:footnoteRef/>
      </w:r>
      <w:r w:rsidRPr="00036331">
        <w:rPr>
          <w:rFonts w:ascii="Palatino Linotype" w:hAnsi="Palatino Linotype"/>
          <w:sz w:val="16"/>
          <w:szCs w:val="16"/>
        </w:rPr>
        <w:t xml:space="preserve"> Al fine attuare il divieto di che trattasi, giusta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01291514" w14:textId="77777777" w:rsidR="007A1314" w:rsidRPr="00036331" w:rsidRDefault="007A1314" w:rsidP="00036331">
      <w:pPr>
        <w:pStyle w:val="Testonotaapidipagina"/>
        <w:jc w:val="both"/>
        <w:rPr>
          <w:rFonts w:ascii="Palatino Linotype" w:hAnsi="Palatino Linotype"/>
          <w:sz w:val="16"/>
          <w:szCs w:val="16"/>
        </w:rPr>
      </w:pPr>
      <w:r w:rsidRPr="00036331">
        <w:rPr>
          <w:rStyle w:val="Rimandonotaapidipagina"/>
          <w:rFonts w:ascii="Palatino Linotype" w:hAnsi="Palatino Linotype"/>
          <w:sz w:val="16"/>
          <w:szCs w:val="16"/>
        </w:rPr>
        <w:footnoteRef/>
      </w:r>
      <w:r w:rsidRPr="00036331">
        <w:rPr>
          <w:rFonts w:ascii="Palatino Linotype" w:hAnsi="Palatino Linotype"/>
          <w:sz w:val="16"/>
          <w:szCs w:val="16"/>
        </w:rPr>
        <w:t xml:space="preserve"> Per le fasi successive (conclusione del contratto ed esecuzione) trova applicazione, se esistente, il Patto di Integrità adottato dall’ente committente, in tal caso agli atti di gara viene allegata apposita dichiarazione di accettazione. </w:t>
      </w:r>
    </w:p>
  </w:footnote>
  <w:footnote w:id="3">
    <w:p w14:paraId="201A5DEF" w14:textId="77777777" w:rsidR="007A1314" w:rsidRPr="00036331" w:rsidRDefault="007A1314" w:rsidP="00036331">
      <w:pPr>
        <w:pStyle w:val="Testonotaapidipagina"/>
        <w:jc w:val="both"/>
        <w:rPr>
          <w:rFonts w:ascii="Palatino Linotype" w:hAnsi="Palatino Linotype"/>
          <w:sz w:val="16"/>
          <w:szCs w:val="16"/>
        </w:rPr>
      </w:pPr>
      <w:r w:rsidRPr="00036331">
        <w:rPr>
          <w:rStyle w:val="Rimandonotaapidipagina"/>
          <w:rFonts w:ascii="Palatino Linotype" w:hAnsi="Palatino Linotype"/>
          <w:sz w:val="16"/>
          <w:szCs w:val="16"/>
        </w:rPr>
        <w:footnoteRef/>
      </w:r>
      <w:r w:rsidRPr="00036331">
        <w:rPr>
          <w:rFonts w:ascii="Palatino Linotype" w:hAnsi="Palatino Linotype"/>
          <w:sz w:val="16"/>
          <w:szCs w:val="16"/>
        </w:rPr>
        <w:t xml:space="preserve"> 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2E92601C" w14:textId="77777777" w:rsidR="007A1314" w:rsidRPr="00036331" w:rsidRDefault="007A1314" w:rsidP="00036331">
      <w:pPr>
        <w:pStyle w:val="Testonotaapidipagina"/>
        <w:jc w:val="both"/>
        <w:rPr>
          <w:rFonts w:ascii="Palatino Linotype" w:hAnsi="Palatino Linotype"/>
          <w:sz w:val="16"/>
          <w:szCs w:val="16"/>
        </w:rPr>
      </w:pPr>
      <w:r w:rsidRPr="00036331">
        <w:rPr>
          <w:rStyle w:val="Rimandonotaapidipagina"/>
          <w:rFonts w:ascii="Palatino Linotype" w:hAnsi="Palatino Linotype"/>
          <w:sz w:val="16"/>
          <w:szCs w:val="16"/>
        </w:rPr>
        <w:footnoteRef/>
      </w:r>
      <w:r w:rsidRPr="00036331">
        <w:rPr>
          <w:rFonts w:ascii="Palatino Linotype" w:hAnsi="Palatino Linotype"/>
          <w:sz w:val="16"/>
          <w:szCs w:val="16"/>
        </w:rPr>
        <w:t xml:space="preserve"> 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D4E3" w14:textId="77777777" w:rsidR="007A1314" w:rsidRDefault="007A1314" w:rsidP="006028AD">
    <w:pPr>
      <w:pStyle w:val="Intestazione"/>
      <w:jc w:val="center"/>
      <w:rPr>
        <w:rFonts w:ascii="Palatino Linotype" w:hAnsi="Palatino Linotype"/>
        <w:i/>
        <w:color w:val="002060"/>
        <w:sz w:val="18"/>
        <w:szCs w:val="18"/>
      </w:rPr>
    </w:pPr>
  </w:p>
  <w:p w14:paraId="235BC589" w14:textId="77777777" w:rsidR="007A1314" w:rsidRPr="00EF730F" w:rsidRDefault="007A1314" w:rsidP="006028AD">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2B5CDAC" w14:textId="77777777" w:rsidR="007A1314" w:rsidRPr="00EF730F" w:rsidRDefault="007A1314" w:rsidP="006028AD">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39FFC19" w14:textId="77777777" w:rsidR="007A1314" w:rsidRPr="00EF730F" w:rsidRDefault="007A1314" w:rsidP="006028AD">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0B974944" w14:textId="77777777" w:rsidR="007A1314" w:rsidRDefault="007A13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78CB" w14:textId="77777777" w:rsidR="006028AD" w:rsidRDefault="006028AD" w:rsidP="006028AD">
    <w:pPr>
      <w:pStyle w:val="Intestazione"/>
      <w:jc w:val="center"/>
      <w:rPr>
        <w:rFonts w:ascii="Palatino Linotype" w:hAnsi="Palatino Linotype"/>
        <w:i/>
        <w:color w:val="002060"/>
        <w:sz w:val="18"/>
        <w:szCs w:val="18"/>
      </w:rPr>
    </w:pPr>
  </w:p>
  <w:p w14:paraId="5765DE7C" w14:textId="77777777" w:rsidR="006028AD" w:rsidRPr="00EF730F" w:rsidRDefault="006028AD" w:rsidP="006028AD">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A15139C" w14:textId="77777777" w:rsidR="006028AD" w:rsidRPr="00EF730F" w:rsidRDefault="006028AD" w:rsidP="006028AD">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59E3C57" w14:textId="77777777" w:rsidR="006028AD" w:rsidRPr="00EF730F" w:rsidRDefault="006028AD" w:rsidP="006028AD">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727D8209" w14:textId="77777777" w:rsidR="006028AD" w:rsidRDefault="006028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305226BE"/>
    <w:lvl w:ilvl="0">
      <w:numFmt w:val="bullet"/>
      <w:lvlText w:val="*"/>
      <w:lvlJc w:val="left"/>
    </w:lvl>
  </w:abstractNum>
  <w:abstractNum w:abstractNumId="1" w15:restartNumberingAfterBreak="1">
    <w:nsid w:val="00000001"/>
    <w:multiLevelType w:val="hybridMultilevel"/>
    <w:tmpl w:val="6B68079A"/>
    <w:lvl w:ilvl="0">
      <w:start w:val="1"/>
      <w:numFmt w:val="bullet"/>
      <w:lvlText w:val="·"/>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1">
    <w:nsid w:val="00000002"/>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1">
    <w:nsid w:val="00000003"/>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1">
    <w:nsid w:val="00000004"/>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1">
    <w:nsid w:val="00000005"/>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1">
    <w:nsid w:val="00000006"/>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1">
    <w:nsid w:val="00000007"/>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1">
    <w:nsid w:val="00000008"/>
    <w:multiLevelType w:val="hybridMultilevel"/>
    <w:tmpl w:val="257130A2"/>
    <w:lvl w:ilvl="0">
      <w:start w:val="4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1">
    <w:nsid w:val="00000009"/>
    <w:multiLevelType w:val="hybridMultilevel"/>
    <w:tmpl w:val="62BBD9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1">
    <w:nsid w:val="0000000A"/>
    <w:multiLevelType w:val="hybridMultilevel"/>
    <w:tmpl w:val="436C6124"/>
    <w:lvl w:ilvl="0">
      <w:start w:val="1"/>
      <w:numFmt w:val="bullet"/>
      <w:lvlText w:val="&gt;"/>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1">
    <w:nsid w:val="0000000B"/>
    <w:multiLevelType w:val="hybridMultilevel"/>
    <w:tmpl w:val="628C895C"/>
    <w:lvl w:ilvl="0">
      <w:start w:val="1"/>
      <w:numFmt w:val="bullet"/>
      <w:lvlText w:val="&gt;"/>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1">
    <w:nsid w:val="0000000C"/>
    <w:multiLevelType w:val="hybridMultilevel"/>
    <w:tmpl w:val="333AB1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1">
    <w:nsid w:val="0000000D"/>
    <w:multiLevelType w:val="hybridMultilevel"/>
    <w:tmpl w:val="721DA31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1">
    <w:nsid w:val="0000000E"/>
    <w:multiLevelType w:val="hybridMultilevel"/>
    <w:tmpl w:val="2443A85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1">
    <w:nsid w:val="0000000F"/>
    <w:multiLevelType w:val="hybridMultilevel"/>
    <w:tmpl w:val="2D1D5A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1">
    <w:nsid w:val="00000010"/>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1">
    <w:nsid w:val="00000011"/>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1">
    <w:nsid w:val="00000012"/>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1">
    <w:nsid w:val="00000013"/>
    <w:multiLevelType w:val="hybridMultilevel"/>
    <w:tmpl w:val="79838CB2"/>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1">
    <w:nsid w:val="00000014"/>
    <w:multiLevelType w:val="hybridMultilevel"/>
    <w:tmpl w:val="4353D0CC"/>
    <w:lvl w:ilvl="0">
      <w:start w:val="1"/>
      <w:numFmt w:val="bullet"/>
      <w:lvlText w:val="4"/>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1">
    <w:nsid w:val="00000015"/>
    <w:multiLevelType w:val="hybridMultilevel"/>
    <w:tmpl w:val="0B03E0C6"/>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1">
    <w:nsid w:val="00000016"/>
    <w:multiLevelType w:val="hybridMultilevel"/>
    <w:tmpl w:val="74183242"/>
    <w:lvl w:ilvl="0">
      <w:start w:val="4"/>
      <w:numFmt w:val="decimal"/>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1">
    <w:nsid w:val="00000017"/>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1">
    <w:nsid w:val="00000018"/>
    <w:multiLevelType w:val="hybridMultilevel"/>
    <w:tmpl w:val="71F3245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1">
    <w:nsid w:val="00000019"/>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1">
    <w:nsid w:val="0000001A"/>
    <w:multiLevelType w:val="hybridMultilevel"/>
    <w:tmpl w:val="0836C40E"/>
    <w:lvl w:ilvl="0">
      <w:start w:val="1"/>
      <w:numFmt w:val="decimal"/>
      <w:lvlText w:val="%1"/>
      <w:lvlJc w:val="left"/>
    </w:lvl>
    <w:lvl w:ilvl="1">
      <w:start w:val="2"/>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1">
    <w:nsid w:val="0000001B"/>
    <w:multiLevelType w:val="hybridMultilevel"/>
    <w:tmpl w:val="02901D82"/>
    <w:lvl w:ilvl="0">
      <w:start w:val="3"/>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1">
    <w:nsid w:val="0000001C"/>
    <w:multiLevelType w:val="hybridMultilevel"/>
    <w:tmpl w:val="3A95F8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1">
    <w:nsid w:val="0000001D"/>
    <w:multiLevelType w:val="hybridMultilevel"/>
    <w:tmpl w:val="08138640"/>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1">
    <w:nsid w:val="0000001E"/>
    <w:multiLevelType w:val="hybridMultilevel"/>
    <w:tmpl w:val="1E7FF520"/>
    <w:lvl w:ilvl="0">
      <w:start w:val="4"/>
      <w:numFmt w:val="decimal"/>
      <w:lvlText w:val="%1."/>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1">
    <w:nsid w:val="0000001F"/>
    <w:multiLevelType w:val="hybridMultilevel"/>
    <w:tmpl w:val="7C3DBD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1">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1">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1">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1">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1">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15:restartNumberingAfterBreak="1">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38" w15:restartNumberingAfterBreak="1">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39" w15:restartNumberingAfterBreak="1">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1">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1" w15:restartNumberingAfterBreak="1">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42" w15:restartNumberingAfterBreak="1">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0"/>
    <w:lvlOverride w:ilvl="0">
      <w:lvl w:ilvl="0">
        <w:numFmt w:val="bullet"/>
        <w:lvlText w:val="-"/>
        <w:legacy w:legacy="1" w:legacySpace="0" w:legacyIndent="374"/>
        <w:lvlJc w:val="left"/>
        <w:rPr>
          <w:rFonts w:ascii="Times New Roman" w:hAnsi="Times New Roman" w:hint="default"/>
        </w:rPr>
      </w:lvl>
    </w:lvlOverride>
  </w:num>
  <w:num w:numId="33">
    <w:abstractNumId w:val="0"/>
    <w:lvlOverride w:ilvl="0">
      <w:lvl w:ilvl="0">
        <w:numFmt w:val="bullet"/>
        <w:lvlText w:val="&gt;"/>
        <w:legacy w:legacy="1" w:legacySpace="0" w:legacyIndent="524"/>
        <w:lvlJc w:val="left"/>
        <w:rPr>
          <w:rFonts w:ascii="Times New Roman" w:hAnsi="Times New Roman" w:hint="default"/>
        </w:rPr>
      </w:lvl>
    </w:lvlOverride>
  </w:num>
  <w:num w:numId="34">
    <w:abstractNumId w:val="37"/>
  </w:num>
  <w:num w:numId="35">
    <w:abstractNumId w:val="42"/>
  </w:num>
  <w:num w:numId="36">
    <w:abstractNumId w:val="41"/>
  </w:num>
  <w:num w:numId="37">
    <w:abstractNumId w:val="38"/>
  </w:num>
  <w:num w:numId="38">
    <w:abstractNumId w:val="36"/>
  </w:num>
  <w:num w:numId="39">
    <w:abstractNumId w:val="33"/>
  </w:num>
  <w:num w:numId="40">
    <w:abstractNumId w:val="32"/>
  </w:num>
  <w:num w:numId="41">
    <w:abstractNumId w:val="35"/>
  </w:num>
  <w:num w:numId="42">
    <w:abstractNumId w:val="40"/>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76F"/>
    <w:rsid w:val="00036331"/>
    <w:rsid w:val="0004578D"/>
    <w:rsid w:val="00045F78"/>
    <w:rsid w:val="00053FC6"/>
    <w:rsid w:val="00081DB2"/>
    <w:rsid w:val="00094925"/>
    <w:rsid w:val="000C02E4"/>
    <w:rsid w:val="000D1E58"/>
    <w:rsid w:val="00180E8B"/>
    <w:rsid w:val="0018374F"/>
    <w:rsid w:val="00193D0F"/>
    <w:rsid w:val="001C5E62"/>
    <w:rsid w:val="001E1FEC"/>
    <w:rsid w:val="002809B0"/>
    <w:rsid w:val="002D3652"/>
    <w:rsid w:val="002F4D97"/>
    <w:rsid w:val="00331413"/>
    <w:rsid w:val="003402D5"/>
    <w:rsid w:val="00361EEC"/>
    <w:rsid w:val="00385A1A"/>
    <w:rsid w:val="003932A8"/>
    <w:rsid w:val="003B41E4"/>
    <w:rsid w:val="003B6514"/>
    <w:rsid w:val="003C72C8"/>
    <w:rsid w:val="003E20F1"/>
    <w:rsid w:val="003E57DB"/>
    <w:rsid w:val="003E5802"/>
    <w:rsid w:val="003F26D8"/>
    <w:rsid w:val="00411CC6"/>
    <w:rsid w:val="00427C8E"/>
    <w:rsid w:val="00442FC9"/>
    <w:rsid w:val="004A5C0C"/>
    <w:rsid w:val="004F3C5B"/>
    <w:rsid w:val="00576EB2"/>
    <w:rsid w:val="005A6D59"/>
    <w:rsid w:val="006028AD"/>
    <w:rsid w:val="00625D3A"/>
    <w:rsid w:val="0064131C"/>
    <w:rsid w:val="0065276F"/>
    <w:rsid w:val="006646DE"/>
    <w:rsid w:val="006C20D4"/>
    <w:rsid w:val="007067FA"/>
    <w:rsid w:val="00712528"/>
    <w:rsid w:val="00754DA7"/>
    <w:rsid w:val="00761162"/>
    <w:rsid w:val="0077552B"/>
    <w:rsid w:val="00781628"/>
    <w:rsid w:val="00785506"/>
    <w:rsid w:val="007A1314"/>
    <w:rsid w:val="007A2F89"/>
    <w:rsid w:val="007B28C9"/>
    <w:rsid w:val="007B7AD4"/>
    <w:rsid w:val="007E6F66"/>
    <w:rsid w:val="00803729"/>
    <w:rsid w:val="008526DF"/>
    <w:rsid w:val="00872205"/>
    <w:rsid w:val="008C42CD"/>
    <w:rsid w:val="008D0F21"/>
    <w:rsid w:val="008D3D0F"/>
    <w:rsid w:val="008E6295"/>
    <w:rsid w:val="00933DA4"/>
    <w:rsid w:val="0093650D"/>
    <w:rsid w:val="00953648"/>
    <w:rsid w:val="00995AB3"/>
    <w:rsid w:val="009F041B"/>
    <w:rsid w:val="00A170D6"/>
    <w:rsid w:val="00A2483B"/>
    <w:rsid w:val="00AB03C4"/>
    <w:rsid w:val="00AD770E"/>
    <w:rsid w:val="00AF1590"/>
    <w:rsid w:val="00B237C7"/>
    <w:rsid w:val="00B34DF5"/>
    <w:rsid w:val="00B43E5C"/>
    <w:rsid w:val="00B563F9"/>
    <w:rsid w:val="00B63DCC"/>
    <w:rsid w:val="00B671A3"/>
    <w:rsid w:val="00B82A61"/>
    <w:rsid w:val="00B83220"/>
    <w:rsid w:val="00BA228B"/>
    <w:rsid w:val="00BA60CE"/>
    <w:rsid w:val="00C14501"/>
    <w:rsid w:val="00C156B1"/>
    <w:rsid w:val="00C1781A"/>
    <w:rsid w:val="00C518E5"/>
    <w:rsid w:val="00C654C7"/>
    <w:rsid w:val="00CA638B"/>
    <w:rsid w:val="00CE6E6C"/>
    <w:rsid w:val="00D44866"/>
    <w:rsid w:val="00D7042F"/>
    <w:rsid w:val="00D87683"/>
    <w:rsid w:val="00D90CD0"/>
    <w:rsid w:val="00DB3A0E"/>
    <w:rsid w:val="00DD374E"/>
    <w:rsid w:val="00DF4788"/>
    <w:rsid w:val="00DF4E9C"/>
    <w:rsid w:val="00E04C8F"/>
    <w:rsid w:val="00E2566D"/>
    <w:rsid w:val="00E308A3"/>
    <w:rsid w:val="00E77DC3"/>
    <w:rsid w:val="00E84CC2"/>
    <w:rsid w:val="00EB6914"/>
    <w:rsid w:val="00F27C71"/>
    <w:rsid w:val="00F41C82"/>
    <w:rsid w:val="00F86BC1"/>
    <w:rsid w:val="00FB2F4A"/>
    <w:rsid w:val="00FB6A72"/>
    <w:rsid w:val="00FD1D46"/>
    <w:rsid w:val="00FD5389"/>
    <w:rsid w:val="00FF27C9"/>
    <w:rsid w:val="00FF7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F072E"/>
  <w15:chartTrackingRefBased/>
  <w15:docId w15:val="{3747FDB2-5A5D-4128-BF8B-2449EFF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3DCC"/>
    <w:pPr>
      <w:tabs>
        <w:tab w:val="center" w:pos="4819"/>
        <w:tab w:val="right" w:pos="9638"/>
      </w:tabs>
    </w:pPr>
  </w:style>
  <w:style w:type="character" w:customStyle="1" w:styleId="IntestazioneCarattere">
    <w:name w:val="Intestazione Carattere"/>
    <w:basedOn w:val="Carpredefinitoparagrafo"/>
    <w:link w:val="Intestazione"/>
    <w:uiPriority w:val="99"/>
    <w:rsid w:val="00B63DCC"/>
  </w:style>
  <w:style w:type="paragraph" w:styleId="Pidipagina">
    <w:name w:val="footer"/>
    <w:basedOn w:val="Normale"/>
    <w:link w:val="PidipaginaCarattere"/>
    <w:uiPriority w:val="99"/>
    <w:unhideWhenUsed/>
    <w:rsid w:val="00B63DCC"/>
    <w:pPr>
      <w:tabs>
        <w:tab w:val="center" w:pos="4819"/>
        <w:tab w:val="right" w:pos="9638"/>
      </w:tabs>
    </w:pPr>
  </w:style>
  <w:style w:type="character" w:customStyle="1" w:styleId="PidipaginaCarattere">
    <w:name w:val="Piè di pagina Carattere"/>
    <w:basedOn w:val="Carpredefinitoparagrafo"/>
    <w:link w:val="Pidipagina"/>
    <w:uiPriority w:val="99"/>
    <w:rsid w:val="00B63DCC"/>
  </w:style>
  <w:style w:type="character" w:customStyle="1" w:styleId="FontStyle19">
    <w:name w:val="Font Style19"/>
    <w:uiPriority w:val="99"/>
    <w:rsid w:val="00C14501"/>
    <w:rPr>
      <w:rFonts w:ascii="Arial" w:hAnsi="Arial" w:cs="Arial"/>
      <w:b/>
      <w:bCs/>
      <w:sz w:val="22"/>
      <w:szCs w:val="22"/>
    </w:rPr>
  </w:style>
  <w:style w:type="paragraph" w:styleId="Paragrafoelenco">
    <w:name w:val="List Paragraph"/>
    <w:basedOn w:val="Normale"/>
    <w:uiPriority w:val="99"/>
    <w:qFormat/>
    <w:rsid w:val="00DB3A0E"/>
    <w:pPr>
      <w:ind w:left="708"/>
    </w:pPr>
  </w:style>
  <w:style w:type="character" w:styleId="Collegamentoipertestuale">
    <w:name w:val="Hyperlink"/>
    <w:uiPriority w:val="99"/>
    <w:unhideWhenUsed/>
    <w:rsid w:val="00094925"/>
    <w:rPr>
      <w:color w:val="0563C1"/>
      <w:u w:val="single"/>
    </w:rPr>
  </w:style>
  <w:style w:type="character" w:customStyle="1" w:styleId="fontstyle01">
    <w:name w:val="fontstyle01"/>
    <w:rsid w:val="007A2F89"/>
    <w:rPr>
      <w:rFonts w:ascii="Calibri" w:hAnsi="Calibri" w:hint="default"/>
      <w:b w:val="0"/>
      <w:bCs w:val="0"/>
      <w:i w:val="0"/>
      <w:iCs w:val="0"/>
      <w:color w:val="000000"/>
      <w:sz w:val="24"/>
      <w:szCs w:val="24"/>
    </w:rPr>
  </w:style>
  <w:style w:type="paragraph" w:styleId="Testonotaapidipagina">
    <w:name w:val="footnote text"/>
    <w:basedOn w:val="Normale"/>
    <w:link w:val="TestonotaapidipaginaCarattere"/>
    <w:uiPriority w:val="99"/>
    <w:semiHidden/>
    <w:unhideWhenUsed/>
    <w:rsid w:val="00A2483B"/>
  </w:style>
  <w:style w:type="character" w:customStyle="1" w:styleId="TestonotaapidipaginaCarattere">
    <w:name w:val="Testo nota a piè di pagina Carattere"/>
    <w:basedOn w:val="Carpredefinitoparagrafo"/>
    <w:link w:val="Testonotaapidipagina"/>
    <w:uiPriority w:val="99"/>
    <w:semiHidden/>
    <w:rsid w:val="00A2483B"/>
  </w:style>
  <w:style w:type="character" w:styleId="Rimandonotaapidipagina">
    <w:name w:val="footnote reference"/>
    <w:uiPriority w:val="99"/>
    <w:semiHidden/>
    <w:unhideWhenUsed/>
    <w:rsid w:val="00A2483B"/>
    <w:rPr>
      <w:vertAlign w:val="superscript"/>
    </w:rPr>
  </w:style>
  <w:style w:type="paragraph" w:customStyle="1" w:styleId="Style4">
    <w:name w:val="Style4"/>
    <w:basedOn w:val="Normale"/>
    <w:uiPriority w:val="99"/>
    <w:rsid w:val="00AD770E"/>
    <w:pPr>
      <w:widowControl w:val="0"/>
      <w:autoSpaceDE w:val="0"/>
      <w:autoSpaceDN w:val="0"/>
      <w:adjustRightInd w:val="0"/>
      <w:spacing w:line="398" w:lineRule="exact"/>
    </w:pPr>
    <w:rPr>
      <w:rFonts w:ascii="Times New Roman" w:eastAsia="Times New Roman" w:hAnsi="Times New Roman" w:cs="Times New Roman"/>
      <w:sz w:val="24"/>
      <w:szCs w:val="24"/>
    </w:rPr>
  </w:style>
  <w:style w:type="paragraph" w:customStyle="1" w:styleId="Style12">
    <w:name w:val="Style12"/>
    <w:basedOn w:val="Normale"/>
    <w:uiPriority w:val="99"/>
    <w:rsid w:val="00AD770E"/>
    <w:pPr>
      <w:widowControl w:val="0"/>
      <w:autoSpaceDE w:val="0"/>
      <w:autoSpaceDN w:val="0"/>
      <w:adjustRightInd w:val="0"/>
      <w:spacing w:line="258" w:lineRule="exact"/>
      <w:jc w:val="both"/>
    </w:pPr>
    <w:rPr>
      <w:rFonts w:ascii="Times New Roman" w:eastAsia="Times New Roman" w:hAnsi="Times New Roman" w:cs="Times New Roman"/>
      <w:sz w:val="24"/>
      <w:szCs w:val="24"/>
    </w:rPr>
  </w:style>
  <w:style w:type="paragraph" w:customStyle="1" w:styleId="Style13">
    <w:name w:val="Style13"/>
    <w:basedOn w:val="Normale"/>
    <w:uiPriority w:val="99"/>
    <w:rsid w:val="00AD770E"/>
    <w:pPr>
      <w:widowControl w:val="0"/>
      <w:autoSpaceDE w:val="0"/>
      <w:autoSpaceDN w:val="0"/>
      <w:adjustRightInd w:val="0"/>
      <w:spacing w:line="262" w:lineRule="exact"/>
      <w:jc w:val="both"/>
    </w:pPr>
    <w:rPr>
      <w:rFonts w:ascii="Times New Roman" w:eastAsia="Times New Roman" w:hAnsi="Times New Roman" w:cs="Times New Roman"/>
      <w:sz w:val="24"/>
      <w:szCs w:val="24"/>
    </w:rPr>
  </w:style>
  <w:style w:type="paragraph" w:customStyle="1" w:styleId="Style14">
    <w:name w:val="Style14"/>
    <w:basedOn w:val="Normale"/>
    <w:uiPriority w:val="99"/>
    <w:rsid w:val="00AD770E"/>
    <w:pPr>
      <w:widowControl w:val="0"/>
      <w:autoSpaceDE w:val="0"/>
      <w:autoSpaceDN w:val="0"/>
      <w:adjustRightInd w:val="0"/>
      <w:spacing w:line="260" w:lineRule="exact"/>
    </w:pPr>
    <w:rPr>
      <w:rFonts w:ascii="Times New Roman" w:eastAsia="Times New Roman" w:hAnsi="Times New Roman" w:cs="Times New Roman"/>
      <w:sz w:val="24"/>
      <w:szCs w:val="24"/>
    </w:rPr>
  </w:style>
  <w:style w:type="paragraph" w:customStyle="1" w:styleId="Style15">
    <w:name w:val="Style15"/>
    <w:basedOn w:val="Normale"/>
    <w:uiPriority w:val="99"/>
    <w:rsid w:val="00AD770E"/>
    <w:pPr>
      <w:widowControl w:val="0"/>
      <w:autoSpaceDE w:val="0"/>
      <w:autoSpaceDN w:val="0"/>
      <w:adjustRightInd w:val="0"/>
      <w:spacing w:line="259" w:lineRule="exact"/>
    </w:pPr>
    <w:rPr>
      <w:rFonts w:ascii="Times New Roman" w:eastAsia="Times New Roman" w:hAnsi="Times New Roman" w:cs="Times New Roman"/>
      <w:sz w:val="24"/>
      <w:szCs w:val="24"/>
    </w:rPr>
  </w:style>
  <w:style w:type="paragraph" w:customStyle="1" w:styleId="Style16">
    <w:name w:val="Style16"/>
    <w:basedOn w:val="Normale"/>
    <w:uiPriority w:val="99"/>
    <w:rsid w:val="00AD770E"/>
    <w:pPr>
      <w:widowControl w:val="0"/>
      <w:autoSpaceDE w:val="0"/>
      <w:autoSpaceDN w:val="0"/>
      <w:adjustRightInd w:val="0"/>
      <w:spacing w:line="265" w:lineRule="exact"/>
    </w:pPr>
    <w:rPr>
      <w:rFonts w:ascii="Times New Roman" w:eastAsia="Times New Roman" w:hAnsi="Times New Roman" w:cs="Times New Roman"/>
      <w:sz w:val="24"/>
      <w:szCs w:val="24"/>
    </w:rPr>
  </w:style>
  <w:style w:type="paragraph" w:customStyle="1" w:styleId="Style17">
    <w:name w:val="Style17"/>
    <w:basedOn w:val="Normale"/>
    <w:uiPriority w:val="99"/>
    <w:rsid w:val="00AD770E"/>
    <w:pPr>
      <w:widowControl w:val="0"/>
      <w:autoSpaceDE w:val="0"/>
      <w:autoSpaceDN w:val="0"/>
      <w:adjustRightInd w:val="0"/>
      <w:spacing w:line="257" w:lineRule="exact"/>
      <w:jc w:val="both"/>
    </w:pPr>
    <w:rPr>
      <w:rFonts w:ascii="Times New Roman" w:eastAsia="Times New Roman" w:hAnsi="Times New Roman" w:cs="Times New Roman"/>
      <w:sz w:val="24"/>
      <w:szCs w:val="24"/>
    </w:rPr>
  </w:style>
  <w:style w:type="character" w:customStyle="1" w:styleId="FontStyle23">
    <w:name w:val="Font Style23"/>
    <w:uiPriority w:val="99"/>
    <w:rsid w:val="00AD770E"/>
    <w:rPr>
      <w:rFonts w:ascii="Times New Roman" w:hAnsi="Times New Roman" w:cs="Times New Roman"/>
      <w:b/>
      <w:bCs/>
      <w:sz w:val="20"/>
      <w:szCs w:val="20"/>
    </w:rPr>
  </w:style>
  <w:style w:type="character" w:customStyle="1" w:styleId="FontStyle24">
    <w:name w:val="Font Style24"/>
    <w:uiPriority w:val="99"/>
    <w:rsid w:val="00AD770E"/>
    <w:rPr>
      <w:rFonts w:ascii="Times New Roman" w:hAnsi="Times New Roman" w:cs="Times New Roman"/>
      <w:sz w:val="20"/>
      <w:szCs w:val="20"/>
    </w:rPr>
  </w:style>
  <w:style w:type="character" w:customStyle="1" w:styleId="FontStyle25">
    <w:name w:val="Font Style25"/>
    <w:uiPriority w:val="99"/>
    <w:rsid w:val="00AD770E"/>
    <w:rPr>
      <w:rFonts w:ascii="Times New Roman" w:hAnsi="Times New Roman" w:cs="Times New Roman"/>
      <w:i/>
      <w:iCs/>
      <w:sz w:val="20"/>
      <w:szCs w:val="20"/>
    </w:rPr>
  </w:style>
  <w:style w:type="character" w:customStyle="1" w:styleId="FontStyle28">
    <w:name w:val="Font Style28"/>
    <w:uiPriority w:val="99"/>
    <w:rsid w:val="00AD770E"/>
    <w:rPr>
      <w:rFonts w:ascii="Times New Roman" w:hAnsi="Times New Roman" w:cs="Times New Roman"/>
      <w:i/>
      <w:iCs/>
      <w:sz w:val="20"/>
      <w:szCs w:val="20"/>
    </w:rPr>
  </w:style>
  <w:style w:type="character" w:customStyle="1" w:styleId="FontStyle31">
    <w:name w:val="Font Style31"/>
    <w:uiPriority w:val="99"/>
    <w:rsid w:val="00AD770E"/>
    <w:rPr>
      <w:rFonts w:ascii="Times New Roman" w:hAnsi="Times New Roman" w:cs="Times New Roman"/>
      <w:sz w:val="20"/>
      <w:szCs w:val="20"/>
    </w:rPr>
  </w:style>
  <w:style w:type="character" w:customStyle="1" w:styleId="FontStyle32">
    <w:name w:val="Font Style32"/>
    <w:uiPriority w:val="99"/>
    <w:rsid w:val="00AD770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7207">
      <w:bodyDiv w:val="1"/>
      <w:marLeft w:val="0"/>
      <w:marRight w:val="0"/>
      <w:marTop w:val="0"/>
      <w:marBottom w:val="0"/>
      <w:divBdr>
        <w:top w:val="none" w:sz="0" w:space="0" w:color="auto"/>
        <w:left w:val="none" w:sz="0" w:space="0" w:color="auto"/>
        <w:bottom w:val="none" w:sz="0" w:space="0" w:color="auto"/>
        <w:right w:val="none" w:sz="0" w:space="0" w:color="auto"/>
      </w:divBdr>
    </w:div>
    <w:div w:id="1096822921">
      <w:bodyDiv w:val="1"/>
      <w:marLeft w:val="0"/>
      <w:marRight w:val="0"/>
      <w:marTop w:val="0"/>
      <w:marBottom w:val="0"/>
      <w:divBdr>
        <w:top w:val="none" w:sz="0" w:space="0" w:color="auto"/>
        <w:left w:val="none" w:sz="0" w:space="0" w:color="auto"/>
        <w:bottom w:val="none" w:sz="0" w:space="0" w:color="auto"/>
        <w:right w:val="none" w:sz="0" w:space="0" w:color="auto"/>
      </w:divBdr>
    </w:div>
    <w:div w:id="12772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ilicatane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F92C-E7B1-44D4-9133-47799F2D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5239</Words>
  <Characters>29866</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35035</CharactersWithSpaces>
  <SharedDoc>false</SharedDoc>
  <HLinks>
    <vt:vector size="12" baseType="variant">
      <vt:variant>
        <vt:i4>1900558</vt:i4>
      </vt:variant>
      <vt:variant>
        <vt:i4>18</vt:i4>
      </vt:variant>
      <vt:variant>
        <vt:i4>0</vt:i4>
      </vt:variant>
      <vt:variant>
        <vt:i4>5</vt:i4>
      </vt:variant>
      <vt:variant>
        <vt:lpwstr>http://www.basilicatanet.it/</vt:lpwstr>
      </vt:variant>
      <vt:variant>
        <vt:lpwstr/>
      </vt:variant>
      <vt:variant>
        <vt:i4>7143541</vt:i4>
      </vt:variant>
      <vt:variant>
        <vt:i4>6</vt:i4>
      </vt:variant>
      <vt:variant>
        <vt:i4>0</vt:i4>
      </vt:variant>
      <vt:variant>
        <vt:i4>5</vt:i4>
      </vt:variant>
      <vt:variant>
        <vt:lpwstr>http://www.regione.basilicata.it/giunta/site/giunta/department.jsp?dep=2976768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Sileo Francesco</dc:creator>
  <cp:keywords/>
  <cp:lastModifiedBy>Rocco Onorati</cp:lastModifiedBy>
  <cp:revision>1</cp:revision>
  <cp:lastPrinted>2021-01-17T13:33:00Z</cp:lastPrinted>
  <dcterms:created xsi:type="dcterms:W3CDTF">2021-01-24T17:26:00Z</dcterms:created>
  <dcterms:modified xsi:type="dcterms:W3CDTF">2021-01-24T17:27:00Z</dcterms:modified>
</cp:coreProperties>
</file>