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5865" w14:textId="693D7A6C" w:rsidR="00695C7C" w:rsidRPr="008D7D21" w:rsidRDefault="00695C7C" w:rsidP="00695C7C">
      <w:pPr>
        <w:jc w:val="right"/>
        <w:rPr>
          <w:rFonts w:ascii="Palatino Linotype" w:hAnsi="Palatino Linotype"/>
          <w:b/>
          <w:u w:val="single"/>
        </w:rPr>
      </w:pPr>
      <w:r w:rsidRPr="008D7D21">
        <w:rPr>
          <w:rFonts w:ascii="Palatino Linotype" w:hAnsi="Palatino Linotype"/>
          <w:b/>
          <w:u w:val="single"/>
        </w:rPr>
        <w:t xml:space="preserve">ELABORATO </w:t>
      </w:r>
      <w:r w:rsidR="0051208E">
        <w:rPr>
          <w:rFonts w:ascii="Palatino Linotype" w:hAnsi="Palatino Linotype"/>
          <w:b/>
          <w:u w:val="single"/>
        </w:rPr>
        <w:t>I</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28E3FE57" w14:textId="77777777" w:rsidR="0051208E" w:rsidRPr="006C2A2B" w:rsidRDefault="0051208E" w:rsidP="0051208E">
      <w:pPr>
        <w:snapToGrid w:val="0"/>
        <w:jc w:val="center"/>
        <w:rPr>
          <w:rFonts w:ascii="Palatino Linotype" w:hAnsi="Palatino Linotype" w:cs="Calibri"/>
          <w:b/>
          <w:caps/>
          <w:sz w:val="28"/>
          <w:szCs w:val="28"/>
        </w:rPr>
      </w:pPr>
      <w:r w:rsidRPr="006C2A2B">
        <w:rPr>
          <w:rFonts w:ascii="Palatino Linotype" w:hAnsi="Palatino Linotype" w:cs="Calibri"/>
          <w:b/>
          <w:caps/>
          <w:sz w:val="28"/>
          <w:szCs w:val="28"/>
        </w:rPr>
        <w:t>DICHIARAZIONE DI AVVALIMENTO DELL’IMPRESA AUSILIARIA</w:t>
      </w: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3C2E83F2" w14:textId="77777777" w:rsidR="006C2A2B" w:rsidRDefault="006C2A2B" w:rsidP="006C2A2B">
      <w:pPr>
        <w:keepNext/>
        <w:widowControl w:val="0"/>
        <w:jc w:val="center"/>
        <w:rPr>
          <w:rFonts w:ascii="Palatino Linotype" w:hAnsi="Palatino Linotype"/>
          <w:b/>
        </w:rPr>
      </w:pPr>
      <w:r w:rsidRPr="009E5F15">
        <w:rPr>
          <w:rFonts w:ascii="Palatino Linotype" w:hAnsi="Palatino Linotype"/>
          <w:b/>
        </w:rPr>
        <w:t xml:space="preserve">PROCEDURA </w:t>
      </w:r>
      <w:r>
        <w:rPr>
          <w:rFonts w:ascii="Palatino Linotype" w:hAnsi="Palatino Linotype"/>
          <w:b/>
        </w:rPr>
        <w:t xml:space="preserve">TELEMATICA </w:t>
      </w:r>
      <w:r w:rsidRPr="009E5F15">
        <w:rPr>
          <w:rFonts w:ascii="Palatino Linotype" w:hAnsi="Palatino Linotype"/>
          <w:b/>
        </w:rPr>
        <w:t xml:space="preserve">APERTA PER L’AFFIDAMENTO </w:t>
      </w:r>
    </w:p>
    <w:p w14:paraId="5F88AFE2" w14:textId="77777777" w:rsidR="006C2A2B" w:rsidRDefault="006C2A2B" w:rsidP="006C2A2B">
      <w:pPr>
        <w:keepNext/>
        <w:widowControl w:val="0"/>
        <w:jc w:val="center"/>
        <w:rPr>
          <w:rStyle w:val="Enfasigrassetto"/>
          <w:rFonts w:ascii="Palatino Linotype" w:hAnsi="Palatino Linotype" w:cs="Calibri"/>
        </w:rPr>
      </w:pPr>
      <w:r w:rsidRPr="009E5F15">
        <w:rPr>
          <w:rFonts w:ascii="Palatino Linotype" w:hAnsi="Palatino Linotype"/>
          <w:b/>
        </w:rPr>
        <w:t>DE</w:t>
      </w:r>
      <w:r>
        <w:rPr>
          <w:rFonts w:ascii="Palatino Linotype" w:hAnsi="Palatino Linotype"/>
          <w:b/>
        </w:rPr>
        <w:t>I SERVIZI</w:t>
      </w:r>
      <w:r w:rsidRPr="009E5F15">
        <w:rPr>
          <w:rFonts w:ascii="Palatino Linotype" w:hAnsi="Palatino Linotype"/>
          <w:b/>
        </w:rPr>
        <w:t xml:space="preserve"> </w:t>
      </w:r>
      <w:r>
        <w:rPr>
          <w:rStyle w:val="Enfasigrassetto"/>
          <w:rFonts w:ascii="Palatino Linotype" w:hAnsi="Palatino Linotype" w:cs="Calibri"/>
        </w:rPr>
        <w:t xml:space="preserve">DI PULIZIA </w:t>
      </w:r>
      <w:r w:rsidRPr="009E5F15">
        <w:rPr>
          <w:rStyle w:val="Enfasigrassetto"/>
          <w:rFonts w:ascii="Palatino Linotype" w:hAnsi="Palatino Linotype" w:cs="Calibri"/>
        </w:rPr>
        <w:t>DE</w:t>
      </w:r>
      <w:r>
        <w:rPr>
          <w:rStyle w:val="Enfasigrassetto"/>
          <w:rFonts w:ascii="Palatino Linotype" w:hAnsi="Palatino Linotype" w:cs="Calibri"/>
        </w:rPr>
        <w:t>LLE SEDI DEL CONSORZIO DI BONIFICA</w:t>
      </w:r>
    </w:p>
    <w:p w14:paraId="19D04A32" w14:textId="77777777" w:rsidR="006C2A2B" w:rsidRDefault="006C2A2B" w:rsidP="006C2A2B">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 DELLA BASILICATA, DELL’ARPAB BASILICATA, DELL’ATER</w:t>
      </w:r>
    </w:p>
    <w:p w14:paraId="66BB1284" w14:textId="77777777" w:rsidR="006C2A2B" w:rsidRDefault="006C2A2B" w:rsidP="006C2A2B">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DI POTENZA E DELLA SOCIETA’ ENERGETICA LUCANA S.P.A. </w:t>
      </w:r>
    </w:p>
    <w:p w14:paraId="31C22E31" w14:textId="77777777" w:rsidR="006C2A2B" w:rsidRDefault="006C2A2B" w:rsidP="006C2A2B">
      <w:pPr>
        <w:keepNext/>
        <w:widowControl w:val="0"/>
        <w:jc w:val="center"/>
        <w:rPr>
          <w:rFonts w:ascii="Palatino Linotype" w:hAnsi="Palatino Linotype"/>
          <w:sz w:val="20"/>
          <w:szCs w:val="20"/>
        </w:rPr>
      </w:pPr>
    </w:p>
    <w:p w14:paraId="0172D849" w14:textId="3027CE26" w:rsidR="006C2A2B" w:rsidRDefault="006C2A2B" w:rsidP="006C2A2B">
      <w:pPr>
        <w:jc w:val="center"/>
        <w:rPr>
          <w:rFonts w:ascii="Palatino Linotype" w:hAnsi="Palatino Linotype"/>
          <w:b/>
        </w:rPr>
      </w:pPr>
      <w:r w:rsidRPr="00101CE8">
        <w:rPr>
          <w:rFonts w:ascii="Palatino Linotype" w:hAnsi="Palatino Linotype"/>
          <w:b/>
        </w:rPr>
        <w:t>SIMOG – GARA N.</w:t>
      </w:r>
      <w:r w:rsidR="009E7048">
        <w:rPr>
          <w:rFonts w:ascii="Palatino Linotype" w:hAnsi="Palatino Linotype"/>
          <w:b/>
        </w:rPr>
        <w:t xml:space="preserve"> 7984679</w:t>
      </w:r>
    </w:p>
    <w:p w14:paraId="58A217EA" w14:textId="0E13FACD" w:rsidR="00687A0E" w:rsidRPr="00A55844" w:rsidRDefault="00687A0E" w:rsidP="00687A0E">
      <w:pPr>
        <w:jc w:val="center"/>
        <w:rPr>
          <w:rFonts w:ascii="Palatino Linotype" w:hAnsi="Palatino Linotype"/>
          <w:b/>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F8972A2" w14:textId="77777777" w:rsidR="00A63F5C" w:rsidRPr="0028517B" w:rsidRDefault="00A63F5C" w:rsidP="00A63F5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76FF75DC" w14:textId="77777777" w:rsidR="00A63F5C" w:rsidRPr="0051208E" w:rsidRDefault="00A63F5C" w:rsidP="00A63F5C">
      <w:pPr>
        <w:autoSpaceDE w:val="0"/>
        <w:autoSpaceDN w:val="0"/>
        <w:adjustRightInd w:val="0"/>
        <w:ind w:left="4247" w:firstLine="709"/>
        <w:rPr>
          <w:rFonts w:ascii="Palatino Linotype" w:hAnsi="Palatino Linotype" w:cs="Arial"/>
          <w:sz w:val="20"/>
          <w:szCs w:val="20"/>
        </w:rPr>
      </w:pPr>
      <w:r w:rsidRPr="0051208E">
        <w:rPr>
          <w:rFonts w:ascii="Palatino Linotype" w:hAnsi="Palatino Linotype" w:cs="Arial"/>
          <w:sz w:val="20"/>
          <w:szCs w:val="20"/>
        </w:rPr>
        <w:t>Dipartimento Stazione Unica Appaltante SUA-RB</w:t>
      </w:r>
    </w:p>
    <w:p w14:paraId="41595DED" w14:textId="77777777" w:rsidR="00A63F5C" w:rsidRDefault="00A63F5C" w:rsidP="00A63F5C">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1C75213F" w14:textId="77777777" w:rsidR="00A63F5C" w:rsidRPr="0028517B" w:rsidRDefault="00A63F5C" w:rsidP="00A63F5C">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48920B0" w14:textId="77777777" w:rsidR="00A63F5C" w:rsidRPr="0028517B" w:rsidRDefault="00A63F5C" w:rsidP="00A63F5C">
      <w:pPr>
        <w:autoSpaceDE w:val="0"/>
        <w:autoSpaceDN w:val="0"/>
        <w:adjustRightInd w:val="0"/>
        <w:ind w:left="5664"/>
        <w:rPr>
          <w:rFonts w:ascii="Palatino Linotype" w:hAnsi="Palatino Linotype" w:cs="Arial"/>
          <w:sz w:val="20"/>
          <w:szCs w:val="20"/>
          <w:u w:val="single"/>
        </w:rPr>
      </w:pPr>
    </w:p>
    <w:p w14:paraId="2BB7DF9F" w14:textId="77777777" w:rsidR="00A63F5C" w:rsidRPr="0028517B" w:rsidRDefault="00A63F5C" w:rsidP="00A63F5C">
      <w:pPr>
        <w:autoSpaceDE w:val="0"/>
        <w:autoSpaceDN w:val="0"/>
        <w:adjustRightInd w:val="0"/>
        <w:jc w:val="both"/>
        <w:rPr>
          <w:rFonts w:ascii="Palatino Linotype" w:hAnsi="Palatino Linotype" w:cs="Arial"/>
          <w:sz w:val="20"/>
          <w:szCs w:val="20"/>
        </w:rPr>
      </w:pPr>
    </w:p>
    <w:p w14:paraId="480AAEE1" w14:textId="5889FBB9" w:rsidR="00A63F5C" w:rsidRPr="007B01F2" w:rsidRDefault="00A63F5C" w:rsidP="00A63F5C">
      <w:pPr>
        <w:jc w:val="both"/>
        <w:rPr>
          <w:rFonts w:ascii="Palatino Linotype" w:hAnsi="Palatino Linotype"/>
          <w:b/>
          <w:bCs/>
          <w:sz w:val="20"/>
          <w:szCs w:val="20"/>
        </w:rPr>
      </w:pPr>
      <w:r w:rsidRPr="007B01F2">
        <w:rPr>
          <w:rStyle w:val="FontStyle19"/>
          <w:rFonts w:ascii="Palatino Linotype" w:hAnsi="Palatino Linotype"/>
          <w:sz w:val="20"/>
          <w:szCs w:val="20"/>
        </w:rPr>
        <w:t>OGGETTO: Procedura telematica aperta per l’affidamento de</w:t>
      </w:r>
      <w:r>
        <w:rPr>
          <w:rStyle w:val="FontStyle19"/>
          <w:rFonts w:ascii="Palatino Linotype" w:hAnsi="Palatino Linotype"/>
          <w:sz w:val="20"/>
          <w:szCs w:val="20"/>
        </w:rPr>
        <w:t xml:space="preserve">i </w:t>
      </w:r>
      <w:r w:rsidRPr="007B01F2">
        <w:rPr>
          <w:rFonts w:ascii="Palatino Linotype" w:hAnsi="Palatino Linotype" w:cs="Verdana"/>
          <w:b/>
          <w:bCs/>
          <w:color w:val="000000"/>
          <w:sz w:val="20"/>
          <w:szCs w:val="20"/>
        </w:rPr>
        <w:t xml:space="preserve">“Servizi di pulizia delle sedi </w:t>
      </w:r>
      <w:r w:rsidRPr="007B01F2">
        <w:rPr>
          <w:rFonts w:ascii="Palatino Linotype" w:hAnsi="Palatino Linotype"/>
          <w:b/>
          <w:bCs/>
          <w:sz w:val="20"/>
          <w:szCs w:val="20"/>
        </w:rPr>
        <w:t>del Consorzio di Bonifica della Basilicata, dell’ARPAB Basilicata, dell’ATER di Potenza e della Società Energetica Lucana S.p.A.”</w:t>
      </w:r>
      <w:r>
        <w:rPr>
          <w:rFonts w:ascii="Palatino Linotype" w:hAnsi="Palatino Linotype"/>
          <w:b/>
          <w:bCs/>
          <w:sz w:val="20"/>
          <w:szCs w:val="20"/>
        </w:rPr>
        <w:t>. Dichiarazione di avvalimento</w:t>
      </w:r>
      <w:r w:rsidRPr="007B01F2">
        <w:rPr>
          <w:rFonts w:ascii="Palatino Linotype" w:hAnsi="Palatino Linotype"/>
          <w:b/>
          <w:bCs/>
          <w:sz w:val="20"/>
          <w:szCs w:val="20"/>
        </w:rPr>
        <w:t>.</w:t>
      </w:r>
      <w:r>
        <w:rPr>
          <w:rFonts w:ascii="Palatino Linotype" w:hAnsi="Palatino Linotype"/>
          <w:b/>
          <w:bCs/>
          <w:sz w:val="20"/>
          <w:szCs w:val="20"/>
        </w:rPr>
        <w:t xml:space="preserve"> Lotto </w:t>
      </w:r>
      <w:r w:rsidRPr="00A63F5C">
        <w:rPr>
          <w:rFonts w:ascii="Palatino Linotype" w:hAnsi="Palatino Linotype"/>
          <w:b/>
          <w:bCs/>
          <w:sz w:val="20"/>
          <w:szCs w:val="20"/>
          <w:highlight w:val="yellow"/>
        </w:rPr>
        <w:t>____</w:t>
      </w:r>
      <w:r w:rsidR="003A60B0">
        <w:rPr>
          <w:rFonts w:ascii="Palatino Linotype" w:hAnsi="Palatino Linotype"/>
          <w:b/>
          <w:bCs/>
          <w:sz w:val="20"/>
          <w:szCs w:val="20"/>
        </w:rPr>
        <w:t xml:space="preserve">. CIG: </w:t>
      </w:r>
      <w:r w:rsidR="003A60B0" w:rsidRPr="003A60B0">
        <w:rPr>
          <w:rFonts w:ascii="Palatino Linotype" w:hAnsi="Palatino Linotype"/>
          <w:b/>
          <w:bCs/>
          <w:sz w:val="20"/>
          <w:szCs w:val="20"/>
          <w:highlight w:val="yellow"/>
        </w:rPr>
        <w:t>_______________</w:t>
      </w:r>
    </w:p>
    <w:p w14:paraId="5DF9EBFF" w14:textId="77777777" w:rsidR="00863CEC" w:rsidRDefault="00863CEC" w:rsidP="0051208E">
      <w:pPr>
        <w:widowControl w:val="0"/>
        <w:autoSpaceDE w:val="0"/>
        <w:autoSpaceDN w:val="0"/>
        <w:jc w:val="both"/>
        <w:rPr>
          <w:rFonts w:ascii="Palatino Linotype" w:hAnsi="Palatino Linotype" w:cs="Arial"/>
          <w:sz w:val="20"/>
          <w:szCs w:val="20"/>
        </w:rPr>
      </w:pPr>
    </w:p>
    <w:p w14:paraId="57DF7219" w14:textId="77777777" w:rsidR="00863CEC" w:rsidRDefault="00863CEC" w:rsidP="0051208E">
      <w:pPr>
        <w:widowControl w:val="0"/>
        <w:autoSpaceDE w:val="0"/>
        <w:autoSpaceDN w:val="0"/>
        <w:jc w:val="both"/>
        <w:rPr>
          <w:rFonts w:ascii="Palatino Linotype" w:hAnsi="Palatino Linotype" w:cs="Arial"/>
          <w:sz w:val="20"/>
          <w:szCs w:val="20"/>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14:paraId="144693DF" w14:textId="67F89FE1" w:rsidR="000205CD" w:rsidRPr="007E006F" w:rsidRDefault="00CA40A9" w:rsidP="000205CD">
      <w:pPr>
        <w:pStyle w:val="Paragrafoelenco"/>
        <w:widowControl w:val="0"/>
        <w:autoSpaceDE w:val="0"/>
        <w:autoSpaceDN w:val="0"/>
        <w:ind w:left="1418"/>
        <w:jc w:val="both"/>
        <w:rPr>
          <w:rFonts w:ascii="Palatino Linotype" w:hAnsi="Palatino Linotype" w:cs="Arial"/>
          <w:b/>
          <w:sz w:val="20"/>
          <w:szCs w:val="20"/>
        </w:rPr>
      </w:pPr>
      <w:r>
        <w:rPr>
          <w:rFonts w:ascii="Palatino Linotype" w:hAnsi="Palatino Linotype"/>
          <w:color w:val="000000"/>
          <w:sz w:val="20"/>
          <w:szCs w:val="20"/>
        </w:rPr>
        <w:t>numero di iscrizione ______</w:t>
      </w:r>
      <w:r w:rsidR="000205CD" w:rsidRPr="00E50CAF">
        <w:rPr>
          <w:rFonts w:ascii="Palatino Linotype" w:hAnsi="Palatino Linotype"/>
          <w:color w:val="000000"/>
          <w:sz w:val="20"/>
          <w:szCs w:val="20"/>
        </w:rPr>
        <w:t>______________</w:t>
      </w:r>
      <w:r w:rsidR="000205CD">
        <w:rPr>
          <w:rFonts w:ascii="Palatino Linotype" w:hAnsi="Palatino Linotype"/>
          <w:color w:val="000000"/>
          <w:sz w:val="20"/>
          <w:szCs w:val="20"/>
        </w:rPr>
        <w:t>____________ data di iscrizione ___/___/_______;</w:t>
      </w:r>
    </w:p>
    <w:p w14:paraId="72A396CB" w14:textId="38B4FAB3"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forma giuridica </w:t>
      </w:r>
      <w:r w:rsidR="00CA40A9">
        <w:rPr>
          <w:rFonts w:ascii="Palatino Linotype" w:hAnsi="Palatino Linotype"/>
          <w:color w:val="000000"/>
          <w:sz w:val="20"/>
          <w:szCs w:val="20"/>
        </w:rPr>
        <w:t>________</w:t>
      </w:r>
      <w:r w:rsidRPr="007E006F">
        <w:rPr>
          <w:rFonts w:ascii="Palatino Linotype" w:hAnsi="Palatino Linotype"/>
          <w:color w:val="000000"/>
          <w:sz w:val="20"/>
          <w:szCs w:val="20"/>
        </w:rPr>
        <w:t>___________________________________________</w:t>
      </w:r>
      <w:r>
        <w:rPr>
          <w:rFonts w:ascii="Palatino Linotype" w:hAnsi="Palatino Linotype"/>
          <w:color w:val="000000"/>
          <w:sz w:val="20"/>
          <w:szCs w:val="20"/>
        </w:rPr>
        <w:t>________________</w:t>
      </w:r>
    </w:p>
    <w:p w14:paraId="08DCE036" w14:textId="05A7325E"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attività per la </w:t>
      </w:r>
      <w:r w:rsidR="00CA40A9">
        <w:rPr>
          <w:rFonts w:ascii="Palatino Linotype" w:hAnsi="Palatino Linotype"/>
          <w:color w:val="000000"/>
          <w:sz w:val="20"/>
          <w:szCs w:val="20"/>
        </w:rPr>
        <w:t>quale è iscritta ______________</w:t>
      </w:r>
      <w:r w:rsidRPr="007E006F">
        <w:rPr>
          <w:rFonts w:ascii="Palatino Linotype" w:hAnsi="Palatino Linotype"/>
          <w:color w:val="000000"/>
          <w:sz w:val="20"/>
          <w:szCs w:val="20"/>
        </w:rPr>
        <w:t>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A43E8C2"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6E89FB6D"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sidR="00CA40A9">
        <w:rPr>
          <w:rFonts w:ascii="Palatino Linotype" w:hAnsi="Palatino Linotype"/>
          <w:color w:val="000000"/>
          <w:sz w:val="20"/>
          <w:szCs w:val="20"/>
        </w:rPr>
        <w:t xml:space="preserve"> ausiliato  _</w:t>
      </w:r>
      <w:r w:rsidR="00A40B84">
        <w:rPr>
          <w:rFonts w:ascii="Palatino Linotype" w:hAnsi="Palatino Linotype"/>
          <w:color w:val="000000"/>
          <w:sz w:val="20"/>
          <w:szCs w:val="20"/>
        </w:rPr>
        <w:t>__</w:t>
      </w:r>
      <w:r w:rsidRPr="0051208E">
        <w:rPr>
          <w:rFonts w:ascii="Palatino Linotype" w:hAnsi="Palatino Linotype"/>
          <w:color w:val="000000"/>
          <w:sz w:val="20"/>
          <w:szCs w:val="20"/>
        </w:rPr>
        <w:t xml:space="preserve">______________________________, </w:t>
      </w:r>
    </w:p>
    <w:p w14:paraId="2E57C832" w14:textId="3A0001B6"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w:t>
      </w:r>
      <w:r w:rsidR="00CA40A9">
        <w:rPr>
          <w:rFonts w:ascii="Palatino Linotype" w:hAnsi="Palatino Linotype"/>
          <w:color w:val="000000"/>
          <w:sz w:val="20"/>
          <w:szCs w:val="20"/>
        </w:rPr>
        <w:t>gale in _______________________</w:t>
      </w:r>
      <w:r w:rsidRPr="00E50CAF">
        <w:rPr>
          <w:rFonts w:ascii="Palatino Linotype" w:hAnsi="Palatino Linotype"/>
          <w:color w:val="000000"/>
          <w:sz w:val="20"/>
          <w:szCs w:val="20"/>
        </w:rPr>
        <w:t>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3467D3D8"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w:t>
      </w:r>
      <w:r w:rsidR="00CA40A9">
        <w:rPr>
          <w:rFonts w:ascii="Palatino Linotype" w:hAnsi="Palatino Linotype"/>
          <w:color w:val="000000"/>
          <w:sz w:val="20"/>
          <w:szCs w:val="20"/>
        </w:rPr>
        <w:t>__</w:t>
      </w:r>
      <w:r w:rsidRPr="00E50CAF">
        <w:rPr>
          <w:rFonts w:ascii="Palatino Linotype" w:hAnsi="Palatino Linotype"/>
          <w:color w:val="000000"/>
          <w:sz w:val="20"/>
          <w:szCs w:val="20"/>
        </w:rPr>
        <w:t>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29DA6D24"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t>e nei confronti della Stazione appaltante a mettere a disposizione per tutta l</w:t>
      </w:r>
      <w:r w:rsidR="00F31680">
        <w:rPr>
          <w:rFonts w:ascii="Palatino Linotype" w:hAnsi="Palatino Linotype"/>
          <w:color w:val="000000"/>
          <w:sz w:val="20"/>
          <w:szCs w:val="20"/>
        </w:rPr>
        <w:t xml:space="preserve">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14:paraId="6A915C69" w14:textId="77777777" w:rsidR="002E3938" w:rsidRDefault="002E3938" w:rsidP="000205CD">
      <w:pPr>
        <w:pStyle w:val="Paragrafoelenco"/>
        <w:autoSpaceDE w:val="0"/>
        <w:autoSpaceDN w:val="0"/>
        <w:adjustRightInd w:val="0"/>
        <w:ind w:left="720"/>
        <w:contextualSpacing/>
        <w:jc w:val="both"/>
        <w:rPr>
          <w:rFonts w:ascii="Palatino Linotype" w:hAnsi="Palatino Linotype"/>
          <w:color w:val="000000"/>
          <w:sz w:val="20"/>
          <w:szCs w:val="20"/>
        </w:rPr>
      </w:pPr>
    </w:p>
    <w:p w14:paraId="7DB4760B" w14:textId="5A5531A0"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trovarsi in uno dei motivi di esclusione di cui all’art. 80 del D.Lgs. 50/2016</w:t>
      </w:r>
      <w:r w:rsidR="00A97767">
        <w:rPr>
          <w:rFonts w:ascii="Palatino Linotype" w:hAnsi="Palatino Linotype"/>
          <w:color w:val="000000"/>
          <w:sz w:val="20"/>
          <w:szCs w:val="20"/>
        </w:rPr>
        <w:t xml:space="preserve"> e s.m.i.</w:t>
      </w:r>
      <w:r w:rsidRPr="00E50CAF">
        <w:rPr>
          <w:rFonts w:ascii="Palatino Linotype" w:hAnsi="Palatino Linotype"/>
          <w:color w:val="000000"/>
          <w:sz w:val="20"/>
          <w:szCs w:val="20"/>
        </w:rPr>
        <w:t>;</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44AB04FD"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 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6A96FECE"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sidR="00A97767">
        <w:rPr>
          <w:rFonts w:ascii="Palatino Linotype" w:hAnsi="Palatino Linotype"/>
          <w:color w:val="000000"/>
          <w:sz w:val="20"/>
          <w:szCs w:val="20"/>
        </w:rPr>
        <w:t>art. 89, comma 5, D.Lgs. 50/2016 e s.m.i.,</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7342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14:paraId="7A30A496" w14:textId="77777777" w:rsidR="007342AF" w:rsidRPr="007342AF" w:rsidRDefault="007342AF" w:rsidP="007342AF">
      <w:pPr>
        <w:pStyle w:val="Paragrafoelenco"/>
        <w:rPr>
          <w:rFonts w:ascii="Palatino Linotype" w:hAnsi="Palatino Linotype" w:cs="Arial"/>
          <w:b/>
          <w:sz w:val="20"/>
          <w:szCs w:val="20"/>
        </w:rPr>
      </w:pPr>
    </w:p>
    <w:p w14:paraId="3BE924AC" w14:textId="77777777" w:rsidR="007342AF" w:rsidRPr="00E50CAF" w:rsidRDefault="007342AF" w:rsidP="007342AF">
      <w:pPr>
        <w:pStyle w:val="Paragrafoelenco"/>
        <w:autoSpaceDE w:val="0"/>
        <w:autoSpaceDN w:val="0"/>
        <w:adjustRightInd w:val="0"/>
        <w:ind w:left="720"/>
        <w:contextualSpacing/>
        <w:jc w:val="both"/>
        <w:rPr>
          <w:rFonts w:ascii="Palatino Linotype" w:hAnsi="Palatino Linotype" w:cs="Arial"/>
          <w:b/>
          <w:sz w:val="20"/>
          <w:szCs w:val="20"/>
        </w:rPr>
      </w:pPr>
    </w:p>
    <w:p w14:paraId="0B934D87"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2D11EB44" w14:textId="70EC7FA1" w:rsidR="000205CD" w:rsidRPr="00E50CAF" w:rsidRDefault="007342AF" w:rsidP="007342AF">
      <w:pPr>
        <w:autoSpaceDE w:val="0"/>
        <w:autoSpaceDN w:val="0"/>
        <w:adjustRightInd w:val="0"/>
        <w:ind w:left="4963" w:right="-1532" w:firstLine="709"/>
        <w:jc w:val="both"/>
        <w:rPr>
          <w:rFonts w:ascii="Palatino Linotype" w:hAnsi="Palatino Linotype" w:cs="Arial"/>
          <w:sz w:val="20"/>
          <w:szCs w:val="20"/>
        </w:rPr>
      </w:pPr>
      <w:r>
        <w:rPr>
          <w:rFonts w:ascii="Palatino Linotype" w:hAnsi="Palatino Linotype" w:cs="Arial"/>
          <w:sz w:val="20"/>
          <w:szCs w:val="20"/>
        </w:rPr>
        <w:t>Dichiarazione firmata digitalmente</w:t>
      </w:r>
    </w:p>
    <w:p w14:paraId="237B6486" w14:textId="77777777" w:rsidR="000205CD" w:rsidRPr="00E50CAF" w:rsidRDefault="000205CD" w:rsidP="000205CD">
      <w:pPr>
        <w:autoSpaceDE w:val="0"/>
        <w:autoSpaceDN w:val="0"/>
        <w:adjustRightInd w:val="0"/>
        <w:ind w:left="6372" w:right="-1532" w:firstLine="708"/>
        <w:jc w:val="both"/>
        <w:rPr>
          <w:rFonts w:ascii="Palatino Linotype" w:hAnsi="Palatino Linotype" w:cs="Arial"/>
          <w:sz w:val="20"/>
          <w:szCs w:val="20"/>
        </w:rPr>
      </w:pP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4945F894" w:rsidR="0065326D" w:rsidRDefault="0065326D" w:rsidP="00EF1477">
      <w:pPr>
        <w:tabs>
          <w:tab w:val="left" w:pos="5662"/>
        </w:tabs>
        <w:rPr>
          <w:rFonts w:ascii="Palatino Linotype" w:hAnsi="Palatino Linotype" w:cs="Arial"/>
          <w:sz w:val="20"/>
          <w:szCs w:val="20"/>
        </w:rPr>
      </w:pPr>
    </w:p>
    <w:p w14:paraId="268BC461" w14:textId="77777777" w:rsidR="0065326D" w:rsidRPr="0065326D" w:rsidRDefault="0065326D" w:rsidP="0065326D">
      <w:pPr>
        <w:rPr>
          <w:rFonts w:ascii="Palatino Linotype" w:hAnsi="Palatino Linotype" w:cs="Arial"/>
          <w:sz w:val="20"/>
          <w:szCs w:val="20"/>
        </w:rPr>
      </w:pPr>
    </w:p>
    <w:p w14:paraId="324E4126" w14:textId="77777777" w:rsidR="0065326D" w:rsidRPr="0065326D" w:rsidRDefault="0065326D" w:rsidP="0065326D">
      <w:pPr>
        <w:rPr>
          <w:rFonts w:ascii="Palatino Linotype" w:hAnsi="Palatino Linotype" w:cs="Arial"/>
          <w:sz w:val="20"/>
          <w:szCs w:val="20"/>
        </w:rPr>
      </w:pPr>
    </w:p>
    <w:p w14:paraId="73AD6DBC" w14:textId="77777777" w:rsidR="0065326D" w:rsidRPr="0065326D" w:rsidRDefault="0065326D" w:rsidP="0065326D">
      <w:pPr>
        <w:rPr>
          <w:rFonts w:ascii="Palatino Linotype" w:hAnsi="Palatino Linotype" w:cs="Arial"/>
          <w:sz w:val="20"/>
          <w:szCs w:val="20"/>
        </w:rPr>
      </w:pPr>
    </w:p>
    <w:p w14:paraId="4374A5F0" w14:textId="77777777" w:rsidR="0065326D" w:rsidRPr="0065326D" w:rsidRDefault="0065326D" w:rsidP="0065326D">
      <w:pPr>
        <w:rPr>
          <w:rFonts w:ascii="Palatino Linotype" w:hAnsi="Palatino Linotype" w:cs="Arial"/>
          <w:sz w:val="20"/>
          <w:szCs w:val="20"/>
        </w:rPr>
      </w:pPr>
    </w:p>
    <w:p w14:paraId="1C5E2ED1" w14:textId="6D0ECFBC" w:rsidR="0065326D" w:rsidRDefault="0065326D" w:rsidP="0065326D">
      <w:pPr>
        <w:rPr>
          <w:rFonts w:ascii="Palatino Linotype" w:hAnsi="Palatino Linotype" w:cs="Arial"/>
          <w:sz w:val="20"/>
          <w:szCs w:val="20"/>
        </w:rPr>
      </w:pPr>
    </w:p>
    <w:p w14:paraId="6C44608C" w14:textId="1638C170" w:rsidR="000205CD" w:rsidRPr="0065326D" w:rsidRDefault="0065326D" w:rsidP="0065326D">
      <w:pPr>
        <w:tabs>
          <w:tab w:val="left" w:pos="3787"/>
        </w:tabs>
        <w:rPr>
          <w:rFonts w:ascii="Palatino Linotype" w:hAnsi="Palatino Linotype" w:cs="Arial"/>
          <w:sz w:val="20"/>
          <w:szCs w:val="20"/>
        </w:rPr>
      </w:pPr>
      <w:r>
        <w:rPr>
          <w:rFonts w:ascii="Palatino Linotype" w:hAnsi="Palatino Linotype" w:cs="Arial"/>
          <w:sz w:val="20"/>
          <w:szCs w:val="20"/>
        </w:rPr>
        <w:tab/>
      </w:r>
    </w:p>
    <w:sectPr w:rsidR="000205CD" w:rsidRPr="0065326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EA75C" w14:textId="77777777" w:rsidR="00945E83" w:rsidRDefault="00945E83" w:rsidP="00AC4270">
      <w:r>
        <w:separator/>
      </w:r>
    </w:p>
  </w:endnote>
  <w:endnote w:type="continuationSeparator" w:id="0">
    <w:p w14:paraId="2F749FE8" w14:textId="77777777" w:rsidR="00945E83" w:rsidRDefault="00945E83"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26D3" w14:textId="77777777" w:rsidR="005F0DE2" w:rsidRDefault="005F0DE2" w:rsidP="005F0DE2">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dei servizi di pulizia delle sedi del Consorzio di Bonifica </w:t>
    </w:r>
  </w:p>
  <w:p w14:paraId="15765D0C" w14:textId="77777777" w:rsidR="005F0DE2" w:rsidRDefault="005F0DE2" w:rsidP="005F0DE2">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della Basilicata, dell’ARPAB Basilicata, dell’ATER di Potenza e della Società Energetica Lucana S.p.A.</w:t>
    </w:r>
  </w:p>
  <w:p w14:paraId="14799823" w14:textId="10EB935E" w:rsidR="00EF1477" w:rsidRPr="0070043C" w:rsidRDefault="00695C7C" w:rsidP="00F31680">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A432" w14:textId="77777777" w:rsidR="005F0DE2" w:rsidRDefault="005F0DE2" w:rsidP="005F0DE2">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dei servizi di pulizia delle sedi del Consorzio di Bonifica </w:t>
    </w:r>
  </w:p>
  <w:p w14:paraId="246BD11B" w14:textId="77777777" w:rsidR="005F0DE2" w:rsidRDefault="005F0DE2" w:rsidP="005F0DE2">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della Basilicata, dell’ARPAB Basilicata, dell’ATER di Potenza e della Società Energetica Lucana S.p.A.</w:t>
    </w:r>
  </w:p>
  <w:p w14:paraId="75ABBEFB" w14:textId="782789B4" w:rsidR="00A97767" w:rsidRPr="0070043C" w:rsidRDefault="00A97767" w:rsidP="00F31680">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80C63" w14:textId="77777777" w:rsidR="00945E83" w:rsidRDefault="00945E83" w:rsidP="00AC4270">
      <w:r>
        <w:separator/>
      </w:r>
    </w:p>
  </w:footnote>
  <w:footnote w:type="continuationSeparator" w:id="0">
    <w:p w14:paraId="2B50D7DC" w14:textId="77777777" w:rsidR="00945E83" w:rsidRDefault="00945E83"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7"/>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362F0"/>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D3E"/>
    <w:rsid w:val="001232F0"/>
    <w:rsid w:val="001239FB"/>
    <w:rsid w:val="00123DE8"/>
    <w:rsid w:val="00124230"/>
    <w:rsid w:val="00125949"/>
    <w:rsid w:val="001320F7"/>
    <w:rsid w:val="001344D8"/>
    <w:rsid w:val="00137DA5"/>
    <w:rsid w:val="00137FD7"/>
    <w:rsid w:val="0014039F"/>
    <w:rsid w:val="00142742"/>
    <w:rsid w:val="00143109"/>
    <w:rsid w:val="001432BB"/>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674"/>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1A1D"/>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0F51"/>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4756C"/>
    <w:rsid w:val="00352219"/>
    <w:rsid w:val="00353678"/>
    <w:rsid w:val="003615C6"/>
    <w:rsid w:val="00362B7E"/>
    <w:rsid w:val="00364C56"/>
    <w:rsid w:val="00372193"/>
    <w:rsid w:val="00374C49"/>
    <w:rsid w:val="003762FE"/>
    <w:rsid w:val="00381120"/>
    <w:rsid w:val="0038392D"/>
    <w:rsid w:val="00386D94"/>
    <w:rsid w:val="00390B40"/>
    <w:rsid w:val="00392DAD"/>
    <w:rsid w:val="0039510E"/>
    <w:rsid w:val="0039530C"/>
    <w:rsid w:val="003A0EB4"/>
    <w:rsid w:val="003A49C7"/>
    <w:rsid w:val="003A4FA6"/>
    <w:rsid w:val="003A60B0"/>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5FC3"/>
    <w:rsid w:val="00437ABC"/>
    <w:rsid w:val="00441025"/>
    <w:rsid w:val="00441671"/>
    <w:rsid w:val="00444B46"/>
    <w:rsid w:val="00446B22"/>
    <w:rsid w:val="00450933"/>
    <w:rsid w:val="00451D14"/>
    <w:rsid w:val="004529BF"/>
    <w:rsid w:val="00457F1C"/>
    <w:rsid w:val="004610A4"/>
    <w:rsid w:val="004626E2"/>
    <w:rsid w:val="00464225"/>
    <w:rsid w:val="0046489E"/>
    <w:rsid w:val="00464B55"/>
    <w:rsid w:val="00464C66"/>
    <w:rsid w:val="00464E39"/>
    <w:rsid w:val="00465D58"/>
    <w:rsid w:val="00470652"/>
    <w:rsid w:val="00470F60"/>
    <w:rsid w:val="00472A00"/>
    <w:rsid w:val="0047783D"/>
    <w:rsid w:val="00477E18"/>
    <w:rsid w:val="00482220"/>
    <w:rsid w:val="004A138B"/>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08E"/>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4277"/>
    <w:rsid w:val="00565B57"/>
    <w:rsid w:val="0056640D"/>
    <w:rsid w:val="00567E09"/>
    <w:rsid w:val="00573388"/>
    <w:rsid w:val="005753D9"/>
    <w:rsid w:val="00576213"/>
    <w:rsid w:val="00576479"/>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0DE2"/>
    <w:rsid w:val="005F7B7B"/>
    <w:rsid w:val="00606F6C"/>
    <w:rsid w:val="00614312"/>
    <w:rsid w:val="00614A0D"/>
    <w:rsid w:val="0062433E"/>
    <w:rsid w:val="00625478"/>
    <w:rsid w:val="00626B82"/>
    <w:rsid w:val="00626EF9"/>
    <w:rsid w:val="00627B44"/>
    <w:rsid w:val="00630089"/>
    <w:rsid w:val="00631C02"/>
    <w:rsid w:val="006337B1"/>
    <w:rsid w:val="006371AE"/>
    <w:rsid w:val="00641243"/>
    <w:rsid w:val="00646204"/>
    <w:rsid w:val="00652664"/>
    <w:rsid w:val="0065326D"/>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2A2B"/>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2799"/>
    <w:rsid w:val="007234A1"/>
    <w:rsid w:val="007274F0"/>
    <w:rsid w:val="00727BDB"/>
    <w:rsid w:val="00730BA2"/>
    <w:rsid w:val="007342AF"/>
    <w:rsid w:val="00741053"/>
    <w:rsid w:val="00745E43"/>
    <w:rsid w:val="007522E9"/>
    <w:rsid w:val="007541AA"/>
    <w:rsid w:val="00754E26"/>
    <w:rsid w:val="0075639C"/>
    <w:rsid w:val="007602AE"/>
    <w:rsid w:val="007635D9"/>
    <w:rsid w:val="0076699D"/>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3A4B"/>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755"/>
    <w:rsid w:val="008218C5"/>
    <w:rsid w:val="008219D0"/>
    <w:rsid w:val="00825821"/>
    <w:rsid w:val="0082614C"/>
    <w:rsid w:val="008329F2"/>
    <w:rsid w:val="00833697"/>
    <w:rsid w:val="00843AB6"/>
    <w:rsid w:val="00847887"/>
    <w:rsid w:val="008569A5"/>
    <w:rsid w:val="00856B75"/>
    <w:rsid w:val="00863CEC"/>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3475"/>
    <w:rsid w:val="008B4699"/>
    <w:rsid w:val="008B57EC"/>
    <w:rsid w:val="008B5BC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24A9"/>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45E83"/>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EB5"/>
    <w:rsid w:val="009A2F49"/>
    <w:rsid w:val="009A3270"/>
    <w:rsid w:val="009A5E15"/>
    <w:rsid w:val="009B05B9"/>
    <w:rsid w:val="009B5CEC"/>
    <w:rsid w:val="009C60B8"/>
    <w:rsid w:val="009D1484"/>
    <w:rsid w:val="009D18BF"/>
    <w:rsid w:val="009D31EC"/>
    <w:rsid w:val="009E2BA4"/>
    <w:rsid w:val="009E2D29"/>
    <w:rsid w:val="009E38FB"/>
    <w:rsid w:val="009E4F8C"/>
    <w:rsid w:val="009E7048"/>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0B84"/>
    <w:rsid w:val="00A41B93"/>
    <w:rsid w:val="00A43B61"/>
    <w:rsid w:val="00A45684"/>
    <w:rsid w:val="00A501EE"/>
    <w:rsid w:val="00A54905"/>
    <w:rsid w:val="00A55EFF"/>
    <w:rsid w:val="00A5785E"/>
    <w:rsid w:val="00A61701"/>
    <w:rsid w:val="00A63F5C"/>
    <w:rsid w:val="00A67DBB"/>
    <w:rsid w:val="00A74E65"/>
    <w:rsid w:val="00A7671D"/>
    <w:rsid w:val="00A81432"/>
    <w:rsid w:val="00A85E2A"/>
    <w:rsid w:val="00A86011"/>
    <w:rsid w:val="00A868DE"/>
    <w:rsid w:val="00A91E62"/>
    <w:rsid w:val="00A92C87"/>
    <w:rsid w:val="00A93543"/>
    <w:rsid w:val="00A941D4"/>
    <w:rsid w:val="00A96CC6"/>
    <w:rsid w:val="00A97767"/>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06EB"/>
    <w:rsid w:val="00B14992"/>
    <w:rsid w:val="00B1792E"/>
    <w:rsid w:val="00B20D0F"/>
    <w:rsid w:val="00B252E4"/>
    <w:rsid w:val="00B27051"/>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11DE"/>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3E75"/>
    <w:rsid w:val="00C14429"/>
    <w:rsid w:val="00C170B7"/>
    <w:rsid w:val="00C1735A"/>
    <w:rsid w:val="00C221D1"/>
    <w:rsid w:val="00C26C82"/>
    <w:rsid w:val="00C273B7"/>
    <w:rsid w:val="00C3091C"/>
    <w:rsid w:val="00C32AA3"/>
    <w:rsid w:val="00C331EB"/>
    <w:rsid w:val="00C33D39"/>
    <w:rsid w:val="00C36ABC"/>
    <w:rsid w:val="00C40AE8"/>
    <w:rsid w:val="00C457AD"/>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5B97"/>
    <w:rsid w:val="00C95E3D"/>
    <w:rsid w:val="00C96241"/>
    <w:rsid w:val="00C96F8A"/>
    <w:rsid w:val="00CA40A9"/>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B744D"/>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1680"/>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2FB6"/>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F205E07-BF00-4DF2-8611-6703C8A7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63593751">
      <w:bodyDiv w:val="1"/>
      <w:marLeft w:val="0"/>
      <w:marRight w:val="0"/>
      <w:marTop w:val="0"/>
      <w:marBottom w:val="0"/>
      <w:divBdr>
        <w:top w:val="none" w:sz="0" w:space="0" w:color="auto"/>
        <w:left w:val="none" w:sz="0" w:space="0" w:color="auto"/>
        <w:bottom w:val="none" w:sz="0" w:space="0" w:color="auto"/>
        <w:right w:val="none" w:sz="0" w:space="0" w:color="auto"/>
      </w:divBdr>
    </w:div>
    <w:div w:id="174423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255528478">
      <w:bodyDiv w:val="1"/>
      <w:marLeft w:val="0"/>
      <w:marRight w:val="0"/>
      <w:marTop w:val="0"/>
      <w:marBottom w:val="0"/>
      <w:divBdr>
        <w:top w:val="none" w:sz="0" w:space="0" w:color="auto"/>
        <w:left w:val="none" w:sz="0" w:space="0" w:color="auto"/>
        <w:bottom w:val="none" w:sz="0" w:space="0" w:color="auto"/>
        <w:right w:val="none" w:sz="0" w:space="0" w:color="auto"/>
      </w:divBdr>
    </w:div>
    <w:div w:id="292754377">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96307521">
      <w:bodyDiv w:val="1"/>
      <w:marLeft w:val="0"/>
      <w:marRight w:val="0"/>
      <w:marTop w:val="0"/>
      <w:marBottom w:val="0"/>
      <w:divBdr>
        <w:top w:val="none" w:sz="0" w:space="0" w:color="auto"/>
        <w:left w:val="none" w:sz="0" w:space="0" w:color="auto"/>
        <w:bottom w:val="none" w:sz="0" w:space="0" w:color="auto"/>
        <w:right w:val="none" w:sz="0" w:space="0" w:color="auto"/>
      </w:divBdr>
    </w:div>
    <w:div w:id="522672604">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01903122">
      <w:bodyDiv w:val="1"/>
      <w:marLeft w:val="0"/>
      <w:marRight w:val="0"/>
      <w:marTop w:val="0"/>
      <w:marBottom w:val="0"/>
      <w:divBdr>
        <w:top w:val="none" w:sz="0" w:space="0" w:color="auto"/>
        <w:left w:val="none" w:sz="0" w:space="0" w:color="auto"/>
        <w:bottom w:val="none" w:sz="0" w:space="0" w:color="auto"/>
        <w:right w:val="none" w:sz="0" w:space="0" w:color="auto"/>
      </w:divBdr>
    </w:div>
    <w:div w:id="1651597309">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30DE-2B49-4327-90BB-6DDD7B8D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670</Words>
  <Characters>3825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39</cp:revision>
  <cp:lastPrinted>2020-10-08T10:14:00Z</cp:lastPrinted>
  <dcterms:created xsi:type="dcterms:W3CDTF">2017-04-24T09:37:00Z</dcterms:created>
  <dcterms:modified xsi:type="dcterms:W3CDTF">2020-12-14T12:23:00Z</dcterms:modified>
</cp:coreProperties>
</file>