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CEE8" w14:textId="77777777" w:rsidR="00543466" w:rsidRDefault="00543466" w:rsidP="00543466">
      <w:pPr>
        <w:widowControl w:val="0"/>
        <w:spacing w:after="60"/>
        <w:jc w:val="center"/>
        <w:rPr>
          <w:rFonts w:cstheme="minorHAnsi"/>
          <w:b/>
          <w:i/>
          <w:sz w:val="28"/>
          <w:szCs w:val="28"/>
        </w:rPr>
      </w:pPr>
      <w:bookmarkStart w:id="0" w:name="_Toc428871109"/>
      <w:bookmarkStart w:id="1" w:name="_Toc432084354"/>
      <w:bookmarkStart w:id="2" w:name="_Toc442357320"/>
    </w:p>
    <w:p w14:paraId="34B95E3E" w14:textId="77777777" w:rsidR="00543466" w:rsidRPr="006A7B08" w:rsidRDefault="00543466" w:rsidP="00543466">
      <w:pPr>
        <w:widowControl w:val="0"/>
        <w:spacing w:after="60"/>
        <w:jc w:val="center"/>
        <w:rPr>
          <w:rFonts w:cstheme="minorHAnsi"/>
          <w:b/>
          <w:i/>
          <w:sz w:val="28"/>
          <w:szCs w:val="28"/>
        </w:rPr>
      </w:pPr>
      <w:r w:rsidRPr="00762E03">
        <w:rPr>
          <w:rFonts w:cstheme="minorHAnsi"/>
          <w:b/>
          <w:i/>
          <w:sz w:val="28"/>
          <w:szCs w:val="28"/>
        </w:rPr>
        <w:t>PIANO NAZIONALE DI RIPRESA E RESILIENZA (PNRR) – MISSIONE 2 COMPONENTE 4 (M2C4) – INVESTIMENTO 4.3 – INVESTIMENTI NELLA RESILIENZA DELL'AGROSISTEMA IRRIGUO PER UNA MIGLIORE GESTIONE DELLE RISORSE IDRICHE</w:t>
      </w:r>
    </w:p>
    <w:p w14:paraId="466140B2" w14:textId="77777777" w:rsidR="00543466" w:rsidRPr="006A7B08" w:rsidRDefault="00543466" w:rsidP="00543466">
      <w:pPr>
        <w:widowControl w:val="0"/>
        <w:spacing w:after="60"/>
        <w:jc w:val="center"/>
        <w:rPr>
          <w:rFonts w:cstheme="minorHAnsi"/>
          <w:b/>
          <w:i/>
          <w:sz w:val="28"/>
          <w:szCs w:val="28"/>
        </w:rPr>
      </w:pPr>
    </w:p>
    <w:p w14:paraId="1BFBD424" w14:textId="77777777" w:rsidR="00543466" w:rsidRPr="00FA41DF" w:rsidRDefault="00543466" w:rsidP="00543466">
      <w:pPr>
        <w:pStyle w:val="avviso"/>
        <w:ind w:right="-2"/>
        <w:rPr>
          <w:rFonts w:cstheme="minorHAnsi"/>
        </w:rPr>
      </w:pPr>
      <w:r w:rsidRPr="00FA41DF">
        <w:rPr>
          <w:rFonts w:cstheme="minorHAnsi"/>
        </w:rPr>
        <w:t>GARA EUROPEA A PROCEDURA APERTA TELEMATICA PER L’AFFIDAMENTO</w:t>
      </w:r>
      <w:r>
        <w:rPr>
          <w:rFonts w:cstheme="minorHAnsi"/>
        </w:rPr>
        <w:t xml:space="preserve"> DEI LAVORI DI </w:t>
      </w:r>
      <w:r w:rsidRPr="00F85C00">
        <w:rPr>
          <w:rFonts w:cstheme="minorHAnsi"/>
        </w:rPr>
        <w:t>ADEGUAMENTO MIGLIORATIVO DEI CANALI IRRIGUI CONSORTILI</w:t>
      </w:r>
      <w:r>
        <w:rPr>
          <w:rFonts w:cstheme="minorHAnsi"/>
        </w:rPr>
        <w:t xml:space="preserve"> - </w:t>
      </w:r>
      <w:r w:rsidRPr="00F85C00">
        <w:rPr>
          <w:rFonts w:cstheme="minorHAnsi"/>
        </w:rPr>
        <w:t>RIPRISTINO DELLA TENUTA E DELLA CAPACITÀ DI VETTORIAMENTO DEI CANALI</w:t>
      </w:r>
      <w:r>
        <w:rPr>
          <w:rFonts w:cstheme="minorHAnsi"/>
        </w:rPr>
        <w:t xml:space="preserve"> </w:t>
      </w:r>
      <w:r w:rsidRPr="00F85C00">
        <w:rPr>
          <w:rFonts w:cstheme="minorHAnsi"/>
        </w:rPr>
        <w:t>IRRIGUI "SX AGRI"</w:t>
      </w:r>
      <w:r>
        <w:rPr>
          <w:rFonts w:cstheme="minorHAnsi"/>
        </w:rPr>
        <w:t xml:space="preserve">, </w:t>
      </w:r>
      <w:r w:rsidRPr="00F85C00">
        <w:rPr>
          <w:rFonts w:cstheme="minorHAnsi"/>
        </w:rPr>
        <w:t>"RECOLETA" E "SAN BASILIO</w:t>
      </w:r>
      <w:r>
        <w:rPr>
          <w:rFonts w:cstheme="minorHAnsi"/>
        </w:rPr>
        <w:t>”</w:t>
      </w:r>
    </w:p>
    <w:p w14:paraId="5124B969" w14:textId="77777777" w:rsidR="00A15891" w:rsidRPr="00FA41DF" w:rsidRDefault="00A15891" w:rsidP="00A15891">
      <w:pPr>
        <w:pStyle w:val="avviso"/>
        <w:tabs>
          <w:tab w:val="left" w:pos="2835"/>
        </w:tabs>
        <w:ind w:left="1701" w:right="1133"/>
        <w:jc w:val="left"/>
        <w:rPr>
          <w:rFonts w:cstheme="minorHAnsi"/>
        </w:rPr>
      </w:pPr>
      <w:r w:rsidRPr="002923CE">
        <w:rPr>
          <w:rFonts w:cstheme="minorHAnsi"/>
        </w:rPr>
        <w:t>CUP</w:t>
      </w:r>
      <w:r>
        <w:rPr>
          <w:rFonts w:cstheme="minorHAnsi"/>
        </w:rPr>
        <w:tab/>
      </w:r>
      <w:r w:rsidRPr="002923CE">
        <w:rPr>
          <w:rFonts w:cstheme="minorHAnsi"/>
        </w:rPr>
        <w:t>C37H21006480006</w:t>
      </w:r>
    </w:p>
    <w:p w14:paraId="08E9D82D" w14:textId="77777777" w:rsidR="00A15891" w:rsidRPr="00FA41DF" w:rsidRDefault="00A15891" w:rsidP="00A15891">
      <w:pPr>
        <w:pStyle w:val="avviso"/>
        <w:tabs>
          <w:tab w:val="left" w:pos="2835"/>
        </w:tabs>
        <w:ind w:left="1701" w:right="1133"/>
        <w:jc w:val="left"/>
        <w:rPr>
          <w:rFonts w:cstheme="minorHAnsi"/>
        </w:rPr>
      </w:pPr>
      <w:r w:rsidRPr="00FA41DF">
        <w:rPr>
          <w:rFonts w:cstheme="minorHAnsi"/>
        </w:rPr>
        <w:t>SIMOG</w:t>
      </w:r>
      <w:r>
        <w:rPr>
          <w:rFonts w:cstheme="minorHAnsi"/>
        </w:rPr>
        <w:tab/>
        <w:t>8961586</w:t>
      </w:r>
    </w:p>
    <w:p w14:paraId="0E16E076" w14:textId="77777777" w:rsidR="00A15891" w:rsidRPr="00FA41DF" w:rsidRDefault="00A15891" w:rsidP="00A15891">
      <w:pPr>
        <w:pStyle w:val="avviso"/>
        <w:tabs>
          <w:tab w:val="left" w:pos="2835"/>
        </w:tabs>
        <w:ind w:left="1701" w:right="1133"/>
        <w:jc w:val="left"/>
        <w:rPr>
          <w:rFonts w:cstheme="minorHAnsi"/>
        </w:rPr>
      </w:pPr>
      <w:r>
        <w:rPr>
          <w:rFonts w:cstheme="minorHAnsi"/>
        </w:rPr>
        <w:t>CIG</w:t>
      </w:r>
      <w:r>
        <w:rPr>
          <w:rFonts w:cstheme="minorHAnsi"/>
        </w:rPr>
        <w:tab/>
        <w:t>9669607C1E</w:t>
      </w:r>
    </w:p>
    <w:p w14:paraId="5BE6BD3A" w14:textId="2353A440" w:rsidR="00186121" w:rsidRPr="004D538B" w:rsidRDefault="00186121" w:rsidP="00186121">
      <w:pPr>
        <w:jc w:val="right"/>
        <w:rPr>
          <w:rFonts w:asciiTheme="minorHAnsi" w:hAnsiTheme="minorHAnsi" w:cs="Arial"/>
          <w:b/>
          <w:bCs/>
          <w:i/>
          <w:color w:val="000000"/>
          <w:sz w:val="28"/>
          <w:szCs w:val="28"/>
          <w:lang w:eastAsia="en-US"/>
        </w:rPr>
      </w:pPr>
      <w:r w:rsidRPr="004D538B">
        <w:rPr>
          <w:rFonts w:asciiTheme="minorHAnsi" w:hAnsiTheme="minorHAnsi" w:cs="Arial"/>
          <w:b/>
          <w:bCs/>
          <w:i/>
          <w:color w:val="000000"/>
          <w:sz w:val="28"/>
          <w:szCs w:val="28"/>
          <w:lang w:eastAsia="en-US"/>
        </w:rPr>
        <w:t xml:space="preserve">Allegato </w:t>
      </w:r>
      <w:r w:rsidR="003D3C34">
        <w:rPr>
          <w:rFonts w:asciiTheme="minorHAnsi" w:hAnsiTheme="minorHAnsi" w:cs="Arial"/>
          <w:b/>
          <w:bCs/>
          <w:i/>
          <w:color w:val="000000"/>
          <w:sz w:val="28"/>
          <w:szCs w:val="28"/>
          <w:lang w:eastAsia="en-US"/>
        </w:rPr>
        <w:t>2</w:t>
      </w:r>
      <w:r w:rsidR="00554A53">
        <w:rPr>
          <w:rFonts w:asciiTheme="minorHAnsi" w:hAnsiTheme="minorHAnsi" w:cs="Arial"/>
          <w:b/>
          <w:bCs/>
          <w:i/>
          <w:color w:val="000000"/>
          <w:sz w:val="28"/>
          <w:szCs w:val="28"/>
          <w:lang w:eastAsia="en-US"/>
        </w:rPr>
        <w:t>a</w:t>
      </w:r>
    </w:p>
    <w:p w14:paraId="5BE6BD3B" w14:textId="77777777" w:rsidR="00186121" w:rsidRDefault="00186121" w:rsidP="00186121"/>
    <w:p w14:paraId="5BE6BD3C" w14:textId="77777777" w:rsidR="00186121" w:rsidRDefault="00186121" w:rsidP="00186121"/>
    <w:p w14:paraId="5BE6BD3D" w14:textId="77777777" w:rsidR="00186121" w:rsidRDefault="00186121" w:rsidP="00186121"/>
    <w:p w14:paraId="5BE6BD3E" w14:textId="77777777" w:rsidR="00E209F6" w:rsidRDefault="00DB3C7F" w:rsidP="00186121">
      <w:pPr>
        <w:jc w:val="center"/>
        <w:rPr>
          <w:rFonts w:asciiTheme="minorHAnsi" w:hAnsiTheme="minorHAnsi" w:cs="Arial"/>
          <w:b/>
          <w:bCs/>
          <w:color w:val="000000"/>
          <w:sz w:val="32"/>
          <w:szCs w:val="32"/>
          <w:lang w:eastAsia="en-US"/>
        </w:rPr>
      </w:pPr>
      <w:r w:rsidRPr="00186121">
        <w:rPr>
          <w:rFonts w:asciiTheme="minorHAnsi" w:hAnsiTheme="minorHAnsi" w:cs="Arial"/>
          <w:b/>
          <w:bCs/>
          <w:color w:val="000000"/>
          <w:sz w:val="32"/>
          <w:szCs w:val="32"/>
          <w:lang w:eastAsia="en-US"/>
        </w:rPr>
        <w:t>DOMANDA DI PARTECIPAZIONE</w:t>
      </w:r>
    </w:p>
    <w:p w14:paraId="5BE6BD3F" w14:textId="77777777" w:rsidR="00522340" w:rsidRPr="00522340" w:rsidRDefault="00522340" w:rsidP="00186121">
      <w:pPr>
        <w:jc w:val="center"/>
        <w:rPr>
          <w:rFonts w:asciiTheme="minorHAnsi" w:hAnsiTheme="minorHAnsi" w:cs="Arial"/>
          <w:b/>
          <w:bCs/>
          <w:color w:val="000000"/>
          <w:sz w:val="28"/>
          <w:szCs w:val="28"/>
          <w:lang w:eastAsia="en-US"/>
        </w:rPr>
      </w:pPr>
      <w:r w:rsidRPr="00522340">
        <w:rPr>
          <w:rFonts w:asciiTheme="minorHAnsi" w:hAnsiTheme="minorHAnsi" w:cs="Arial"/>
          <w:b/>
          <w:bCs/>
          <w:color w:val="000000"/>
          <w:sz w:val="28"/>
          <w:szCs w:val="28"/>
          <w:lang w:eastAsia="en-US"/>
        </w:rPr>
        <w:t>E ULTERIORI DICHIARAZIONI AMMINISTRATIVE AI SENSI DEL D.P.R 445/2000</w:t>
      </w:r>
    </w:p>
    <w:p w14:paraId="5BE6BD40" w14:textId="77777777" w:rsidR="00E209F6" w:rsidRPr="007A22DB" w:rsidRDefault="00E209F6" w:rsidP="00E71DBB">
      <w:pPr>
        <w:pStyle w:val="avviso"/>
      </w:pPr>
    </w:p>
    <w:p w14:paraId="5BE6BD41" w14:textId="77777777" w:rsidR="00D969FB" w:rsidRPr="00D969FB" w:rsidRDefault="00C76E8B" w:rsidP="00D969FB">
      <w:pPr>
        <w:autoSpaceDE w:val="0"/>
        <w:autoSpaceDN w:val="0"/>
        <w:adjustRightInd w:val="0"/>
        <w:ind w:left="4248" w:firstLine="708"/>
        <w:rPr>
          <w:rFonts w:asciiTheme="minorHAnsi" w:hAnsiTheme="minorHAnsi" w:cs="Arial"/>
          <w:sz w:val="20"/>
          <w:szCs w:val="20"/>
        </w:rPr>
      </w:pPr>
      <w:r w:rsidRPr="007A22DB">
        <w:br w:type="page"/>
      </w:r>
      <w:r w:rsidR="00D969FB">
        <w:rPr>
          <w:rFonts w:asciiTheme="minorHAnsi" w:hAnsiTheme="minorHAnsi" w:cs="Arial"/>
          <w:sz w:val="20"/>
          <w:szCs w:val="20"/>
        </w:rPr>
        <w:lastRenderedPageBreak/>
        <w:t xml:space="preserve">Spett.le </w:t>
      </w:r>
      <w:r w:rsidR="00D969FB" w:rsidRPr="00D969FB">
        <w:rPr>
          <w:rFonts w:asciiTheme="minorHAnsi" w:hAnsiTheme="minorHAnsi" w:cs="Arial"/>
          <w:sz w:val="20"/>
          <w:szCs w:val="20"/>
        </w:rPr>
        <w:t>REGIONE BASILICATA</w:t>
      </w:r>
    </w:p>
    <w:p w14:paraId="5BE6BD42" w14:textId="2084F36C" w:rsidR="00D969FB" w:rsidRPr="00D969FB" w:rsidRDefault="007D75D8" w:rsidP="007D75D8">
      <w:pPr>
        <w:autoSpaceDE w:val="0"/>
        <w:autoSpaceDN w:val="0"/>
        <w:adjustRightInd w:val="0"/>
        <w:ind w:left="5529"/>
        <w:rPr>
          <w:rFonts w:asciiTheme="minorHAnsi" w:hAnsiTheme="minorHAnsi" w:cs="Arial"/>
          <w:sz w:val="20"/>
          <w:szCs w:val="20"/>
        </w:rPr>
      </w:pPr>
      <w:r>
        <w:rPr>
          <w:rFonts w:asciiTheme="minorHAnsi" w:hAnsiTheme="minorHAnsi" w:cs="Arial"/>
          <w:sz w:val="20"/>
          <w:szCs w:val="20"/>
        </w:rPr>
        <w:t>Direzione Generale</w:t>
      </w:r>
      <w:r w:rsidR="00D969FB" w:rsidRPr="00D969FB">
        <w:rPr>
          <w:rFonts w:asciiTheme="minorHAnsi" w:hAnsiTheme="minorHAnsi" w:cs="Arial"/>
          <w:sz w:val="20"/>
          <w:szCs w:val="20"/>
        </w:rPr>
        <w:t xml:space="preserve"> Stazione Unica Appaltante</w:t>
      </w:r>
    </w:p>
    <w:p w14:paraId="5BE6BD43" w14:textId="66E2ADCF" w:rsidR="00D969FB" w:rsidRDefault="00EF0C33" w:rsidP="007D75D8">
      <w:pPr>
        <w:autoSpaceDE w:val="0"/>
        <w:autoSpaceDN w:val="0"/>
        <w:adjustRightInd w:val="0"/>
        <w:ind w:left="5529"/>
        <w:rPr>
          <w:rFonts w:asciiTheme="minorHAnsi" w:hAnsiTheme="minorHAnsi" w:cs="Arial"/>
          <w:sz w:val="20"/>
          <w:szCs w:val="20"/>
        </w:rPr>
      </w:pPr>
      <w:r w:rsidRPr="00EF0C33">
        <w:rPr>
          <w:rFonts w:asciiTheme="minorHAnsi" w:hAnsiTheme="minorHAnsi" w:cs="Arial"/>
          <w:sz w:val="20"/>
          <w:szCs w:val="20"/>
        </w:rPr>
        <w:t>Ufficio Appalti di Servizi di Ingegneria e Architettura e Lavori</w:t>
      </w:r>
    </w:p>
    <w:p w14:paraId="5BE6BD44" w14:textId="77777777" w:rsidR="00D969FB" w:rsidRPr="00D969FB" w:rsidRDefault="00D969FB" w:rsidP="007D75D8">
      <w:pPr>
        <w:autoSpaceDE w:val="0"/>
        <w:autoSpaceDN w:val="0"/>
        <w:adjustRightInd w:val="0"/>
        <w:ind w:left="5529"/>
        <w:rPr>
          <w:rFonts w:asciiTheme="minorHAnsi" w:hAnsiTheme="minorHAnsi" w:cs="Arial"/>
          <w:sz w:val="20"/>
          <w:szCs w:val="20"/>
        </w:rPr>
      </w:pPr>
      <w:r>
        <w:rPr>
          <w:rFonts w:asciiTheme="minorHAnsi" w:hAnsiTheme="minorHAnsi" w:cs="Arial"/>
          <w:sz w:val="20"/>
          <w:szCs w:val="20"/>
        </w:rPr>
        <w:t xml:space="preserve">Via Vincenzo </w:t>
      </w:r>
      <w:proofErr w:type="spellStart"/>
      <w:r>
        <w:rPr>
          <w:rFonts w:asciiTheme="minorHAnsi" w:hAnsiTheme="minorHAnsi" w:cs="Arial"/>
          <w:sz w:val="20"/>
          <w:szCs w:val="20"/>
        </w:rPr>
        <w:t>Verrastro</w:t>
      </w:r>
      <w:proofErr w:type="spellEnd"/>
      <w:r>
        <w:rPr>
          <w:rFonts w:asciiTheme="minorHAnsi" w:hAnsiTheme="minorHAnsi" w:cs="Arial"/>
          <w:sz w:val="20"/>
          <w:szCs w:val="20"/>
        </w:rPr>
        <w:t>, 4</w:t>
      </w:r>
    </w:p>
    <w:p w14:paraId="5BE6BD45" w14:textId="77777777" w:rsidR="00D969FB" w:rsidRPr="00D969FB" w:rsidRDefault="00D969FB" w:rsidP="00CF7BB1">
      <w:pPr>
        <w:autoSpaceDE w:val="0"/>
        <w:autoSpaceDN w:val="0"/>
        <w:adjustRightInd w:val="0"/>
        <w:ind w:left="5529"/>
        <w:rPr>
          <w:rFonts w:asciiTheme="minorHAnsi" w:hAnsiTheme="minorHAnsi" w:cs="Arial"/>
          <w:sz w:val="20"/>
          <w:szCs w:val="20"/>
          <w:u w:val="single"/>
        </w:rPr>
      </w:pPr>
      <w:r w:rsidRPr="00D969FB">
        <w:rPr>
          <w:rFonts w:asciiTheme="minorHAnsi" w:hAnsiTheme="minorHAnsi" w:cs="Arial"/>
          <w:sz w:val="20"/>
          <w:szCs w:val="20"/>
          <w:u w:val="single"/>
        </w:rPr>
        <w:t>85100 – POTENZA</w:t>
      </w:r>
    </w:p>
    <w:p w14:paraId="5BE6BD46" w14:textId="77777777" w:rsidR="00D969FB" w:rsidRPr="00D969FB" w:rsidRDefault="00D969FB" w:rsidP="00D969FB">
      <w:pPr>
        <w:autoSpaceDE w:val="0"/>
        <w:autoSpaceDN w:val="0"/>
        <w:adjustRightInd w:val="0"/>
        <w:rPr>
          <w:rFonts w:asciiTheme="minorHAnsi" w:hAnsiTheme="minorHAnsi" w:cs="Arial"/>
          <w:sz w:val="20"/>
          <w:szCs w:val="20"/>
        </w:rPr>
      </w:pPr>
    </w:p>
    <w:p w14:paraId="5BE6BD47" w14:textId="6DCEFC15" w:rsidR="00242255" w:rsidRPr="002C3F09" w:rsidRDefault="002C3F09" w:rsidP="00F92479">
      <w:pPr>
        <w:pStyle w:val="Style12"/>
        <w:spacing w:line="240" w:lineRule="auto"/>
        <w:ind w:left="851" w:right="851"/>
        <w:rPr>
          <w:rFonts w:asciiTheme="minorHAnsi" w:hAnsiTheme="minorHAnsi"/>
          <w:b/>
          <w:sz w:val="20"/>
          <w:szCs w:val="20"/>
        </w:rPr>
      </w:pPr>
      <w:r>
        <w:rPr>
          <w:rStyle w:val="FontStyle19"/>
          <w:rFonts w:asciiTheme="minorHAnsi" w:hAnsiTheme="minorHAnsi" w:cs="Times New Roman"/>
          <w:sz w:val="20"/>
          <w:szCs w:val="20"/>
        </w:rPr>
        <w:t>D</w:t>
      </w:r>
      <w:r w:rsidRPr="002C3F09">
        <w:rPr>
          <w:rStyle w:val="FontStyle19"/>
          <w:rFonts w:asciiTheme="minorHAnsi" w:hAnsiTheme="minorHAnsi" w:cs="Times New Roman"/>
          <w:sz w:val="20"/>
          <w:szCs w:val="20"/>
        </w:rPr>
        <w:t>omanda e dichiarazioni, rese ai sensi degli artt. 46 e 47 del D.P.R. 44</w:t>
      </w:r>
      <w:r>
        <w:rPr>
          <w:rStyle w:val="FontStyle19"/>
          <w:rFonts w:asciiTheme="minorHAnsi" w:hAnsiTheme="minorHAnsi" w:cs="Times New Roman"/>
          <w:sz w:val="20"/>
          <w:szCs w:val="20"/>
        </w:rPr>
        <w:t>5</w:t>
      </w:r>
      <w:r w:rsidRPr="002C3F09">
        <w:rPr>
          <w:rStyle w:val="FontStyle19"/>
          <w:rFonts w:asciiTheme="minorHAnsi" w:hAnsiTheme="minorHAnsi" w:cs="Times New Roman"/>
          <w:sz w:val="20"/>
          <w:szCs w:val="20"/>
        </w:rPr>
        <w:t xml:space="preserve">/2000, per la partecipazione alla </w:t>
      </w:r>
      <w:r w:rsidR="00130D1D" w:rsidRPr="00130D1D">
        <w:rPr>
          <w:rFonts w:asciiTheme="minorHAnsi" w:hAnsiTheme="minorHAnsi" w:cs="Times New Roman"/>
          <w:b/>
          <w:bCs/>
          <w:sz w:val="20"/>
          <w:szCs w:val="20"/>
        </w:rPr>
        <w:t xml:space="preserve">procedura aperta telematica per l’affidamento </w:t>
      </w:r>
      <w:r w:rsidR="007556B8" w:rsidRPr="007556B8">
        <w:rPr>
          <w:rFonts w:asciiTheme="minorHAnsi" w:hAnsiTheme="minorHAnsi" w:cs="Times New Roman"/>
          <w:b/>
          <w:bCs/>
          <w:sz w:val="20"/>
          <w:szCs w:val="20"/>
        </w:rPr>
        <w:t xml:space="preserve">dei lavori di adeguamento migliorativo dei canali irrigui consortili - Ripristino della tenuta e della capacità di </w:t>
      </w:r>
      <w:proofErr w:type="spellStart"/>
      <w:r w:rsidR="007556B8" w:rsidRPr="007556B8">
        <w:rPr>
          <w:rFonts w:asciiTheme="minorHAnsi" w:hAnsiTheme="minorHAnsi" w:cs="Times New Roman"/>
          <w:b/>
          <w:bCs/>
          <w:sz w:val="20"/>
          <w:szCs w:val="20"/>
        </w:rPr>
        <w:t>vettoriamento</w:t>
      </w:r>
      <w:proofErr w:type="spellEnd"/>
      <w:r w:rsidR="007556B8" w:rsidRPr="007556B8">
        <w:rPr>
          <w:rFonts w:asciiTheme="minorHAnsi" w:hAnsiTheme="minorHAnsi" w:cs="Times New Roman"/>
          <w:b/>
          <w:bCs/>
          <w:sz w:val="20"/>
          <w:szCs w:val="20"/>
        </w:rPr>
        <w:t xml:space="preserve"> dei canali irrigui "SX AGRI", "RECOLETA" e "SAN BASILIO”</w:t>
      </w:r>
      <w:r w:rsidR="006058DD" w:rsidRPr="006058DD">
        <w:rPr>
          <w:rFonts w:asciiTheme="minorHAnsi" w:hAnsiTheme="minorHAnsi" w:cs="Times New Roman"/>
          <w:b/>
          <w:bCs/>
          <w:sz w:val="20"/>
          <w:szCs w:val="20"/>
        </w:rPr>
        <w:t>.</w:t>
      </w:r>
    </w:p>
    <w:p w14:paraId="71F7A654" w14:textId="70CDBC55" w:rsidR="001946FD" w:rsidRDefault="001946FD" w:rsidP="00130D1D">
      <w:pPr>
        <w:pStyle w:val="Style12"/>
        <w:widowControl/>
        <w:spacing w:before="240" w:line="240" w:lineRule="auto"/>
        <w:ind w:left="1134" w:right="1132"/>
        <w:rPr>
          <w:rFonts w:asciiTheme="minorHAnsi" w:hAnsiTheme="minorHAnsi"/>
          <w:b/>
          <w:i/>
          <w:sz w:val="20"/>
          <w:szCs w:val="20"/>
        </w:rPr>
      </w:pPr>
      <w:r w:rsidRPr="001946FD">
        <w:rPr>
          <w:rFonts w:asciiTheme="minorHAnsi" w:hAnsiTheme="minorHAnsi"/>
          <w:b/>
          <w:i/>
          <w:sz w:val="20"/>
          <w:szCs w:val="20"/>
        </w:rPr>
        <w:t>CUP: C37H21006480006</w:t>
      </w:r>
    </w:p>
    <w:p w14:paraId="5AC09F5F" w14:textId="697227B9" w:rsidR="00771AB0" w:rsidRPr="00130D1D" w:rsidRDefault="00D969FB" w:rsidP="001946FD">
      <w:pPr>
        <w:pStyle w:val="Style12"/>
        <w:widowControl/>
        <w:spacing w:before="240" w:line="240" w:lineRule="auto"/>
        <w:ind w:left="1134" w:right="1134"/>
        <w:contextualSpacing/>
        <w:rPr>
          <w:rFonts w:asciiTheme="minorHAnsi" w:hAnsiTheme="minorHAnsi"/>
          <w:b/>
          <w:i/>
          <w:sz w:val="20"/>
          <w:szCs w:val="20"/>
        </w:rPr>
      </w:pPr>
      <w:r w:rsidRPr="00242255">
        <w:rPr>
          <w:rFonts w:asciiTheme="minorHAnsi" w:hAnsiTheme="minorHAnsi"/>
          <w:b/>
          <w:i/>
          <w:sz w:val="20"/>
          <w:szCs w:val="20"/>
        </w:rPr>
        <w:t xml:space="preserve">SIMOG gara n. </w:t>
      </w:r>
      <w:r w:rsidR="00AF7454" w:rsidRPr="00AF7454">
        <w:rPr>
          <w:rFonts w:asciiTheme="minorHAnsi" w:hAnsiTheme="minorHAnsi"/>
          <w:b/>
          <w:i/>
          <w:sz w:val="20"/>
          <w:szCs w:val="20"/>
        </w:rPr>
        <w:t>8961586</w:t>
      </w:r>
    </w:p>
    <w:p w14:paraId="640C4661" w14:textId="7A5C79A3" w:rsidR="00206A62" w:rsidRPr="00130D1D" w:rsidRDefault="00206A62" w:rsidP="00206A62">
      <w:pPr>
        <w:pStyle w:val="Style12"/>
        <w:widowControl/>
        <w:spacing w:before="240" w:line="240" w:lineRule="auto"/>
        <w:ind w:left="1134" w:right="1134"/>
        <w:contextualSpacing/>
        <w:rPr>
          <w:rFonts w:asciiTheme="minorHAnsi" w:hAnsiTheme="minorHAnsi"/>
          <w:b/>
          <w:i/>
          <w:sz w:val="20"/>
          <w:szCs w:val="20"/>
        </w:rPr>
      </w:pPr>
      <w:r>
        <w:rPr>
          <w:rFonts w:asciiTheme="minorHAnsi" w:hAnsiTheme="minorHAnsi"/>
          <w:b/>
          <w:i/>
          <w:sz w:val="20"/>
          <w:szCs w:val="20"/>
        </w:rPr>
        <w:t>CIG</w:t>
      </w:r>
      <w:r w:rsidRPr="00242255">
        <w:rPr>
          <w:rFonts w:asciiTheme="minorHAnsi" w:hAnsiTheme="minorHAnsi"/>
          <w:b/>
          <w:i/>
          <w:sz w:val="20"/>
          <w:szCs w:val="20"/>
        </w:rPr>
        <w:t xml:space="preserve"> n. </w:t>
      </w:r>
      <w:r w:rsidR="00AF7454" w:rsidRPr="00AF7454">
        <w:rPr>
          <w:rFonts w:asciiTheme="minorHAnsi" w:hAnsiTheme="minorHAnsi"/>
          <w:b/>
          <w:i/>
          <w:sz w:val="20"/>
          <w:szCs w:val="20"/>
        </w:rPr>
        <w:t>9669607C1E</w:t>
      </w:r>
    </w:p>
    <w:p w14:paraId="77E2C653" w14:textId="77777777" w:rsidR="00AF7454" w:rsidRDefault="00AF7454" w:rsidP="000A6777">
      <w:pPr>
        <w:widowControl w:val="0"/>
        <w:autoSpaceDE w:val="0"/>
        <w:autoSpaceDN w:val="0"/>
        <w:rPr>
          <w:rFonts w:asciiTheme="minorHAnsi" w:hAnsiTheme="minorHAnsi" w:cs="Arial"/>
          <w:sz w:val="20"/>
          <w:szCs w:val="20"/>
        </w:rPr>
      </w:pPr>
    </w:p>
    <w:p w14:paraId="5BE6BD4A" w14:textId="220D6B86" w:rsidR="00D969FB" w:rsidRPr="00CC1B8E" w:rsidRDefault="00D969FB" w:rsidP="000A6777">
      <w:pPr>
        <w:widowControl w:val="0"/>
        <w:autoSpaceDE w:val="0"/>
        <w:autoSpaceDN w:val="0"/>
        <w:rPr>
          <w:rFonts w:asciiTheme="minorHAnsi" w:hAnsiTheme="minorHAnsi" w:cs="Arial"/>
        </w:rPr>
      </w:pPr>
      <w:r w:rsidRPr="00CC1B8E">
        <w:rPr>
          <w:rFonts w:asciiTheme="minorHAnsi" w:hAnsiTheme="minorHAnsi" w:cs="Arial"/>
        </w:rPr>
        <w:t>Il sottoscritto</w:t>
      </w:r>
      <w:r w:rsidR="000921E6" w:rsidRPr="00CC1B8E">
        <w:rPr>
          <w:rFonts w:asciiTheme="minorHAnsi" w:hAnsiTheme="minorHAnsi" w:cs="Arial"/>
        </w:rPr>
        <w:t xml:space="preserve"> </w:t>
      </w:r>
      <w:r w:rsidR="006756B3">
        <w:rPr>
          <w:rFonts w:asciiTheme="minorHAnsi" w:hAnsiTheme="minorHAnsi" w:cs="Arial"/>
        </w:rPr>
        <w:t>_______________________</w:t>
      </w:r>
      <w:r w:rsidRPr="00CC1B8E">
        <w:rPr>
          <w:rFonts w:asciiTheme="minorHAnsi" w:hAnsiTheme="minorHAnsi" w:cs="Arial"/>
        </w:rPr>
        <w:t>, nato a</w:t>
      </w:r>
      <w:r w:rsidR="00242255" w:rsidRPr="00CC1B8E">
        <w:rPr>
          <w:rFonts w:asciiTheme="minorHAnsi" w:hAnsiTheme="minorHAnsi" w:cs="Arial"/>
        </w:rPr>
        <w:t xml:space="preserve"> </w:t>
      </w:r>
      <w:r w:rsidR="006756B3">
        <w:rPr>
          <w:rFonts w:asciiTheme="minorHAnsi" w:hAnsiTheme="minorHAnsi" w:cs="Arial"/>
        </w:rPr>
        <w:t>_________________</w:t>
      </w:r>
      <w:r w:rsidRPr="00CC1B8E">
        <w:rPr>
          <w:rFonts w:asciiTheme="minorHAnsi" w:hAnsiTheme="minorHAnsi" w:cs="Arial"/>
        </w:rPr>
        <w:t xml:space="preserve"> il </w:t>
      </w:r>
      <w:r w:rsidR="0039191D">
        <w:rPr>
          <w:rFonts w:asciiTheme="minorHAnsi" w:hAnsiTheme="minorHAnsi" w:cs="Arial"/>
        </w:rPr>
        <w:t>_________________</w:t>
      </w:r>
      <w:r w:rsidRPr="00CC1B8E">
        <w:rPr>
          <w:rFonts w:asciiTheme="minorHAnsi" w:hAnsiTheme="minorHAnsi" w:cs="Arial"/>
        </w:rPr>
        <w:t xml:space="preserve">, </w:t>
      </w:r>
      <w:r w:rsidR="00242255" w:rsidRPr="00CC1B8E">
        <w:rPr>
          <w:rFonts w:asciiTheme="minorHAnsi" w:hAnsiTheme="minorHAnsi" w:cs="Arial"/>
        </w:rPr>
        <w:t>codice fiscale</w:t>
      </w:r>
      <w:r w:rsidR="000921E6" w:rsidRPr="00CC1B8E">
        <w:rPr>
          <w:rFonts w:asciiTheme="minorHAnsi" w:hAnsiTheme="minorHAnsi" w:cs="Arial"/>
        </w:rPr>
        <w:t xml:space="preserve"> </w:t>
      </w:r>
      <w:r w:rsidR="0039191D">
        <w:rPr>
          <w:rFonts w:asciiTheme="minorHAnsi" w:hAnsiTheme="minorHAnsi" w:cs="Arial"/>
        </w:rPr>
        <w:t>________________________</w:t>
      </w:r>
      <w:r w:rsidR="00242255" w:rsidRPr="00CC1B8E">
        <w:rPr>
          <w:rFonts w:asciiTheme="minorHAnsi" w:hAnsiTheme="minorHAnsi" w:cs="Arial"/>
        </w:rPr>
        <w:t>, domiciliato per la carica presso la sede societaria ove appresso, nella sua qualità di</w:t>
      </w:r>
      <w:r w:rsidR="000921E6" w:rsidRPr="00CC1B8E">
        <w:rPr>
          <w:rFonts w:asciiTheme="minorHAnsi" w:hAnsiTheme="minorHAnsi" w:cs="Arial"/>
        </w:rPr>
        <w:t xml:space="preserve"> </w:t>
      </w:r>
      <w:r w:rsidR="0039191D">
        <w:rPr>
          <w:rFonts w:asciiTheme="minorHAnsi" w:hAnsiTheme="minorHAnsi" w:cs="Arial"/>
        </w:rPr>
        <w:t>________________________</w:t>
      </w:r>
      <w:r w:rsidR="00242255" w:rsidRPr="00CC1B8E">
        <w:rPr>
          <w:rFonts w:asciiTheme="minorHAnsi" w:hAnsiTheme="minorHAnsi" w:cs="Arial"/>
        </w:rPr>
        <w:t xml:space="preserve"> e legale rappresentante avente i poteri necessari per impegnare la </w:t>
      </w:r>
      <w:r w:rsidR="0039191D">
        <w:rPr>
          <w:rFonts w:asciiTheme="minorHAnsi" w:hAnsiTheme="minorHAnsi" w:cs="Arial"/>
        </w:rPr>
        <w:t>_______________________</w:t>
      </w:r>
      <w:r w:rsidR="000A6777">
        <w:rPr>
          <w:rFonts w:asciiTheme="minorHAnsi" w:hAnsiTheme="minorHAnsi" w:cs="Arial"/>
        </w:rPr>
        <w:t xml:space="preserve"> (codice fiscale </w:t>
      </w:r>
      <w:r w:rsidR="0039191D">
        <w:rPr>
          <w:rFonts w:asciiTheme="minorHAnsi" w:hAnsiTheme="minorHAnsi" w:cs="Arial"/>
        </w:rPr>
        <w:t>__________________</w:t>
      </w:r>
      <w:r w:rsidR="000A6777">
        <w:rPr>
          <w:rFonts w:asciiTheme="minorHAnsi" w:hAnsiTheme="minorHAnsi" w:cs="Arial"/>
        </w:rPr>
        <w:t xml:space="preserve">, P.IVA </w:t>
      </w:r>
      <w:r w:rsidR="0039191D">
        <w:rPr>
          <w:rFonts w:asciiTheme="minorHAnsi" w:hAnsiTheme="minorHAnsi" w:cs="Arial"/>
        </w:rPr>
        <w:t>___________________</w:t>
      </w:r>
      <w:r w:rsidR="000A6777">
        <w:rPr>
          <w:rFonts w:asciiTheme="minorHAnsi" w:hAnsiTheme="minorHAnsi" w:cs="Arial"/>
        </w:rPr>
        <w:t>) nella presente procedura</w:t>
      </w:r>
      <w:r w:rsidR="00543608" w:rsidRPr="00CC1B8E">
        <w:rPr>
          <w:rFonts w:asciiTheme="minorHAnsi" w:hAnsiTheme="minorHAnsi" w:cs="Arial"/>
        </w:rPr>
        <w:t xml:space="preserve">, con sede in </w:t>
      </w:r>
      <w:r w:rsidR="0039191D">
        <w:rPr>
          <w:rFonts w:asciiTheme="minorHAnsi" w:hAnsiTheme="minorHAnsi" w:cs="Arial"/>
        </w:rPr>
        <w:t>________________</w:t>
      </w:r>
      <w:r w:rsidR="00543608" w:rsidRPr="00CC1B8E">
        <w:rPr>
          <w:rFonts w:asciiTheme="minorHAnsi" w:hAnsiTheme="minorHAnsi" w:cs="Arial"/>
        </w:rPr>
        <w:t xml:space="preserve">, Via </w:t>
      </w:r>
      <w:r w:rsidR="0039191D">
        <w:rPr>
          <w:rFonts w:asciiTheme="minorHAnsi" w:hAnsiTheme="minorHAnsi" w:cs="Arial"/>
        </w:rPr>
        <w:t>________________</w:t>
      </w:r>
      <w:r w:rsidR="00543608" w:rsidRPr="00CC1B8E">
        <w:rPr>
          <w:rFonts w:asciiTheme="minorHAnsi" w:hAnsiTheme="minorHAnsi" w:cs="Arial"/>
        </w:rPr>
        <w:t xml:space="preserve">, telefono </w:t>
      </w:r>
      <w:r w:rsidR="0039191D">
        <w:rPr>
          <w:rFonts w:asciiTheme="minorHAnsi" w:hAnsiTheme="minorHAnsi" w:cs="Arial"/>
        </w:rPr>
        <w:t>______________</w:t>
      </w:r>
      <w:r w:rsidR="00543608" w:rsidRPr="00CC1B8E">
        <w:rPr>
          <w:rFonts w:asciiTheme="minorHAnsi" w:hAnsiTheme="minorHAnsi" w:cs="Arial"/>
        </w:rPr>
        <w:t xml:space="preserve">, e-mail </w:t>
      </w:r>
      <w:r w:rsidR="0039191D">
        <w:rPr>
          <w:rFonts w:asciiTheme="minorHAnsi" w:hAnsiTheme="minorHAnsi" w:cs="Arial"/>
        </w:rPr>
        <w:t>_________</w:t>
      </w:r>
      <w:r w:rsidR="000921E6" w:rsidRPr="00CC1B8E">
        <w:rPr>
          <w:rFonts w:asciiTheme="minorHAnsi" w:hAnsiTheme="minorHAnsi" w:cs="Arial"/>
        </w:rPr>
        <w:t>@</w:t>
      </w:r>
      <w:r w:rsidR="0039191D">
        <w:rPr>
          <w:rFonts w:asciiTheme="minorHAnsi" w:hAnsiTheme="minorHAnsi" w:cs="Arial"/>
        </w:rPr>
        <w:t>_________</w:t>
      </w:r>
      <w:r w:rsidR="003215A8" w:rsidRPr="00CC1B8E">
        <w:rPr>
          <w:rFonts w:asciiTheme="minorHAnsi" w:hAnsiTheme="minorHAnsi" w:cs="Arial"/>
        </w:rPr>
        <w:t>,</w:t>
      </w:r>
      <w:r w:rsidR="000921E6" w:rsidRPr="00CC1B8E">
        <w:rPr>
          <w:rFonts w:asciiTheme="minorHAnsi" w:hAnsiTheme="minorHAnsi" w:cs="Arial"/>
        </w:rPr>
        <w:t xml:space="preserve"> </w:t>
      </w:r>
      <w:r w:rsidR="00543608" w:rsidRPr="00CC1B8E">
        <w:rPr>
          <w:rFonts w:asciiTheme="minorHAnsi" w:hAnsiTheme="minorHAnsi" w:cs="Arial"/>
        </w:rPr>
        <w:t xml:space="preserve">PEC </w:t>
      </w:r>
      <w:r w:rsidR="0039191D">
        <w:rPr>
          <w:rFonts w:asciiTheme="minorHAnsi" w:hAnsiTheme="minorHAnsi" w:cs="Arial"/>
        </w:rPr>
        <w:t>_________</w:t>
      </w:r>
      <w:r w:rsidR="0039191D" w:rsidRPr="00CC1B8E">
        <w:rPr>
          <w:rFonts w:asciiTheme="minorHAnsi" w:hAnsiTheme="minorHAnsi" w:cs="Arial"/>
        </w:rPr>
        <w:t>@</w:t>
      </w:r>
      <w:r w:rsidR="0039191D">
        <w:rPr>
          <w:rFonts w:asciiTheme="minorHAnsi" w:hAnsiTheme="minorHAnsi" w:cs="Arial"/>
        </w:rPr>
        <w:t>_________</w:t>
      </w:r>
      <w:r w:rsidR="000921E6" w:rsidRPr="00CC1B8E">
        <w:rPr>
          <w:rFonts w:asciiTheme="minorHAnsi" w:hAnsiTheme="minorHAnsi" w:cs="Arial"/>
        </w:rPr>
        <w:t xml:space="preserve">, </w:t>
      </w:r>
      <w:r w:rsidRPr="00CC1B8E">
        <w:rPr>
          <w:rFonts w:asciiTheme="minorHAnsi" w:hAnsiTheme="minorHAnsi" w:cs="Arial"/>
        </w:rPr>
        <w:t>avente i seguenti riferiment</w:t>
      </w:r>
      <w:r w:rsidR="00543608" w:rsidRPr="00CC1B8E">
        <w:rPr>
          <w:rFonts w:asciiTheme="minorHAnsi" w:hAnsiTheme="minorHAnsi" w:cs="Arial"/>
        </w:rPr>
        <w:t>i</w:t>
      </w:r>
      <w:r w:rsidRPr="00CC1B8E">
        <w:rPr>
          <w:rFonts w:asciiTheme="minorHAnsi" w:hAnsiTheme="minorHAnsi" w:cs="Arial"/>
        </w:rPr>
        <w:t xml:space="preserve"> INPS:</w:t>
      </w:r>
    </w:p>
    <w:p w14:paraId="5BE6BD4B" w14:textId="3DC47E21" w:rsidR="00D969FB" w:rsidRPr="00CC1B8E" w:rsidRDefault="000921E6" w:rsidP="00D969FB">
      <w:pPr>
        <w:widowControl w:val="0"/>
        <w:autoSpaceDE w:val="0"/>
        <w:autoSpaceDN w:val="0"/>
        <w:rPr>
          <w:rFonts w:asciiTheme="minorHAnsi" w:hAnsiTheme="minorHAnsi" w:cs="Arial"/>
        </w:rPr>
      </w:pPr>
      <w:r w:rsidRPr="00CC1B8E">
        <w:rPr>
          <w:rFonts w:asciiTheme="minorHAnsi" w:hAnsiTheme="minorHAnsi" w:cs="Arial"/>
        </w:rPr>
        <w:t>S</w:t>
      </w:r>
      <w:r w:rsidR="00D969FB" w:rsidRPr="00CC1B8E">
        <w:rPr>
          <w:rFonts w:asciiTheme="minorHAnsi" w:hAnsiTheme="minorHAnsi" w:cs="Arial"/>
        </w:rPr>
        <w:t>ede</w:t>
      </w:r>
      <w:r w:rsidRPr="00CC1B8E">
        <w:rPr>
          <w:rFonts w:asciiTheme="minorHAnsi" w:hAnsiTheme="minorHAnsi" w:cs="Arial"/>
        </w:rPr>
        <w:t xml:space="preserve"> INPS </w:t>
      </w:r>
      <w:r w:rsidR="0039191D">
        <w:rPr>
          <w:rFonts w:asciiTheme="minorHAnsi" w:hAnsiTheme="minorHAnsi" w:cs="Arial"/>
        </w:rPr>
        <w:t>____________</w:t>
      </w:r>
    </w:p>
    <w:p w14:paraId="5BE6BD4C" w14:textId="74143D9B" w:rsidR="00D969FB" w:rsidRPr="00CC1B8E" w:rsidRDefault="00D969FB" w:rsidP="00D969FB">
      <w:pPr>
        <w:widowControl w:val="0"/>
        <w:autoSpaceDE w:val="0"/>
        <w:autoSpaceDN w:val="0"/>
        <w:rPr>
          <w:rFonts w:asciiTheme="minorHAnsi" w:hAnsiTheme="minorHAnsi" w:cs="Arial"/>
        </w:rPr>
      </w:pPr>
      <w:r w:rsidRPr="00CC1B8E">
        <w:rPr>
          <w:rFonts w:asciiTheme="minorHAnsi" w:hAnsiTheme="minorHAnsi" w:cs="Arial"/>
        </w:rPr>
        <w:t>matricola aziendale</w:t>
      </w:r>
      <w:r w:rsidR="000921E6" w:rsidRPr="00CC1B8E">
        <w:rPr>
          <w:rFonts w:asciiTheme="minorHAnsi" w:hAnsiTheme="minorHAnsi" w:cs="Arial"/>
        </w:rPr>
        <w:t xml:space="preserve"> </w:t>
      </w:r>
      <w:r w:rsidR="0039191D">
        <w:rPr>
          <w:rFonts w:asciiTheme="minorHAnsi" w:hAnsiTheme="minorHAnsi" w:cs="Arial"/>
        </w:rPr>
        <w:t>____________</w:t>
      </w:r>
    </w:p>
    <w:p w14:paraId="5BE6BD4D" w14:textId="77777777" w:rsidR="00D969FB" w:rsidRPr="00CC1B8E" w:rsidRDefault="00D969FB" w:rsidP="00D969FB">
      <w:pPr>
        <w:widowControl w:val="0"/>
        <w:autoSpaceDE w:val="0"/>
        <w:autoSpaceDN w:val="0"/>
        <w:rPr>
          <w:rFonts w:asciiTheme="minorHAnsi" w:hAnsiTheme="minorHAnsi" w:cs="Arial"/>
        </w:rPr>
      </w:pPr>
      <w:r w:rsidRPr="00CC1B8E">
        <w:rPr>
          <w:rFonts w:asciiTheme="minorHAnsi" w:hAnsiTheme="minorHAnsi" w:cs="Arial"/>
        </w:rPr>
        <w:t>e i seguenti riferimento INAIL:</w:t>
      </w:r>
    </w:p>
    <w:p w14:paraId="5BE6BD4E" w14:textId="6C15357A" w:rsidR="00CC1B8E" w:rsidRPr="00CC1B8E" w:rsidRDefault="000921E6" w:rsidP="00D969FB">
      <w:pPr>
        <w:widowControl w:val="0"/>
        <w:autoSpaceDE w:val="0"/>
        <w:autoSpaceDN w:val="0"/>
        <w:rPr>
          <w:rFonts w:asciiTheme="minorHAnsi" w:hAnsiTheme="minorHAnsi" w:cs="Arial"/>
        </w:rPr>
      </w:pPr>
      <w:r w:rsidRPr="00CC1B8E">
        <w:rPr>
          <w:rFonts w:asciiTheme="minorHAnsi" w:hAnsiTheme="minorHAnsi" w:cs="Arial"/>
        </w:rPr>
        <w:t>S</w:t>
      </w:r>
      <w:r w:rsidR="00D969FB" w:rsidRPr="00CC1B8E">
        <w:rPr>
          <w:rFonts w:asciiTheme="minorHAnsi" w:hAnsiTheme="minorHAnsi" w:cs="Arial"/>
        </w:rPr>
        <w:t>ede</w:t>
      </w:r>
      <w:r w:rsidRPr="00CC1B8E">
        <w:rPr>
          <w:rFonts w:asciiTheme="minorHAnsi" w:hAnsiTheme="minorHAnsi" w:cs="Arial"/>
        </w:rPr>
        <w:t xml:space="preserve"> INAIL</w:t>
      </w:r>
      <w:r w:rsidR="00CC1B8E" w:rsidRPr="00CC1B8E">
        <w:rPr>
          <w:rFonts w:asciiTheme="minorHAnsi" w:hAnsiTheme="minorHAnsi" w:cs="Arial"/>
        </w:rPr>
        <w:t xml:space="preserve"> </w:t>
      </w:r>
      <w:r w:rsidR="0039191D">
        <w:rPr>
          <w:rFonts w:asciiTheme="minorHAnsi" w:hAnsiTheme="minorHAnsi" w:cs="Arial"/>
        </w:rPr>
        <w:t>____________</w:t>
      </w:r>
    </w:p>
    <w:p w14:paraId="5BE6BD4F" w14:textId="24EB0592" w:rsidR="00CC1B8E" w:rsidRPr="00CC1B8E" w:rsidRDefault="00D969FB" w:rsidP="00D969FB">
      <w:pPr>
        <w:widowControl w:val="0"/>
        <w:autoSpaceDE w:val="0"/>
        <w:autoSpaceDN w:val="0"/>
        <w:rPr>
          <w:rFonts w:asciiTheme="minorHAnsi" w:hAnsiTheme="minorHAnsi" w:cs="Arial"/>
        </w:rPr>
      </w:pPr>
      <w:r w:rsidRPr="00CC1B8E">
        <w:rPr>
          <w:rFonts w:asciiTheme="minorHAnsi" w:hAnsiTheme="minorHAnsi" w:cs="Arial"/>
        </w:rPr>
        <w:t xml:space="preserve">P.A.T. </w:t>
      </w:r>
      <w:r w:rsidR="0039191D">
        <w:rPr>
          <w:rFonts w:asciiTheme="minorHAnsi" w:hAnsiTheme="minorHAnsi" w:cs="Arial"/>
        </w:rPr>
        <w:t>____________</w:t>
      </w:r>
    </w:p>
    <w:p w14:paraId="5BE6BD50" w14:textId="32336B97" w:rsidR="00D969FB" w:rsidRDefault="00D969FB" w:rsidP="00D969FB">
      <w:pPr>
        <w:widowControl w:val="0"/>
        <w:autoSpaceDE w:val="0"/>
        <w:autoSpaceDN w:val="0"/>
        <w:rPr>
          <w:rFonts w:asciiTheme="minorHAnsi" w:hAnsiTheme="minorHAnsi" w:cs="Arial"/>
        </w:rPr>
      </w:pPr>
      <w:r w:rsidRPr="00CC1B8E">
        <w:rPr>
          <w:rFonts w:asciiTheme="minorHAnsi" w:hAnsiTheme="minorHAnsi" w:cs="Arial"/>
        </w:rPr>
        <w:t xml:space="preserve">CCLN applicato </w:t>
      </w:r>
      <w:r w:rsidR="0039191D">
        <w:rPr>
          <w:rFonts w:asciiTheme="minorHAnsi" w:hAnsiTheme="minorHAnsi" w:cs="Arial"/>
        </w:rPr>
        <w:t>____________</w:t>
      </w:r>
      <w:r w:rsidR="00CC1B8E" w:rsidRPr="00CC1B8E">
        <w:rPr>
          <w:rFonts w:asciiTheme="minorHAnsi" w:hAnsiTheme="minorHAnsi" w:cs="Arial"/>
        </w:rPr>
        <w:t xml:space="preserve"> - </w:t>
      </w:r>
      <w:r w:rsidRPr="00CC1B8E">
        <w:rPr>
          <w:rFonts w:asciiTheme="minorHAnsi" w:hAnsiTheme="minorHAnsi" w:cs="Arial"/>
        </w:rPr>
        <w:t xml:space="preserve">Settore </w:t>
      </w:r>
      <w:r w:rsidR="0039191D">
        <w:rPr>
          <w:rFonts w:asciiTheme="minorHAnsi" w:hAnsiTheme="minorHAnsi" w:cs="Arial"/>
        </w:rPr>
        <w:t>____________</w:t>
      </w:r>
      <w:r w:rsidR="008655AC">
        <w:rPr>
          <w:rFonts w:asciiTheme="minorHAnsi" w:hAnsiTheme="minorHAnsi" w:cs="Arial"/>
        </w:rPr>
        <w:t xml:space="preserve"> - C</w:t>
      </w:r>
      <w:r w:rsidR="008655AC" w:rsidRPr="008655AC">
        <w:rPr>
          <w:rFonts w:asciiTheme="minorHAnsi" w:hAnsiTheme="minorHAnsi" w:cs="Arial"/>
        </w:rPr>
        <w:t xml:space="preserve">odice </w:t>
      </w:r>
      <w:r w:rsidR="008655AC">
        <w:rPr>
          <w:rFonts w:asciiTheme="minorHAnsi" w:hAnsiTheme="minorHAnsi" w:cs="Arial"/>
        </w:rPr>
        <w:t>A</w:t>
      </w:r>
      <w:r w:rsidR="008655AC" w:rsidRPr="008655AC">
        <w:rPr>
          <w:rFonts w:asciiTheme="minorHAnsi" w:hAnsiTheme="minorHAnsi" w:cs="Arial"/>
        </w:rPr>
        <w:t xml:space="preserve">lfanumerico </w:t>
      </w:r>
      <w:r w:rsidR="008655AC">
        <w:rPr>
          <w:rFonts w:asciiTheme="minorHAnsi" w:hAnsiTheme="minorHAnsi" w:cs="Arial"/>
        </w:rPr>
        <w:t>U</w:t>
      </w:r>
      <w:r w:rsidR="008655AC" w:rsidRPr="008655AC">
        <w:rPr>
          <w:rFonts w:asciiTheme="minorHAnsi" w:hAnsiTheme="minorHAnsi" w:cs="Arial"/>
        </w:rPr>
        <w:t>nico</w:t>
      </w:r>
      <w:r w:rsidR="008655AC">
        <w:rPr>
          <w:rFonts w:asciiTheme="minorHAnsi" w:hAnsiTheme="minorHAnsi" w:cs="Arial"/>
        </w:rPr>
        <w:t xml:space="preserve"> _______________</w:t>
      </w:r>
    </w:p>
    <w:p w14:paraId="5BE6BD51" w14:textId="77777777" w:rsidR="003F621F" w:rsidRPr="00CC1B8E" w:rsidRDefault="003F621F" w:rsidP="00D969FB">
      <w:pPr>
        <w:widowControl w:val="0"/>
        <w:autoSpaceDE w:val="0"/>
        <w:autoSpaceDN w:val="0"/>
        <w:rPr>
          <w:rFonts w:asciiTheme="minorHAnsi" w:hAnsiTheme="minorHAnsi" w:cs="Arial"/>
        </w:rPr>
      </w:pPr>
    </w:p>
    <w:p w14:paraId="5BE6BD52" w14:textId="77777777" w:rsidR="00D969FB" w:rsidRDefault="00D969FB" w:rsidP="00D969FB">
      <w:pPr>
        <w:widowControl w:val="0"/>
        <w:autoSpaceDE w:val="0"/>
        <w:autoSpaceDN w:val="0"/>
        <w:jc w:val="center"/>
        <w:rPr>
          <w:rFonts w:asciiTheme="minorHAnsi" w:hAnsiTheme="minorHAnsi" w:cs="Arial"/>
          <w:b/>
        </w:rPr>
      </w:pPr>
      <w:r w:rsidRPr="00CC1B8E">
        <w:rPr>
          <w:rFonts w:asciiTheme="minorHAnsi" w:hAnsiTheme="minorHAnsi" w:cs="Arial"/>
          <w:b/>
        </w:rPr>
        <w:t>CHIEDE</w:t>
      </w:r>
    </w:p>
    <w:p w14:paraId="5BE6BD6C" w14:textId="2D46A95B" w:rsidR="00D969FB" w:rsidRDefault="002A1A3B" w:rsidP="00C84324">
      <w:pPr>
        <w:autoSpaceDE w:val="0"/>
        <w:autoSpaceDN w:val="0"/>
        <w:adjustRightInd w:val="0"/>
        <w:rPr>
          <w:rFonts w:asciiTheme="minorHAnsi" w:hAnsiTheme="minorHAnsi" w:cs="Arial"/>
        </w:rPr>
      </w:pPr>
      <w:r w:rsidRPr="00CC1B8E">
        <w:rPr>
          <w:rFonts w:asciiTheme="minorHAnsi" w:hAnsiTheme="minorHAnsi" w:cs="Arial"/>
        </w:rPr>
        <w:t>di partecipare alla gara in epigrafe</w:t>
      </w:r>
      <w:r w:rsidR="00587A15">
        <w:rPr>
          <w:rFonts w:asciiTheme="minorHAnsi" w:hAnsiTheme="minorHAnsi" w:cs="Arial"/>
        </w:rPr>
        <w:t xml:space="preserve"> </w:t>
      </w:r>
      <w:r w:rsidR="00D969FB" w:rsidRPr="00CC1B8E">
        <w:rPr>
          <w:rFonts w:asciiTheme="minorHAnsi" w:hAnsiTheme="minorHAnsi" w:cs="Arial"/>
        </w:rPr>
        <w:t>in qualità di:</w:t>
      </w:r>
    </w:p>
    <w:p w14:paraId="5BE6BD6D" w14:textId="241B74E2" w:rsidR="00D969FB" w:rsidRDefault="00B42BC7" w:rsidP="00666CA4">
      <w:pPr>
        <w:autoSpaceDE w:val="0"/>
        <w:autoSpaceDN w:val="0"/>
        <w:adjustRightInd w:val="0"/>
        <w:spacing w:after="120"/>
        <w:ind w:left="426" w:hanging="426"/>
        <w:rPr>
          <w:rFonts w:asciiTheme="minorHAnsi" w:hAnsiTheme="minorHAnsi"/>
          <w:color w:val="000000"/>
        </w:rPr>
      </w:pPr>
      <w:r w:rsidRPr="004F772E">
        <w:rPr>
          <w:rFonts w:asciiTheme="minorHAnsi" w:hAnsiTheme="minorHAnsi" w:cstheme="minorHAnsi"/>
          <w:sz w:val="28"/>
          <w:szCs w:val="28"/>
        </w:rPr>
        <w:t>⃝</w:t>
      </w:r>
      <w:r w:rsidR="00666CA4">
        <w:rPr>
          <w:rFonts w:asciiTheme="minorHAnsi" w:hAnsiTheme="minorHAnsi"/>
          <w:color w:val="000000"/>
        </w:rPr>
        <w:tab/>
      </w:r>
      <w:r w:rsidR="00D969FB" w:rsidRPr="00CC1B8E">
        <w:rPr>
          <w:rFonts w:asciiTheme="minorHAnsi" w:hAnsiTheme="minorHAnsi"/>
          <w:color w:val="000000"/>
        </w:rPr>
        <w:t xml:space="preserve">Impresa individuale (comma 2, lett. a, art. 45, </w:t>
      </w:r>
      <w:proofErr w:type="spellStart"/>
      <w:r w:rsidR="00D969FB" w:rsidRPr="00CC1B8E">
        <w:rPr>
          <w:rFonts w:asciiTheme="minorHAnsi" w:hAnsiTheme="minorHAnsi"/>
          <w:color w:val="000000"/>
        </w:rPr>
        <w:t>D.Lgs.</w:t>
      </w:r>
      <w:proofErr w:type="spellEnd"/>
      <w:r w:rsidR="00D969FB" w:rsidRPr="00CC1B8E">
        <w:rPr>
          <w:rFonts w:asciiTheme="minorHAnsi" w:hAnsiTheme="minorHAnsi"/>
          <w:color w:val="000000"/>
        </w:rPr>
        <w:t xml:space="preserve"> 50/2016);</w:t>
      </w:r>
    </w:p>
    <w:p w14:paraId="4C5FD87E" w14:textId="19073C59" w:rsidR="00B42BC7" w:rsidRPr="00B42BC7" w:rsidRDefault="00B42BC7" w:rsidP="00666CA4">
      <w:pPr>
        <w:autoSpaceDE w:val="0"/>
        <w:autoSpaceDN w:val="0"/>
        <w:adjustRightInd w:val="0"/>
        <w:spacing w:after="120"/>
        <w:ind w:left="426" w:hanging="426"/>
        <w:rPr>
          <w:rFonts w:asciiTheme="minorHAnsi" w:hAnsiTheme="minorHAnsi"/>
          <w:color w:val="000000"/>
        </w:rPr>
      </w:pPr>
      <w:r w:rsidRPr="004F772E">
        <w:rPr>
          <w:rFonts w:asciiTheme="minorHAnsi" w:hAnsiTheme="minorHAnsi" w:cstheme="minorHAnsi"/>
          <w:sz w:val="28"/>
          <w:szCs w:val="28"/>
        </w:rPr>
        <w:t>⃝</w:t>
      </w:r>
      <w:r>
        <w:rPr>
          <w:rFonts w:asciiTheme="minorHAnsi" w:hAnsiTheme="minorHAnsi" w:cstheme="minorHAnsi"/>
          <w:sz w:val="28"/>
          <w:szCs w:val="28"/>
        </w:rPr>
        <w:tab/>
      </w:r>
      <w:r w:rsidRPr="00B42BC7">
        <w:rPr>
          <w:rFonts w:asciiTheme="minorHAnsi" w:hAnsiTheme="minorHAnsi" w:cstheme="minorHAnsi"/>
        </w:rPr>
        <w:t xml:space="preserve">Società </w:t>
      </w:r>
      <w:r w:rsidR="00B917C5">
        <w:rPr>
          <w:rFonts w:asciiTheme="minorHAnsi" w:hAnsiTheme="minorHAnsi" w:cstheme="minorHAnsi"/>
        </w:rPr>
        <w:t>____________________________________</w:t>
      </w:r>
    </w:p>
    <w:p w14:paraId="5BE6BD6F" w14:textId="71E39C5E" w:rsidR="00D969FB" w:rsidRPr="00C01B85" w:rsidRDefault="00B42BC7" w:rsidP="00666CA4">
      <w:pPr>
        <w:autoSpaceDE w:val="0"/>
        <w:autoSpaceDN w:val="0"/>
        <w:adjustRightInd w:val="0"/>
        <w:spacing w:after="120"/>
        <w:ind w:left="426" w:hanging="426"/>
        <w:rPr>
          <w:rFonts w:asciiTheme="minorHAnsi" w:hAnsiTheme="minorHAnsi"/>
          <w:color w:val="000000"/>
        </w:rPr>
      </w:pPr>
      <w:r w:rsidRPr="004F772E">
        <w:rPr>
          <w:rFonts w:asciiTheme="minorHAnsi" w:hAnsiTheme="minorHAnsi" w:cstheme="minorHAnsi"/>
          <w:sz w:val="28"/>
          <w:szCs w:val="28"/>
        </w:rPr>
        <w:t>⃝</w:t>
      </w:r>
      <w:r w:rsidR="00666CA4" w:rsidRPr="00C01B85">
        <w:rPr>
          <w:rFonts w:asciiTheme="minorHAnsi" w:hAnsiTheme="minorHAnsi"/>
          <w:color w:val="000000"/>
        </w:rPr>
        <w:tab/>
      </w:r>
      <w:r w:rsidR="00D969FB" w:rsidRPr="00C01B85">
        <w:rPr>
          <w:rFonts w:asciiTheme="minorHAnsi" w:hAnsiTheme="minorHAnsi"/>
          <w:color w:val="000000"/>
        </w:rPr>
        <w:t>Consorzio fra società cooperativ</w:t>
      </w:r>
      <w:r w:rsidR="00554A53">
        <w:rPr>
          <w:rFonts w:asciiTheme="minorHAnsi" w:hAnsiTheme="minorHAnsi"/>
          <w:color w:val="000000"/>
        </w:rPr>
        <w:t>e</w:t>
      </w:r>
      <w:r w:rsidR="00D969FB" w:rsidRPr="00C01B85">
        <w:rPr>
          <w:rFonts w:asciiTheme="minorHAnsi" w:hAnsiTheme="minorHAnsi"/>
          <w:color w:val="000000"/>
        </w:rPr>
        <w:t xml:space="preserve"> di produzione e lavoro (comma 2, lett. b, art. 45, </w:t>
      </w:r>
      <w:proofErr w:type="spellStart"/>
      <w:r w:rsidR="00D969FB" w:rsidRPr="00C01B85">
        <w:rPr>
          <w:rFonts w:asciiTheme="minorHAnsi" w:hAnsiTheme="minorHAnsi"/>
          <w:color w:val="000000"/>
        </w:rPr>
        <w:t>D.Lgs.</w:t>
      </w:r>
      <w:proofErr w:type="spellEnd"/>
      <w:r w:rsidR="00D969FB" w:rsidRPr="00C01B85">
        <w:rPr>
          <w:rFonts w:asciiTheme="minorHAnsi" w:hAnsiTheme="minorHAnsi"/>
          <w:color w:val="000000"/>
        </w:rPr>
        <w:t xml:space="preserve"> 50/2016)</w:t>
      </w:r>
      <w:r w:rsidR="00CC1B8E" w:rsidRPr="00C01B85">
        <w:rPr>
          <w:rFonts w:asciiTheme="minorHAnsi" w:hAnsiTheme="minorHAnsi"/>
          <w:color w:val="000000"/>
        </w:rPr>
        <w:t xml:space="preserve"> </w:t>
      </w:r>
      <w:r w:rsidR="00D969FB" w:rsidRPr="00C01B85">
        <w:rPr>
          <w:rFonts w:asciiTheme="minorHAnsi" w:hAnsiTheme="minorHAnsi"/>
          <w:color w:val="000000"/>
        </w:rPr>
        <w:t>cos</w:t>
      </w:r>
      <w:r w:rsidR="00CC1B8E" w:rsidRPr="00C01B85">
        <w:rPr>
          <w:rFonts w:asciiTheme="minorHAnsi" w:hAnsiTheme="minorHAnsi"/>
          <w:color w:val="000000"/>
        </w:rPr>
        <w:t>tituito dalle imprese di cui alla</w:t>
      </w:r>
      <w:r w:rsidR="00C4526F">
        <w:rPr>
          <w:rFonts w:asciiTheme="minorHAnsi" w:hAnsiTheme="minorHAnsi"/>
          <w:color w:val="000000"/>
        </w:rPr>
        <w:t xml:space="preserve"> Tabella 1</w:t>
      </w:r>
      <w:r w:rsidR="00C01B85" w:rsidRPr="00C01B85">
        <w:rPr>
          <w:rFonts w:asciiTheme="minorHAnsi" w:hAnsiTheme="minorHAnsi"/>
          <w:color w:val="000000"/>
        </w:rPr>
        <w:t>;</w:t>
      </w:r>
    </w:p>
    <w:p w14:paraId="5BE6BD70" w14:textId="47336692" w:rsidR="00D969FB" w:rsidRPr="00CC1B8E" w:rsidRDefault="00B42BC7" w:rsidP="00666CA4">
      <w:pPr>
        <w:autoSpaceDE w:val="0"/>
        <w:autoSpaceDN w:val="0"/>
        <w:adjustRightInd w:val="0"/>
        <w:spacing w:after="120"/>
        <w:ind w:left="426" w:hanging="426"/>
        <w:rPr>
          <w:rFonts w:asciiTheme="minorHAnsi" w:hAnsiTheme="minorHAnsi"/>
          <w:color w:val="000000"/>
        </w:rPr>
      </w:pPr>
      <w:r w:rsidRPr="004F772E">
        <w:rPr>
          <w:rFonts w:asciiTheme="minorHAnsi" w:hAnsiTheme="minorHAnsi" w:cstheme="minorHAnsi"/>
          <w:sz w:val="28"/>
          <w:szCs w:val="28"/>
        </w:rPr>
        <w:t>⃝</w:t>
      </w:r>
      <w:r w:rsidR="00666CA4">
        <w:rPr>
          <w:rFonts w:asciiTheme="minorHAnsi" w:hAnsiTheme="minorHAnsi"/>
          <w:color w:val="000000"/>
        </w:rPr>
        <w:tab/>
      </w:r>
      <w:r w:rsidR="00D969FB" w:rsidRPr="00CC1B8E">
        <w:rPr>
          <w:rFonts w:asciiTheme="minorHAnsi" w:hAnsiTheme="minorHAnsi"/>
          <w:color w:val="000000"/>
        </w:rPr>
        <w:t xml:space="preserve">Consorzio tra imprese artigiane (comma 2, lett. b, art. 45, </w:t>
      </w:r>
      <w:proofErr w:type="spellStart"/>
      <w:r w:rsidR="00D969FB" w:rsidRPr="00CC1B8E">
        <w:rPr>
          <w:rFonts w:asciiTheme="minorHAnsi" w:hAnsiTheme="minorHAnsi"/>
          <w:color w:val="000000"/>
        </w:rPr>
        <w:t>D.Lgs.</w:t>
      </w:r>
      <w:proofErr w:type="spellEnd"/>
      <w:r w:rsidR="00D969FB" w:rsidRPr="00CC1B8E">
        <w:rPr>
          <w:rFonts w:asciiTheme="minorHAnsi" w:hAnsiTheme="minorHAnsi"/>
          <w:color w:val="000000"/>
        </w:rPr>
        <w:t xml:space="preserve"> 50/2016)</w:t>
      </w:r>
      <w:r w:rsidR="00CC1B8E">
        <w:rPr>
          <w:rFonts w:asciiTheme="minorHAnsi" w:hAnsiTheme="minorHAnsi"/>
          <w:color w:val="000000"/>
        </w:rPr>
        <w:t xml:space="preserve"> costituto dalle imprese di cui alla</w:t>
      </w:r>
      <w:r w:rsidR="00C4526F">
        <w:rPr>
          <w:rFonts w:asciiTheme="minorHAnsi" w:hAnsiTheme="minorHAnsi"/>
          <w:color w:val="000000"/>
        </w:rPr>
        <w:t xml:space="preserve"> Tabella 1</w:t>
      </w:r>
      <w:r w:rsidR="00C01B85" w:rsidRPr="00C01B85">
        <w:rPr>
          <w:rFonts w:asciiTheme="minorHAnsi" w:hAnsiTheme="minorHAnsi"/>
          <w:color w:val="000000"/>
        </w:rPr>
        <w:t>;</w:t>
      </w:r>
    </w:p>
    <w:p w14:paraId="5BE6BD71" w14:textId="0377D923" w:rsidR="00D969FB" w:rsidRDefault="00B42BC7" w:rsidP="00666CA4">
      <w:pPr>
        <w:autoSpaceDE w:val="0"/>
        <w:autoSpaceDN w:val="0"/>
        <w:adjustRightInd w:val="0"/>
        <w:spacing w:after="120"/>
        <w:ind w:left="426" w:hanging="426"/>
        <w:rPr>
          <w:rFonts w:asciiTheme="minorHAnsi" w:hAnsiTheme="minorHAnsi"/>
          <w:color w:val="000000"/>
        </w:rPr>
      </w:pPr>
      <w:r w:rsidRPr="004F772E">
        <w:rPr>
          <w:rFonts w:asciiTheme="minorHAnsi" w:hAnsiTheme="minorHAnsi" w:cstheme="minorHAnsi"/>
          <w:sz w:val="28"/>
          <w:szCs w:val="28"/>
        </w:rPr>
        <w:t>⃝</w:t>
      </w:r>
      <w:r w:rsidR="00666CA4">
        <w:rPr>
          <w:rFonts w:asciiTheme="minorHAnsi" w:hAnsiTheme="minorHAnsi"/>
          <w:color w:val="000000"/>
        </w:rPr>
        <w:tab/>
      </w:r>
      <w:r w:rsidR="00D969FB" w:rsidRPr="00CC1B8E">
        <w:rPr>
          <w:rFonts w:asciiTheme="minorHAnsi" w:hAnsiTheme="minorHAnsi"/>
          <w:color w:val="000000"/>
        </w:rPr>
        <w:t xml:space="preserve">Consorzio stabile (comma 2, lett. c, art. 45, </w:t>
      </w:r>
      <w:proofErr w:type="spellStart"/>
      <w:r w:rsidR="00D969FB" w:rsidRPr="00CC1B8E">
        <w:rPr>
          <w:rFonts w:asciiTheme="minorHAnsi" w:hAnsiTheme="minorHAnsi"/>
          <w:color w:val="000000"/>
        </w:rPr>
        <w:t>D.Lgs.</w:t>
      </w:r>
      <w:proofErr w:type="spellEnd"/>
      <w:r w:rsidR="00D969FB" w:rsidRPr="00CC1B8E">
        <w:rPr>
          <w:rFonts w:asciiTheme="minorHAnsi" w:hAnsiTheme="minorHAnsi"/>
          <w:color w:val="000000"/>
        </w:rPr>
        <w:t xml:space="preserve"> 50/2016)</w:t>
      </w:r>
      <w:r w:rsidR="00666CA4">
        <w:rPr>
          <w:rFonts w:asciiTheme="minorHAnsi" w:hAnsiTheme="minorHAnsi"/>
          <w:color w:val="000000"/>
        </w:rPr>
        <w:t xml:space="preserve"> </w:t>
      </w:r>
      <w:r w:rsidR="00D969FB" w:rsidRPr="00CC1B8E">
        <w:rPr>
          <w:rFonts w:asciiTheme="minorHAnsi" w:hAnsiTheme="minorHAnsi"/>
          <w:color w:val="000000"/>
        </w:rPr>
        <w:t xml:space="preserve">costituito dalle </w:t>
      </w:r>
      <w:r w:rsidR="00CC1B8E">
        <w:rPr>
          <w:rFonts w:asciiTheme="minorHAnsi" w:hAnsiTheme="minorHAnsi"/>
          <w:color w:val="000000"/>
        </w:rPr>
        <w:t xml:space="preserve">imprese di cui </w:t>
      </w:r>
      <w:r w:rsidR="00C01B85" w:rsidRPr="00C01B85">
        <w:rPr>
          <w:rFonts w:asciiTheme="minorHAnsi" w:hAnsiTheme="minorHAnsi"/>
          <w:color w:val="000000"/>
        </w:rPr>
        <w:t>alla</w:t>
      </w:r>
      <w:r w:rsidR="00C4526F">
        <w:rPr>
          <w:rFonts w:asciiTheme="minorHAnsi" w:hAnsiTheme="minorHAnsi"/>
          <w:color w:val="000000"/>
        </w:rPr>
        <w:t xml:space="preserve"> </w:t>
      </w:r>
      <w:r w:rsidR="00C4526F">
        <w:rPr>
          <w:rFonts w:asciiTheme="minorHAnsi" w:hAnsiTheme="minorHAnsi"/>
          <w:color w:val="000000"/>
        </w:rPr>
        <w:t>Tabella 1</w:t>
      </w:r>
      <w:r w:rsidR="00C01B85" w:rsidRPr="00C01B85">
        <w:rPr>
          <w:rFonts w:asciiTheme="minorHAnsi" w:hAnsiTheme="minorHAnsi"/>
          <w:color w:val="000000"/>
        </w:rPr>
        <w:t>;</w:t>
      </w:r>
    </w:p>
    <w:p w14:paraId="5BE6BD72" w14:textId="3C67D8B5" w:rsidR="001B044A" w:rsidRPr="00CC1B8E" w:rsidRDefault="00B42BC7" w:rsidP="001B044A">
      <w:pPr>
        <w:autoSpaceDE w:val="0"/>
        <w:autoSpaceDN w:val="0"/>
        <w:adjustRightInd w:val="0"/>
        <w:spacing w:after="80"/>
        <w:ind w:left="426" w:hanging="426"/>
        <w:rPr>
          <w:rFonts w:asciiTheme="minorHAnsi" w:hAnsiTheme="minorHAnsi"/>
          <w:color w:val="000000"/>
        </w:rPr>
      </w:pPr>
      <w:bookmarkStart w:id="3" w:name="_Hlk27411448"/>
      <w:r w:rsidRPr="001F3CC9">
        <w:rPr>
          <w:rFonts w:asciiTheme="minorHAnsi" w:hAnsiTheme="minorHAnsi" w:cstheme="minorHAnsi"/>
          <w:sz w:val="28"/>
          <w:szCs w:val="28"/>
        </w:rPr>
        <w:t>⃝</w:t>
      </w:r>
      <w:r w:rsidR="001B044A" w:rsidRPr="001F3CC9">
        <w:rPr>
          <w:color w:val="000000"/>
        </w:rPr>
        <w:tab/>
      </w:r>
      <w:r w:rsidR="001B044A" w:rsidRPr="001F3CC9">
        <w:rPr>
          <w:rFonts w:asciiTheme="minorHAnsi" w:hAnsiTheme="minorHAnsi"/>
          <w:color w:val="000000"/>
        </w:rPr>
        <w:t xml:space="preserve">Mandataria di un consorzio ordinario (comma 2, lett. e, art. 45, </w:t>
      </w:r>
      <w:proofErr w:type="spellStart"/>
      <w:r w:rsidR="001B044A" w:rsidRPr="001F3CC9">
        <w:rPr>
          <w:rFonts w:asciiTheme="minorHAnsi" w:hAnsiTheme="minorHAnsi"/>
          <w:color w:val="000000"/>
        </w:rPr>
        <w:t>D.Lgs.</w:t>
      </w:r>
      <w:proofErr w:type="spellEnd"/>
      <w:r w:rsidR="001B044A" w:rsidRPr="001F3CC9">
        <w:rPr>
          <w:rFonts w:asciiTheme="minorHAnsi" w:hAnsiTheme="minorHAnsi"/>
          <w:color w:val="000000"/>
        </w:rPr>
        <w:t xml:space="preserve"> 50/2016)</w:t>
      </w:r>
    </w:p>
    <w:bookmarkEnd w:id="3"/>
    <w:p w14:paraId="5BE6BD73" w14:textId="2A743639" w:rsidR="001B044A" w:rsidRPr="00CC1B8E" w:rsidRDefault="00B42BC7" w:rsidP="001B044A">
      <w:pPr>
        <w:tabs>
          <w:tab w:val="left" w:pos="4395"/>
        </w:tabs>
        <w:autoSpaceDE w:val="0"/>
        <w:autoSpaceDN w:val="0"/>
        <w:adjustRightInd w:val="0"/>
        <w:spacing w:after="80"/>
        <w:ind w:left="1276" w:hanging="425"/>
        <w:rPr>
          <w:rFonts w:asciiTheme="minorHAnsi" w:hAnsiTheme="minorHAnsi"/>
          <w:color w:val="000000"/>
        </w:rPr>
      </w:pPr>
      <w:r w:rsidRPr="004F772E">
        <w:rPr>
          <w:rFonts w:asciiTheme="minorHAnsi" w:hAnsiTheme="minorHAnsi" w:cstheme="minorHAnsi"/>
          <w:sz w:val="28"/>
          <w:szCs w:val="28"/>
        </w:rPr>
        <w:t>⃝</w:t>
      </w:r>
      <w:r w:rsidR="001B044A">
        <w:rPr>
          <w:rFonts w:asciiTheme="minorHAnsi" w:hAnsiTheme="minorHAnsi"/>
          <w:color w:val="000000"/>
        </w:rPr>
        <w:t xml:space="preserve"> </w:t>
      </w:r>
      <w:r w:rsidR="001B044A" w:rsidRPr="00CC1B8E">
        <w:rPr>
          <w:rFonts w:asciiTheme="minorHAnsi" w:hAnsiTheme="minorHAnsi"/>
          <w:color w:val="000000"/>
        </w:rPr>
        <w:t>costituito</w:t>
      </w:r>
      <w:r w:rsidR="001B044A">
        <w:rPr>
          <w:rFonts w:asciiTheme="minorHAnsi" w:hAnsiTheme="minorHAnsi"/>
          <w:color w:val="000000"/>
        </w:rPr>
        <w:tab/>
      </w:r>
      <w:r w:rsidRPr="004F772E">
        <w:rPr>
          <w:rFonts w:asciiTheme="minorHAnsi" w:hAnsiTheme="minorHAnsi" w:cstheme="minorHAnsi"/>
          <w:sz w:val="28"/>
          <w:szCs w:val="28"/>
        </w:rPr>
        <w:t>⃝</w:t>
      </w:r>
      <w:r w:rsidR="001B044A">
        <w:rPr>
          <w:rFonts w:asciiTheme="minorHAnsi" w:hAnsiTheme="minorHAnsi"/>
          <w:color w:val="000000"/>
        </w:rPr>
        <w:t xml:space="preserve"> non </w:t>
      </w:r>
      <w:r w:rsidR="001B044A" w:rsidRPr="00CC1B8E">
        <w:rPr>
          <w:rFonts w:asciiTheme="minorHAnsi" w:hAnsiTheme="minorHAnsi"/>
          <w:color w:val="000000"/>
        </w:rPr>
        <w:t>costituito</w:t>
      </w:r>
    </w:p>
    <w:p w14:paraId="5BE6BD74" w14:textId="6E9E759D" w:rsidR="001B044A" w:rsidRPr="00CC1B8E" w:rsidRDefault="001B044A" w:rsidP="001B044A">
      <w:pPr>
        <w:widowControl w:val="0"/>
        <w:overflowPunct w:val="0"/>
        <w:autoSpaceDE w:val="0"/>
        <w:autoSpaceDN w:val="0"/>
        <w:adjustRightInd w:val="0"/>
        <w:ind w:left="426"/>
        <w:textAlignment w:val="baseline"/>
        <w:rPr>
          <w:rFonts w:asciiTheme="minorHAnsi" w:hAnsiTheme="minorHAnsi"/>
          <w:color w:val="000000"/>
        </w:rPr>
      </w:pPr>
      <w:r w:rsidRPr="00CC1B8E">
        <w:rPr>
          <w:rFonts w:asciiTheme="minorHAnsi" w:hAnsiTheme="minorHAnsi"/>
          <w:color w:val="000000"/>
        </w:rPr>
        <w:t>che è costituito o</w:t>
      </w:r>
      <w:r>
        <w:rPr>
          <w:rFonts w:asciiTheme="minorHAnsi" w:hAnsiTheme="minorHAnsi"/>
          <w:color w:val="000000"/>
        </w:rPr>
        <w:t>,</w:t>
      </w:r>
      <w:r w:rsidRPr="00CC1B8E">
        <w:rPr>
          <w:rFonts w:asciiTheme="minorHAnsi" w:hAnsiTheme="minorHAnsi"/>
          <w:color w:val="000000"/>
        </w:rPr>
        <w:t xml:space="preserve"> in caso di aggiudicazione, sarà costituito </w:t>
      </w:r>
      <w:r>
        <w:rPr>
          <w:rFonts w:asciiTheme="minorHAnsi" w:hAnsiTheme="minorHAnsi"/>
          <w:color w:val="000000"/>
        </w:rPr>
        <w:t xml:space="preserve">dalle imprese di cui </w:t>
      </w:r>
      <w:r w:rsidRPr="00C01B85">
        <w:rPr>
          <w:rFonts w:asciiTheme="minorHAnsi" w:hAnsiTheme="minorHAnsi"/>
          <w:color w:val="000000"/>
        </w:rPr>
        <w:t>alla</w:t>
      </w:r>
      <w:r w:rsidR="00EE1217">
        <w:rPr>
          <w:rFonts w:asciiTheme="minorHAnsi" w:hAnsiTheme="minorHAnsi"/>
          <w:color w:val="000000"/>
        </w:rPr>
        <w:t xml:space="preserve"> Tabella 1</w:t>
      </w:r>
      <w:r w:rsidRPr="00C01B85">
        <w:rPr>
          <w:rFonts w:asciiTheme="minorHAnsi" w:hAnsiTheme="minorHAnsi"/>
          <w:color w:val="000000"/>
        </w:rPr>
        <w:t>;</w:t>
      </w:r>
    </w:p>
    <w:p w14:paraId="059D18FF" w14:textId="77777777" w:rsidR="00EE1217" w:rsidRDefault="00EE1217" w:rsidP="00DC3E2B">
      <w:pPr>
        <w:pStyle w:val="Didascalia"/>
      </w:pPr>
      <w:bookmarkStart w:id="4" w:name="_Ref49872670"/>
    </w:p>
    <w:p w14:paraId="5BE6BD75" w14:textId="50130B16" w:rsidR="001B044A" w:rsidRDefault="00DC3E2B" w:rsidP="00DC3E2B">
      <w:pPr>
        <w:pStyle w:val="Didascalia"/>
      </w:pPr>
      <w:r>
        <w:lastRenderedPageBreak/>
        <w:t>Tabella</w:t>
      </w:r>
      <w:r w:rsidR="00B42BC7">
        <w:t xml:space="preserve"> 1</w:t>
      </w:r>
      <w:bookmarkEnd w:id="4"/>
    </w:p>
    <w:tbl>
      <w:tblPr>
        <w:tblStyle w:val="Grigliatabella"/>
        <w:tblW w:w="5000" w:type="pct"/>
        <w:tblLook w:val="04A0" w:firstRow="1" w:lastRow="0" w:firstColumn="1" w:lastColumn="0" w:noHBand="0" w:noVBand="1"/>
      </w:tblPr>
      <w:tblGrid>
        <w:gridCol w:w="4520"/>
        <w:gridCol w:w="2553"/>
        <w:gridCol w:w="2555"/>
      </w:tblGrid>
      <w:tr w:rsidR="001B044A" w:rsidRPr="00CC1B8E" w14:paraId="5BE6BD79" w14:textId="77777777" w:rsidTr="001B044A">
        <w:trPr>
          <w:cantSplit/>
          <w:tblHeader/>
        </w:trPr>
        <w:tc>
          <w:tcPr>
            <w:tcW w:w="2347" w:type="pct"/>
            <w:shd w:val="clear" w:color="auto" w:fill="EEECE1" w:themeFill="background2"/>
            <w:vAlign w:val="center"/>
          </w:tcPr>
          <w:p w14:paraId="5BE6BD76"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DENOMINAZIONE SOCIALE</w:t>
            </w:r>
          </w:p>
        </w:tc>
        <w:tc>
          <w:tcPr>
            <w:tcW w:w="1326" w:type="pct"/>
            <w:shd w:val="clear" w:color="auto" w:fill="EEECE1" w:themeFill="background2"/>
            <w:vAlign w:val="center"/>
          </w:tcPr>
          <w:p w14:paraId="5BE6BD77"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SEDE LEGALE</w:t>
            </w:r>
          </w:p>
        </w:tc>
        <w:tc>
          <w:tcPr>
            <w:tcW w:w="1327" w:type="pct"/>
            <w:shd w:val="clear" w:color="auto" w:fill="EEECE1" w:themeFill="background2"/>
            <w:vAlign w:val="center"/>
          </w:tcPr>
          <w:p w14:paraId="5BE6BD78"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CODICE FISCALE/P.IVA</w:t>
            </w:r>
          </w:p>
        </w:tc>
      </w:tr>
      <w:tr w:rsidR="0022070B" w:rsidRPr="00224713" w14:paraId="5BE6BD7D" w14:textId="77777777" w:rsidTr="001B044A">
        <w:trPr>
          <w:cantSplit/>
        </w:trPr>
        <w:tc>
          <w:tcPr>
            <w:tcW w:w="2347" w:type="pct"/>
          </w:tcPr>
          <w:p w14:paraId="5BE6BD7A" w14:textId="38F985CF"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6" w:type="pct"/>
          </w:tcPr>
          <w:p w14:paraId="5BE6BD7B" w14:textId="4D0AF8D9"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7" w:type="pct"/>
          </w:tcPr>
          <w:p w14:paraId="5BE6BD7C" w14:textId="57AE193C"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89" w14:textId="77777777" w:rsidTr="001B044A">
        <w:trPr>
          <w:cantSplit/>
        </w:trPr>
        <w:tc>
          <w:tcPr>
            <w:tcW w:w="2347" w:type="pct"/>
          </w:tcPr>
          <w:p w14:paraId="5BE6BD86" w14:textId="51BE35EB"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6" w:type="pct"/>
          </w:tcPr>
          <w:p w14:paraId="5BE6BD87" w14:textId="283343D6"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7" w:type="pct"/>
          </w:tcPr>
          <w:p w14:paraId="5BE6BD88" w14:textId="578F1C08"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8D" w14:textId="77777777" w:rsidTr="001B044A">
        <w:trPr>
          <w:cantSplit/>
        </w:trPr>
        <w:tc>
          <w:tcPr>
            <w:tcW w:w="2347" w:type="pct"/>
          </w:tcPr>
          <w:p w14:paraId="5BE6BD8A" w14:textId="4256FE3E"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6" w:type="pct"/>
          </w:tcPr>
          <w:p w14:paraId="5BE6BD8B" w14:textId="450DED57"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7" w:type="pct"/>
          </w:tcPr>
          <w:p w14:paraId="5BE6BD8C" w14:textId="092755A9"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91" w14:textId="77777777" w:rsidTr="001B044A">
        <w:trPr>
          <w:cantSplit/>
        </w:trPr>
        <w:tc>
          <w:tcPr>
            <w:tcW w:w="2347" w:type="pct"/>
          </w:tcPr>
          <w:p w14:paraId="5BE6BD8E" w14:textId="5036BEB1"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6" w:type="pct"/>
          </w:tcPr>
          <w:p w14:paraId="5BE6BD8F" w14:textId="0E28D9C3"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7" w:type="pct"/>
          </w:tcPr>
          <w:p w14:paraId="5BE6BD90" w14:textId="1E646FFC"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99" w14:textId="77777777" w:rsidTr="001B044A">
        <w:trPr>
          <w:cantSplit/>
        </w:trPr>
        <w:tc>
          <w:tcPr>
            <w:tcW w:w="2347" w:type="pct"/>
          </w:tcPr>
          <w:p w14:paraId="5BE6BD96" w14:textId="13C2DDA5"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6" w:type="pct"/>
          </w:tcPr>
          <w:p w14:paraId="5BE6BD97" w14:textId="661A2323"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327" w:type="pct"/>
          </w:tcPr>
          <w:p w14:paraId="5BE6BD98" w14:textId="277246FD" w:rsidR="0022070B" w:rsidRPr="00224713" w:rsidRDefault="0022070B" w:rsidP="0022070B">
            <w:pPr>
              <w:autoSpaceDE w:val="0"/>
              <w:autoSpaceDN w:val="0"/>
              <w:adjustRightInd w:val="0"/>
              <w:spacing w:after="120"/>
              <w:rPr>
                <w:rFonts w:asciiTheme="minorHAnsi" w:hAnsiTheme="minorHAnsi"/>
                <w:color w:val="000000"/>
                <w:sz w:val="18"/>
                <w:szCs w:val="18"/>
              </w:rPr>
            </w:pPr>
          </w:p>
        </w:tc>
      </w:tr>
    </w:tbl>
    <w:p w14:paraId="5BE6BD9A" w14:textId="77777777" w:rsidR="001B044A" w:rsidRPr="00CC1B8E" w:rsidRDefault="001B044A" w:rsidP="00666CA4">
      <w:pPr>
        <w:autoSpaceDE w:val="0"/>
        <w:autoSpaceDN w:val="0"/>
        <w:adjustRightInd w:val="0"/>
        <w:spacing w:after="120"/>
        <w:ind w:left="426" w:hanging="426"/>
        <w:rPr>
          <w:rFonts w:asciiTheme="minorHAnsi" w:hAnsiTheme="minorHAnsi"/>
          <w:color w:val="000000"/>
        </w:rPr>
      </w:pPr>
    </w:p>
    <w:p w14:paraId="5791F06D" w14:textId="17ACF101" w:rsidR="00336105" w:rsidRPr="00CC1B8E" w:rsidRDefault="00380D60" w:rsidP="00336105">
      <w:pPr>
        <w:tabs>
          <w:tab w:val="left" w:pos="4395"/>
        </w:tabs>
        <w:autoSpaceDE w:val="0"/>
        <w:autoSpaceDN w:val="0"/>
        <w:adjustRightInd w:val="0"/>
        <w:spacing w:after="80"/>
        <w:ind w:left="1276" w:hanging="425"/>
        <w:rPr>
          <w:rFonts w:asciiTheme="minorHAnsi" w:hAnsiTheme="minorHAnsi"/>
          <w:color w:val="000000"/>
        </w:rPr>
      </w:pPr>
      <w:r w:rsidRPr="004F772E">
        <w:rPr>
          <w:rFonts w:asciiTheme="minorHAnsi" w:hAnsiTheme="minorHAnsi" w:cstheme="minorHAnsi"/>
          <w:sz w:val="28"/>
          <w:szCs w:val="28"/>
        </w:rPr>
        <w:t>⃝</w:t>
      </w:r>
      <w:r w:rsidR="00666CA4">
        <w:rPr>
          <w:rFonts w:asciiTheme="minorHAnsi" w:hAnsiTheme="minorHAnsi"/>
          <w:color w:val="000000"/>
        </w:rPr>
        <w:tab/>
      </w:r>
      <w:r w:rsidR="00D969FB" w:rsidRPr="00CC1B8E">
        <w:rPr>
          <w:rFonts w:asciiTheme="minorHAnsi" w:hAnsiTheme="minorHAnsi"/>
          <w:color w:val="000000"/>
        </w:rPr>
        <w:t>Mandataria</w:t>
      </w:r>
      <w:r w:rsidR="00336105">
        <w:rPr>
          <w:rFonts w:asciiTheme="minorHAnsi" w:hAnsiTheme="minorHAnsi"/>
          <w:color w:val="000000"/>
        </w:rPr>
        <w:tab/>
      </w:r>
      <w:r w:rsidR="00336105" w:rsidRPr="004F772E">
        <w:rPr>
          <w:rFonts w:asciiTheme="minorHAnsi" w:hAnsiTheme="minorHAnsi" w:cstheme="minorHAnsi"/>
          <w:sz w:val="28"/>
          <w:szCs w:val="28"/>
        </w:rPr>
        <w:t>⃝</w:t>
      </w:r>
      <w:r w:rsidR="00A649DE">
        <w:rPr>
          <w:rFonts w:asciiTheme="minorHAnsi" w:hAnsiTheme="minorHAnsi"/>
          <w:color w:val="000000"/>
        </w:rPr>
        <w:tab/>
        <w:t>Mandante</w:t>
      </w:r>
    </w:p>
    <w:p w14:paraId="5BE6BD9B" w14:textId="5874C447" w:rsidR="00D969FB" w:rsidRDefault="00D969FB" w:rsidP="00A649DE">
      <w:pPr>
        <w:autoSpaceDE w:val="0"/>
        <w:autoSpaceDN w:val="0"/>
        <w:adjustRightInd w:val="0"/>
        <w:spacing w:after="120"/>
        <w:ind w:left="426"/>
        <w:rPr>
          <w:rFonts w:asciiTheme="minorHAnsi" w:hAnsiTheme="minorHAnsi"/>
          <w:color w:val="000000"/>
        </w:rPr>
      </w:pPr>
      <w:r w:rsidRPr="00CC1B8E">
        <w:rPr>
          <w:rFonts w:asciiTheme="minorHAnsi" w:hAnsiTheme="minorHAnsi"/>
          <w:color w:val="000000"/>
        </w:rPr>
        <w:t>di un raggruppamento temporaneo</w:t>
      </w:r>
      <w:r w:rsidR="00B73EAD">
        <w:rPr>
          <w:rFonts w:asciiTheme="minorHAnsi" w:hAnsiTheme="minorHAnsi"/>
          <w:color w:val="000000"/>
        </w:rPr>
        <w:t xml:space="preserve"> orizzontale</w:t>
      </w:r>
      <w:r w:rsidRPr="00CC1B8E">
        <w:rPr>
          <w:rFonts w:asciiTheme="minorHAnsi" w:hAnsiTheme="minorHAnsi"/>
          <w:color w:val="000000"/>
        </w:rPr>
        <w:t xml:space="preserve"> (comma 2, lett. d, art. 45, </w:t>
      </w:r>
      <w:proofErr w:type="spellStart"/>
      <w:r w:rsidRPr="00CC1B8E">
        <w:rPr>
          <w:rFonts w:asciiTheme="minorHAnsi" w:hAnsiTheme="minorHAnsi"/>
          <w:color w:val="000000"/>
        </w:rPr>
        <w:t>D.Lgs.</w:t>
      </w:r>
      <w:proofErr w:type="spellEnd"/>
      <w:r w:rsidRPr="00CC1B8E">
        <w:rPr>
          <w:rFonts w:asciiTheme="minorHAnsi" w:hAnsiTheme="minorHAnsi"/>
          <w:color w:val="000000"/>
        </w:rPr>
        <w:t xml:space="preserve"> 50/2016)</w:t>
      </w:r>
    </w:p>
    <w:p w14:paraId="087E2665" w14:textId="77777777" w:rsidR="00380D60" w:rsidRPr="00CC1B8E" w:rsidRDefault="00380D60" w:rsidP="00380D60">
      <w:pPr>
        <w:tabs>
          <w:tab w:val="left" w:pos="4395"/>
        </w:tabs>
        <w:autoSpaceDE w:val="0"/>
        <w:autoSpaceDN w:val="0"/>
        <w:adjustRightInd w:val="0"/>
        <w:spacing w:after="80"/>
        <w:ind w:left="1276" w:hanging="425"/>
        <w:rPr>
          <w:rFonts w:asciiTheme="minorHAnsi" w:hAnsiTheme="minorHAnsi"/>
          <w:color w:val="000000"/>
        </w:rPr>
      </w:pPr>
      <w:r w:rsidRPr="004F772E">
        <w:rPr>
          <w:rFonts w:asciiTheme="minorHAnsi" w:hAnsiTheme="minorHAnsi" w:cstheme="minorHAnsi"/>
          <w:sz w:val="28"/>
          <w:szCs w:val="28"/>
        </w:rPr>
        <w:t>⃝</w:t>
      </w:r>
      <w:r>
        <w:rPr>
          <w:rFonts w:asciiTheme="minorHAnsi" w:hAnsiTheme="minorHAnsi"/>
          <w:color w:val="000000"/>
        </w:rPr>
        <w:t xml:space="preserve"> </w:t>
      </w:r>
      <w:r w:rsidRPr="00CC1B8E">
        <w:rPr>
          <w:rFonts w:asciiTheme="minorHAnsi" w:hAnsiTheme="minorHAnsi"/>
          <w:color w:val="000000"/>
        </w:rPr>
        <w:t>costituito</w:t>
      </w:r>
      <w:r>
        <w:rPr>
          <w:rFonts w:asciiTheme="minorHAnsi" w:hAnsiTheme="minorHAnsi"/>
          <w:color w:val="000000"/>
        </w:rPr>
        <w:tab/>
      </w:r>
      <w:r w:rsidRPr="004F772E">
        <w:rPr>
          <w:rFonts w:asciiTheme="minorHAnsi" w:hAnsiTheme="minorHAnsi" w:cstheme="minorHAnsi"/>
          <w:sz w:val="28"/>
          <w:szCs w:val="28"/>
        </w:rPr>
        <w:t>⃝</w:t>
      </w:r>
      <w:r>
        <w:rPr>
          <w:rFonts w:asciiTheme="minorHAnsi" w:hAnsiTheme="minorHAnsi"/>
          <w:color w:val="000000"/>
        </w:rPr>
        <w:t xml:space="preserve"> non </w:t>
      </w:r>
      <w:r w:rsidRPr="00CC1B8E">
        <w:rPr>
          <w:rFonts w:asciiTheme="minorHAnsi" w:hAnsiTheme="minorHAnsi"/>
          <w:color w:val="000000"/>
        </w:rPr>
        <w:t>costituito</w:t>
      </w:r>
    </w:p>
    <w:p w14:paraId="5BE6BD9F" w14:textId="49D189D4" w:rsidR="00D969FB" w:rsidRDefault="00D969FB" w:rsidP="00B61321">
      <w:pPr>
        <w:widowControl w:val="0"/>
        <w:overflowPunct w:val="0"/>
        <w:autoSpaceDE w:val="0"/>
        <w:autoSpaceDN w:val="0"/>
        <w:adjustRightInd w:val="0"/>
        <w:spacing w:after="80"/>
        <w:ind w:left="426"/>
        <w:textAlignment w:val="baseline"/>
        <w:rPr>
          <w:rFonts w:asciiTheme="minorHAnsi" w:hAnsiTheme="minorHAnsi"/>
          <w:color w:val="000000"/>
        </w:rPr>
      </w:pPr>
      <w:r w:rsidRPr="00CC1B8E">
        <w:rPr>
          <w:rFonts w:asciiTheme="minorHAnsi" w:hAnsiTheme="minorHAnsi"/>
          <w:color w:val="000000"/>
        </w:rPr>
        <w:t xml:space="preserve">che è costituito, o in caso di aggiudicazione, sarà costituito </w:t>
      </w:r>
      <w:r w:rsidR="00CC1B8E">
        <w:rPr>
          <w:rFonts w:asciiTheme="minorHAnsi" w:hAnsiTheme="minorHAnsi"/>
          <w:color w:val="000000"/>
        </w:rPr>
        <w:t xml:space="preserve">dalle imprese di cui </w:t>
      </w:r>
      <w:r w:rsidR="00C01B85" w:rsidRPr="00C01B85">
        <w:rPr>
          <w:rFonts w:asciiTheme="minorHAnsi" w:hAnsiTheme="minorHAnsi"/>
          <w:color w:val="000000"/>
        </w:rPr>
        <w:t>alla</w:t>
      </w:r>
      <w:r w:rsidR="001B044A">
        <w:rPr>
          <w:rFonts w:asciiTheme="minorHAnsi" w:hAnsiTheme="minorHAnsi"/>
          <w:color w:val="000000"/>
        </w:rPr>
        <w:t xml:space="preserve"> seguente</w:t>
      </w:r>
      <w:r w:rsidR="00DC3E2B">
        <w:rPr>
          <w:rFonts w:asciiTheme="minorHAnsi" w:hAnsiTheme="minorHAnsi"/>
          <w:color w:val="000000"/>
        </w:rPr>
        <w:t xml:space="preserve"> </w:t>
      </w:r>
      <w:r w:rsidR="00DC3E2B">
        <w:rPr>
          <w:rFonts w:asciiTheme="minorHAnsi" w:hAnsiTheme="minorHAnsi"/>
          <w:color w:val="000000"/>
        </w:rPr>
        <w:fldChar w:fldCharType="begin"/>
      </w:r>
      <w:r w:rsidR="00DC3E2B">
        <w:rPr>
          <w:rFonts w:asciiTheme="minorHAnsi" w:hAnsiTheme="minorHAnsi"/>
          <w:color w:val="000000"/>
        </w:rPr>
        <w:instrText xml:space="preserve"> REF _Ref49872756 \h </w:instrText>
      </w:r>
      <w:r w:rsidR="00DC3E2B">
        <w:rPr>
          <w:rFonts w:asciiTheme="minorHAnsi" w:hAnsiTheme="minorHAnsi"/>
          <w:color w:val="000000"/>
        </w:rPr>
      </w:r>
      <w:r w:rsidR="00DC3E2B">
        <w:rPr>
          <w:rFonts w:asciiTheme="minorHAnsi" w:hAnsiTheme="minorHAnsi"/>
          <w:color w:val="000000"/>
        </w:rPr>
        <w:fldChar w:fldCharType="separate"/>
      </w:r>
      <w:r w:rsidR="008545FB">
        <w:t>Tabella 2</w:t>
      </w:r>
      <w:r w:rsidR="00DC3E2B">
        <w:rPr>
          <w:rFonts w:asciiTheme="minorHAnsi" w:hAnsiTheme="minorHAnsi"/>
          <w:color w:val="000000"/>
        </w:rPr>
        <w:fldChar w:fldCharType="end"/>
      </w:r>
      <w:r w:rsidR="00C01B85" w:rsidRPr="00C01B85">
        <w:rPr>
          <w:rFonts w:asciiTheme="minorHAnsi" w:hAnsiTheme="minorHAnsi"/>
          <w:color w:val="000000"/>
        </w:rPr>
        <w:t>;</w:t>
      </w:r>
    </w:p>
    <w:p w14:paraId="5BE6BDA0" w14:textId="2E2CF5D2" w:rsidR="001B044A" w:rsidRPr="00CC1B8E" w:rsidRDefault="00DC3E2B" w:rsidP="00DC3E2B">
      <w:pPr>
        <w:pStyle w:val="Didascalia"/>
        <w:rPr>
          <w:rFonts w:asciiTheme="minorHAnsi" w:hAnsiTheme="minorHAnsi"/>
          <w:color w:val="000000"/>
        </w:rPr>
      </w:pPr>
      <w:bookmarkStart w:id="5" w:name="_Ref49872756"/>
      <w:r>
        <w:t>Tabella</w:t>
      </w:r>
      <w:r w:rsidR="00380D60">
        <w:t xml:space="preserve"> 2</w:t>
      </w:r>
      <w:bookmarkEnd w:id="5"/>
    </w:p>
    <w:tbl>
      <w:tblPr>
        <w:tblStyle w:val="Grigliatabella"/>
        <w:tblW w:w="0" w:type="auto"/>
        <w:tblInd w:w="108" w:type="dxa"/>
        <w:tblLook w:val="04A0" w:firstRow="1" w:lastRow="0" w:firstColumn="1" w:lastColumn="0" w:noHBand="0" w:noVBand="1"/>
      </w:tblPr>
      <w:tblGrid>
        <w:gridCol w:w="3433"/>
        <w:gridCol w:w="1913"/>
        <w:gridCol w:w="1953"/>
        <w:gridCol w:w="1937"/>
      </w:tblGrid>
      <w:tr w:rsidR="001B044A" w:rsidRPr="00CC1B8E" w14:paraId="5BE6BDA5" w14:textId="77777777" w:rsidTr="00711C16">
        <w:trPr>
          <w:cantSplit/>
          <w:tblHeader/>
        </w:trPr>
        <w:tc>
          <w:tcPr>
            <w:tcW w:w="3433" w:type="dxa"/>
            <w:shd w:val="clear" w:color="auto" w:fill="EEECE1" w:themeFill="background2"/>
            <w:vAlign w:val="center"/>
          </w:tcPr>
          <w:p w14:paraId="5BE6BDA1"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DENOMINAZIONE SOCIALE</w:t>
            </w:r>
          </w:p>
        </w:tc>
        <w:tc>
          <w:tcPr>
            <w:tcW w:w="1913" w:type="dxa"/>
            <w:shd w:val="clear" w:color="auto" w:fill="EEECE1" w:themeFill="background2"/>
            <w:vAlign w:val="center"/>
          </w:tcPr>
          <w:p w14:paraId="5BE6BDA2"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SEDE LEGALE</w:t>
            </w:r>
          </w:p>
        </w:tc>
        <w:tc>
          <w:tcPr>
            <w:tcW w:w="1953" w:type="dxa"/>
            <w:shd w:val="clear" w:color="auto" w:fill="EEECE1" w:themeFill="background2"/>
            <w:vAlign w:val="center"/>
          </w:tcPr>
          <w:p w14:paraId="5BE6BDA3"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C1B8E">
              <w:rPr>
                <w:rFonts w:asciiTheme="minorHAnsi" w:hAnsiTheme="minorHAnsi"/>
                <w:color w:val="000000"/>
              </w:rPr>
              <w:t>CODICE FISCALE/P.IVA</w:t>
            </w:r>
          </w:p>
        </w:tc>
        <w:tc>
          <w:tcPr>
            <w:tcW w:w="1937" w:type="dxa"/>
            <w:shd w:val="clear" w:color="auto" w:fill="EEECE1" w:themeFill="background2"/>
            <w:vAlign w:val="center"/>
          </w:tcPr>
          <w:p w14:paraId="5BE6BDA4" w14:textId="77777777" w:rsidR="001B044A" w:rsidRPr="00CC1B8E" w:rsidRDefault="001B044A" w:rsidP="0022070B">
            <w:pPr>
              <w:autoSpaceDE w:val="0"/>
              <w:autoSpaceDN w:val="0"/>
              <w:adjustRightInd w:val="0"/>
              <w:spacing w:after="120"/>
              <w:jc w:val="center"/>
              <w:rPr>
                <w:rFonts w:asciiTheme="minorHAnsi" w:hAnsiTheme="minorHAnsi"/>
                <w:color w:val="000000"/>
              </w:rPr>
            </w:pPr>
            <w:r w:rsidRPr="00C01B85">
              <w:rPr>
                <w:rFonts w:asciiTheme="minorHAnsi" w:hAnsiTheme="minorHAnsi"/>
                <w:color w:val="000000"/>
              </w:rPr>
              <w:t>QUOTA DI PARTECIPAZIONE (%)</w:t>
            </w:r>
          </w:p>
        </w:tc>
      </w:tr>
      <w:tr w:rsidR="0022070B" w:rsidRPr="00224713" w14:paraId="5BE6BDAA" w14:textId="77777777" w:rsidTr="00711C16">
        <w:trPr>
          <w:cantSplit/>
        </w:trPr>
        <w:tc>
          <w:tcPr>
            <w:tcW w:w="3433" w:type="dxa"/>
          </w:tcPr>
          <w:p w14:paraId="5BE6BDA6" w14:textId="5ECBD714"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13" w:type="dxa"/>
          </w:tcPr>
          <w:p w14:paraId="5BE6BDA7" w14:textId="6A5EE9D8" w:rsidR="00762F52" w:rsidRPr="00762F52" w:rsidRDefault="00762F52" w:rsidP="001A01B1">
            <w:pPr>
              <w:rPr>
                <w:rFonts w:asciiTheme="minorHAnsi" w:hAnsiTheme="minorHAnsi"/>
                <w:sz w:val="18"/>
                <w:szCs w:val="18"/>
              </w:rPr>
            </w:pPr>
          </w:p>
        </w:tc>
        <w:tc>
          <w:tcPr>
            <w:tcW w:w="1953" w:type="dxa"/>
          </w:tcPr>
          <w:p w14:paraId="5BE6BDA8" w14:textId="4AD8726B"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37" w:type="dxa"/>
          </w:tcPr>
          <w:p w14:paraId="5BE6BDA9" w14:textId="0DDF4EA3"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AF" w14:textId="77777777" w:rsidTr="00711C16">
        <w:trPr>
          <w:cantSplit/>
        </w:trPr>
        <w:tc>
          <w:tcPr>
            <w:tcW w:w="3433" w:type="dxa"/>
          </w:tcPr>
          <w:p w14:paraId="5BE6BDAB" w14:textId="29BCA6BA"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13" w:type="dxa"/>
          </w:tcPr>
          <w:p w14:paraId="5BE6BDAC" w14:textId="60BD8DCE" w:rsidR="00762F52" w:rsidRPr="00762F52" w:rsidRDefault="00762F52" w:rsidP="001A01B1">
            <w:pPr>
              <w:rPr>
                <w:rFonts w:asciiTheme="minorHAnsi" w:hAnsiTheme="minorHAnsi"/>
                <w:sz w:val="18"/>
                <w:szCs w:val="18"/>
              </w:rPr>
            </w:pPr>
          </w:p>
        </w:tc>
        <w:tc>
          <w:tcPr>
            <w:tcW w:w="1953" w:type="dxa"/>
          </w:tcPr>
          <w:p w14:paraId="5BE6BDAD" w14:textId="1F9E782C"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37" w:type="dxa"/>
          </w:tcPr>
          <w:p w14:paraId="5BE6BDAE" w14:textId="4D06F980"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22070B" w:rsidRPr="00224713" w14:paraId="5BE6BDB4" w14:textId="77777777" w:rsidTr="00711C16">
        <w:trPr>
          <w:cantSplit/>
        </w:trPr>
        <w:tc>
          <w:tcPr>
            <w:tcW w:w="3433" w:type="dxa"/>
          </w:tcPr>
          <w:p w14:paraId="5BE6BDB0" w14:textId="4DBF2B15"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13" w:type="dxa"/>
          </w:tcPr>
          <w:p w14:paraId="5BE6BDB1" w14:textId="4BB3DA01"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53" w:type="dxa"/>
          </w:tcPr>
          <w:p w14:paraId="5BE6BDB2" w14:textId="6A2C9743"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37" w:type="dxa"/>
          </w:tcPr>
          <w:p w14:paraId="5BE6BDB3" w14:textId="4555084F" w:rsidR="0022070B" w:rsidRPr="00224713" w:rsidRDefault="0022070B" w:rsidP="0022070B">
            <w:pPr>
              <w:autoSpaceDE w:val="0"/>
              <w:autoSpaceDN w:val="0"/>
              <w:adjustRightInd w:val="0"/>
              <w:spacing w:after="120"/>
              <w:rPr>
                <w:rFonts w:asciiTheme="minorHAnsi" w:hAnsiTheme="minorHAnsi"/>
                <w:color w:val="000000"/>
                <w:sz w:val="18"/>
                <w:szCs w:val="18"/>
              </w:rPr>
            </w:pPr>
          </w:p>
        </w:tc>
      </w:tr>
      <w:tr w:rsidR="00711C16" w:rsidRPr="00224713" w14:paraId="1D1EC2DA" w14:textId="77777777" w:rsidTr="003A2BD9">
        <w:trPr>
          <w:cantSplit/>
        </w:trPr>
        <w:tc>
          <w:tcPr>
            <w:tcW w:w="3433" w:type="dxa"/>
          </w:tcPr>
          <w:p w14:paraId="50AFF7B6" w14:textId="516F4B18" w:rsidR="00711C16" w:rsidRPr="00224713" w:rsidRDefault="00711C16" w:rsidP="003A2BD9">
            <w:pPr>
              <w:autoSpaceDE w:val="0"/>
              <w:autoSpaceDN w:val="0"/>
              <w:adjustRightInd w:val="0"/>
              <w:spacing w:after="120"/>
              <w:rPr>
                <w:rFonts w:asciiTheme="minorHAnsi" w:hAnsiTheme="minorHAnsi"/>
                <w:color w:val="000000"/>
                <w:sz w:val="18"/>
                <w:szCs w:val="18"/>
              </w:rPr>
            </w:pPr>
          </w:p>
        </w:tc>
        <w:tc>
          <w:tcPr>
            <w:tcW w:w="1913" w:type="dxa"/>
          </w:tcPr>
          <w:p w14:paraId="09BEDE08" w14:textId="51AC135A" w:rsidR="00711C16" w:rsidRPr="00224713" w:rsidRDefault="00711C16" w:rsidP="003A2BD9">
            <w:pPr>
              <w:autoSpaceDE w:val="0"/>
              <w:autoSpaceDN w:val="0"/>
              <w:adjustRightInd w:val="0"/>
              <w:spacing w:after="120"/>
              <w:rPr>
                <w:rFonts w:asciiTheme="minorHAnsi" w:hAnsiTheme="minorHAnsi"/>
                <w:color w:val="000000"/>
                <w:sz w:val="18"/>
                <w:szCs w:val="18"/>
              </w:rPr>
            </w:pPr>
          </w:p>
        </w:tc>
        <w:tc>
          <w:tcPr>
            <w:tcW w:w="1953" w:type="dxa"/>
          </w:tcPr>
          <w:p w14:paraId="7A58955F" w14:textId="15AE1018" w:rsidR="00711C16" w:rsidRPr="00224713" w:rsidRDefault="00711C16" w:rsidP="003A2BD9">
            <w:pPr>
              <w:autoSpaceDE w:val="0"/>
              <w:autoSpaceDN w:val="0"/>
              <w:adjustRightInd w:val="0"/>
              <w:spacing w:after="120"/>
              <w:rPr>
                <w:rFonts w:asciiTheme="minorHAnsi" w:hAnsiTheme="minorHAnsi"/>
                <w:color w:val="000000"/>
                <w:sz w:val="18"/>
                <w:szCs w:val="18"/>
              </w:rPr>
            </w:pPr>
          </w:p>
        </w:tc>
        <w:tc>
          <w:tcPr>
            <w:tcW w:w="1937" w:type="dxa"/>
          </w:tcPr>
          <w:p w14:paraId="33674DC1" w14:textId="39E4B2D9" w:rsidR="00711C16" w:rsidRPr="00224713" w:rsidRDefault="00711C16" w:rsidP="003A2BD9">
            <w:pPr>
              <w:autoSpaceDE w:val="0"/>
              <w:autoSpaceDN w:val="0"/>
              <w:adjustRightInd w:val="0"/>
              <w:spacing w:after="120"/>
              <w:rPr>
                <w:rFonts w:asciiTheme="minorHAnsi" w:hAnsiTheme="minorHAnsi"/>
                <w:color w:val="000000"/>
                <w:sz w:val="18"/>
                <w:szCs w:val="18"/>
              </w:rPr>
            </w:pPr>
          </w:p>
        </w:tc>
      </w:tr>
      <w:tr w:rsidR="0022070B" w:rsidRPr="00224713" w14:paraId="5BE6BDBE" w14:textId="77777777" w:rsidTr="00711C16">
        <w:trPr>
          <w:cantSplit/>
        </w:trPr>
        <w:tc>
          <w:tcPr>
            <w:tcW w:w="3433" w:type="dxa"/>
          </w:tcPr>
          <w:p w14:paraId="5BE6BDBA" w14:textId="3CDC605C"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13" w:type="dxa"/>
          </w:tcPr>
          <w:p w14:paraId="5BE6BDBB" w14:textId="26EF13EE"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53" w:type="dxa"/>
          </w:tcPr>
          <w:p w14:paraId="5BE6BDBC" w14:textId="19CEA079" w:rsidR="0022070B" w:rsidRPr="00224713" w:rsidRDefault="0022070B" w:rsidP="0022070B">
            <w:pPr>
              <w:autoSpaceDE w:val="0"/>
              <w:autoSpaceDN w:val="0"/>
              <w:adjustRightInd w:val="0"/>
              <w:spacing w:after="120"/>
              <w:rPr>
                <w:rFonts w:asciiTheme="minorHAnsi" w:hAnsiTheme="minorHAnsi"/>
                <w:color w:val="000000"/>
                <w:sz w:val="18"/>
                <w:szCs w:val="18"/>
              </w:rPr>
            </w:pPr>
          </w:p>
        </w:tc>
        <w:tc>
          <w:tcPr>
            <w:tcW w:w="1937" w:type="dxa"/>
          </w:tcPr>
          <w:p w14:paraId="5BE6BDBD" w14:textId="3EF6B6C6" w:rsidR="0022070B" w:rsidRPr="00224713" w:rsidRDefault="0022070B" w:rsidP="0022070B">
            <w:pPr>
              <w:autoSpaceDE w:val="0"/>
              <w:autoSpaceDN w:val="0"/>
              <w:adjustRightInd w:val="0"/>
              <w:spacing w:after="120"/>
              <w:rPr>
                <w:rFonts w:asciiTheme="minorHAnsi" w:hAnsiTheme="minorHAnsi"/>
                <w:color w:val="000000"/>
                <w:sz w:val="18"/>
                <w:szCs w:val="18"/>
              </w:rPr>
            </w:pPr>
          </w:p>
        </w:tc>
      </w:tr>
    </w:tbl>
    <w:p w14:paraId="5BE6BDCE" w14:textId="77777777" w:rsidR="00D969FB" w:rsidRPr="00CC1B8E" w:rsidRDefault="00D969FB" w:rsidP="001B044A">
      <w:pPr>
        <w:widowControl w:val="0"/>
        <w:overflowPunct w:val="0"/>
        <w:autoSpaceDE w:val="0"/>
        <w:autoSpaceDN w:val="0"/>
        <w:adjustRightInd w:val="0"/>
        <w:ind w:left="426"/>
        <w:textAlignment w:val="baseline"/>
        <w:rPr>
          <w:rFonts w:asciiTheme="minorHAnsi" w:hAnsiTheme="minorHAnsi"/>
          <w:color w:val="000000"/>
        </w:rPr>
      </w:pPr>
    </w:p>
    <w:p w14:paraId="5BE6BDCF" w14:textId="6AE2CC39" w:rsidR="00D969FB" w:rsidRPr="00CC1B8E" w:rsidRDefault="00BF6F81" w:rsidP="00D1417D">
      <w:pPr>
        <w:autoSpaceDE w:val="0"/>
        <w:autoSpaceDN w:val="0"/>
        <w:adjustRightInd w:val="0"/>
        <w:ind w:left="426" w:hanging="426"/>
        <w:rPr>
          <w:rFonts w:asciiTheme="minorHAnsi" w:hAnsiTheme="minorHAnsi"/>
          <w:color w:val="000000"/>
        </w:rPr>
      </w:pPr>
      <w:r w:rsidRPr="004F772E">
        <w:rPr>
          <w:rFonts w:asciiTheme="minorHAnsi" w:hAnsiTheme="minorHAnsi" w:cstheme="minorHAnsi"/>
          <w:sz w:val="28"/>
          <w:szCs w:val="28"/>
        </w:rPr>
        <w:t>⃝</w:t>
      </w:r>
      <w:r w:rsidR="00D1417D">
        <w:rPr>
          <w:color w:val="000000"/>
        </w:rPr>
        <w:tab/>
      </w:r>
      <w:r w:rsidR="00D969FB" w:rsidRPr="00CC1B8E">
        <w:rPr>
          <w:rFonts w:asciiTheme="minorHAnsi" w:hAnsiTheme="minorHAnsi"/>
          <w:color w:val="000000"/>
        </w:rPr>
        <w:t xml:space="preserve">Aggregazione di imprese di rete (comma 2, lett. f, art. 45, </w:t>
      </w:r>
      <w:proofErr w:type="spellStart"/>
      <w:r w:rsidR="00D969FB" w:rsidRPr="00CC1B8E">
        <w:rPr>
          <w:rFonts w:asciiTheme="minorHAnsi" w:hAnsiTheme="minorHAnsi"/>
          <w:color w:val="000000"/>
        </w:rPr>
        <w:t>D.Lgs.</w:t>
      </w:r>
      <w:proofErr w:type="spellEnd"/>
      <w:r w:rsidR="00D969FB" w:rsidRPr="00CC1B8E">
        <w:rPr>
          <w:rFonts w:asciiTheme="minorHAnsi" w:hAnsiTheme="minorHAnsi"/>
          <w:color w:val="000000"/>
        </w:rPr>
        <w:t xml:space="preserve"> 50/2016)</w:t>
      </w:r>
    </w:p>
    <w:p w14:paraId="5BE6BDD0" w14:textId="300E455D" w:rsidR="00D969FB" w:rsidRPr="00CC1B8E" w:rsidRDefault="00BF6F81" w:rsidP="002E2608">
      <w:pPr>
        <w:autoSpaceDE w:val="0"/>
        <w:autoSpaceDN w:val="0"/>
        <w:adjustRightInd w:val="0"/>
        <w:spacing w:after="120"/>
        <w:ind w:left="1134" w:hanging="425"/>
        <w:rPr>
          <w:rFonts w:asciiTheme="minorHAnsi" w:hAnsiTheme="minorHAnsi"/>
          <w:color w:val="000000"/>
        </w:rPr>
      </w:pPr>
      <w:r w:rsidRPr="004F772E">
        <w:rPr>
          <w:rFonts w:asciiTheme="minorHAnsi" w:hAnsiTheme="minorHAnsi" w:cstheme="minorHAnsi"/>
          <w:sz w:val="28"/>
          <w:szCs w:val="28"/>
        </w:rPr>
        <w:t>⃝</w:t>
      </w:r>
      <w:r w:rsidR="002E2608">
        <w:rPr>
          <w:rFonts w:asciiTheme="minorHAnsi" w:hAnsiTheme="minorHAnsi"/>
          <w:color w:val="000000"/>
        </w:rPr>
        <w:tab/>
      </w:r>
      <w:r w:rsidR="00D969FB" w:rsidRPr="00CC1B8E">
        <w:rPr>
          <w:rFonts w:asciiTheme="minorHAnsi" w:hAnsiTheme="minorHAnsi"/>
          <w:color w:val="000000"/>
        </w:rPr>
        <w:t>dotata di un organo comune con potere di rappresentanza e di soggettività giuridica;</w:t>
      </w:r>
    </w:p>
    <w:p w14:paraId="5BE6BDD1" w14:textId="2DBE1395" w:rsidR="00D969FB" w:rsidRPr="00CC1B8E" w:rsidRDefault="00BF6F81" w:rsidP="002E2608">
      <w:pPr>
        <w:autoSpaceDE w:val="0"/>
        <w:autoSpaceDN w:val="0"/>
        <w:adjustRightInd w:val="0"/>
        <w:spacing w:after="120"/>
        <w:ind w:left="1134" w:hanging="425"/>
        <w:rPr>
          <w:rFonts w:asciiTheme="minorHAnsi" w:hAnsiTheme="minorHAnsi"/>
          <w:color w:val="000000"/>
        </w:rPr>
      </w:pPr>
      <w:r w:rsidRPr="004F772E">
        <w:rPr>
          <w:rFonts w:asciiTheme="minorHAnsi" w:hAnsiTheme="minorHAnsi" w:cstheme="minorHAnsi"/>
          <w:sz w:val="28"/>
          <w:szCs w:val="28"/>
        </w:rPr>
        <w:t>⃝</w:t>
      </w:r>
      <w:r w:rsidR="002E2608">
        <w:rPr>
          <w:rFonts w:asciiTheme="minorHAnsi" w:hAnsiTheme="minorHAnsi"/>
          <w:color w:val="000000"/>
        </w:rPr>
        <w:tab/>
      </w:r>
      <w:r w:rsidR="00D969FB" w:rsidRPr="00CC1B8E">
        <w:rPr>
          <w:rFonts w:asciiTheme="minorHAnsi" w:hAnsiTheme="minorHAnsi"/>
          <w:color w:val="000000"/>
        </w:rPr>
        <w:t xml:space="preserve">dotata di un organo comune con potere di rappresentanza ma priva di soggettività giuridica; </w:t>
      </w:r>
    </w:p>
    <w:p w14:paraId="5BE6BDD2" w14:textId="180E40BF" w:rsidR="00D969FB" w:rsidRPr="00CC1B8E" w:rsidRDefault="00BF6F81" w:rsidP="002E2608">
      <w:pPr>
        <w:autoSpaceDE w:val="0"/>
        <w:autoSpaceDN w:val="0"/>
        <w:adjustRightInd w:val="0"/>
        <w:spacing w:after="120"/>
        <w:ind w:left="1134" w:hanging="425"/>
        <w:rPr>
          <w:rFonts w:asciiTheme="minorHAnsi" w:hAnsiTheme="minorHAnsi"/>
          <w:color w:val="000000"/>
        </w:rPr>
      </w:pPr>
      <w:r w:rsidRPr="004F772E">
        <w:rPr>
          <w:rFonts w:asciiTheme="minorHAnsi" w:hAnsiTheme="minorHAnsi" w:cstheme="minorHAnsi"/>
          <w:sz w:val="28"/>
          <w:szCs w:val="28"/>
        </w:rPr>
        <w:t>⃝</w:t>
      </w:r>
      <w:r w:rsidR="002E2608">
        <w:rPr>
          <w:rFonts w:asciiTheme="minorHAnsi" w:hAnsiTheme="minorHAnsi"/>
          <w:color w:val="000000"/>
        </w:rPr>
        <w:tab/>
      </w:r>
      <w:r w:rsidR="00D969FB" w:rsidRPr="00CC1B8E">
        <w:rPr>
          <w:rFonts w:asciiTheme="minorHAnsi" w:hAnsiTheme="minorHAnsi"/>
          <w:color w:val="000000"/>
        </w:rPr>
        <w:t xml:space="preserve">dotata di un organo comune privo del potere di rappresentanza o se la rete è sprovvista di organo comune, ovvero, se l’organo comune è privo dei requisiti di qualificazione richiesti per assumere la veste di mandataria; </w:t>
      </w:r>
    </w:p>
    <w:p w14:paraId="5BE6BDD3" w14:textId="4600609C" w:rsidR="00D969FB" w:rsidRPr="00CC1B8E" w:rsidRDefault="00BF6F81" w:rsidP="002E2608">
      <w:pPr>
        <w:autoSpaceDE w:val="0"/>
        <w:autoSpaceDN w:val="0"/>
        <w:adjustRightInd w:val="0"/>
        <w:spacing w:after="80"/>
        <w:ind w:left="426" w:hanging="426"/>
        <w:rPr>
          <w:rFonts w:asciiTheme="minorHAnsi" w:hAnsiTheme="minorHAnsi"/>
          <w:color w:val="000000"/>
        </w:rPr>
      </w:pPr>
      <w:r w:rsidRPr="004F772E">
        <w:rPr>
          <w:rFonts w:asciiTheme="minorHAnsi" w:hAnsiTheme="minorHAnsi" w:cstheme="minorHAnsi"/>
          <w:sz w:val="28"/>
          <w:szCs w:val="28"/>
        </w:rPr>
        <w:t>⃝</w:t>
      </w:r>
      <w:r w:rsidR="002E2608">
        <w:rPr>
          <w:rFonts w:asciiTheme="minorHAnsi" w:hAnsiTheme="minorHAnsi"/>
          <w:color w:val="000000"/>
        </w:rPr>
        <w:tab/>
      </w:r>
      <w:r w:rsidR="00D969FB" w:rsidRPr="00CC1B8E">
        <w:rPr>
          <w:rFonts w:asciiTheme="minorHAnsi" w:hAnsiTheme="minorHAnsi"/>
          <w:color w:val="000000"/>
        </w:rPr>
        <w:t xml:space="preserve">GEIE (comma 2, </w:t>
      </w:r>
      <w:proofErr w:type="spellStart"/>
      <w:r w:rsidR="00D969FB" w:rsidRPr="00CC1B8E">
        <w:rPr>
          <w:rFonts w:asciiTheme="minorHAnsi" w:hAnsiTheme="minorHAnsi"/>
          <w:color w:val="000000"/>
        </w:rPr>
        <w:t>lett.g</w:t>
      </w:r>
      <w:proofErr w:type="spellEnd"/>
      <w:r w:rsidR="00D969FB" w:rsidRPr="00CC1B8E">
        <w:rPr>
          <w:rFonts w:asciiTheme="minorHAnsi" w:hAnsiTheme="minorHAnsi"/>
          <w:color w:val="000000"/>
        </w:rPr>
        <w:t xml:space="preserve">, art. 45, </w:t>
      </w:r>
      <w:proofErr w:type="spellStart"/>
      <w:r w:rsidR="00D969FB" w:rsidRPr="00CC1B8E">
        <w:rPr>
          <w:rFonts w:asciiTheme="minorHAnsi" w:hAnsiTheme="minorHAnsi"/>
          <w:color w:val="000000"/>
        </w:rPr>
        <w:t>D.Lgs.</w:t>
      </w:r>
      <w:proofErr w:type="spellEnd"/>
      <w:r w:rsidR="00D969FB" w:rsidRPr="00CC1B8E">
        <w:rPr>
          <w:rFonts w:asciiTheme="minorHAnsi" w:hAnsiTheme="minorHAnsi"/>
          <w:color w:val="000000"/>
        </w:rPr>
        <w:t xml:space="preserve"> 50/2016);</w:t>
      </w:r>
    </w:p>
    <w:p w14:paraId="5BE6BDD4" w14:textId="34B4E967" w:rsidR="00D969FB" w:rsidRPr="00CC1B8E" w:rsidRDefault="00BF6F81" w:rsidP="002E2608">
      <w:pPr>
        <w:autoSpaceDE w:val="0"/>
        <w:autoSpaceDN w:val="0"/>
        <w:adjustRightInd w:val="0"/>
        <w:spacing w:after="80"/>
        <w:ind w:left="426" w:hanging="426"/>
        <w:rPr>
          <w:rFonts w:asciiTheme="minorHAnsi" w:hAnsiTheme="minorHAnsi"/>
          <w:color w:val="000000"/>
        </w:rPr>
      </w:pPr>
      <w:r w:rsidRPr="004F772E">
        <w:rPr>
          <w:rFonts w:asciiTheme="minorHAnsi" w:hAnsiTheme="minorHAnsi" w:cstheme="minorHAnsi"/>
          <w:sz w:val="28"/>
          <w:szCs w:val="28"/>
        </w:rPr>
        <w:t>⃝</w:t>
      </w:r>
      <w:r w:rsidR="002E2608">
        <w:rPr>
          <w:rFonts w:asciiTheme="minorHAnsi" w:hAnsiTheme="minorHAnsi"/>
          <w:color w:val="000000"/>
        </w:rPr>
        <w:tab/>
        <w:t>Operatore economico</w:t>
      </w:r>
      <w:r w:rsidR="00D969FB" w:rsidRPr="00CC1B8E">
        <w:rPr>
          <w:rFonts w:asciiTheme="minorHAnsi" w:hAnsiTheme="minorHAnsi"/>
          <w:color w:val="000000"/>
        </w:rPr>
        <w:t xml:space="preserve"> stabilit</w:t>
      </w:r>
      <w:r w:rsidR="002E2608">
        <w:rPr>
          <w:rFonts w:asciiTheme="minorHAnsi" w:hAnsiTheme="minorHAnsi"/>
          <w:color w:val="000000"/>
        </w:rPr>
        <w:t>o</w:t>
      </w:r>
      <w:r w:rsidR="00D969FB" w:rsidRPr="00CC1B8E">
        <w:rPr>
          <w:rFonts w:asciiTheme="minorHAnsi" w:hAnsiTheme="minorHAnsi"/>
          <w:color w:val="000000"/>
        </w:rPr>
        <w:t xml:space="preserve"> in altr</w:t>
      </w:r>
      <w:r w:rsidR="002E2608">
        <w:rPr>
          <w:rFonts w:asciiTheme="minorHAnsi" w:hAnsiTheme="minorHAnsi"/>
          <w:color w:val="000000"/>
        </w:rPr>
        <w:t>o</w:t>
      </w:r>
      <w:r w:rsidR="00D969FB" w:rsidRPr="00CC1B8E">
        <w:rPr>
          <w:rFonts w:asciiTheme="minorHAnsi" w:hAnsiTheme="minorHAnsi"/>
          <w:color w:val="000000"/>
        </w:rPr>
        <w:t xml:space="preserve"> Stat</w:t>
      </w:r>
      <w:r w:rsidR="002E2608">
        <w:rPr>
          <w:rFonts w:asciiTheme="minorHAnsi" w:hAnsiTheme="minorHAnsi"/>
          <w:color w:val="000000"/>
        </w:rPr>
        <w:t>o membro</w:t>
      </w:r>
      <w:r w:rsidR="00D969FB" w:rsidRPr="00CC1B8E">
        <w:rPr>
          <w:rFonts w:asciiTheme="minorHAnsi" w:hAnsiTheme="minorHAnsi"/>
          <w:color w:val="000000"/>
        </w:rPr>
        <w:t>, costituit</w:t>
      </w:r>
      <w:r w:rsidR="002E2608">
        <w:rPr>
          <w:rFonts w:asciiTheme="minorHAnsi" w:hAnsiTheme="minorHAnsi"/>
          <w:color w:val="000000"/>
        </w:rPr>
        <w:t>o</w:t>
      </w:r>
      <w:r w:rsidR="00D969FB" w:rsidRPr="00CC1B8E">
        <w:rPr>
          <w:rFonts w:asciiTheme="minorHAnsi" w:hAnsiTheme="minorHAnsi"/>
          <w:color w:val="000000"/>
        </w:rPr>
        <w:t xml:space="preserve"> conformemente alla legislazion</w:t>
      </w:r>
      <w:r w:rsidR="002E2608">
        <w:rPr>
          <w:rFonts w:asciiTheme="minorHAnsi" w:hAnsiTheme="minorHAnsi"/>
          <w:color w:val="000000"/>
        </w:rPr>
        <w:t>e vigente nel Paese;</w:t>
      </w:r>
    </w:p>
    <w:p w14:paraId="5BE6BDD5" w14:textId="77777777" w:rsidR="00FA5C65" w:rsidRPr="00FA5C65" w:rsidRDefault="00D969FB" w:rsidP="00FA5C65">
      <w:pPr>
        <w:autoSpaceDE w:val="0"/>
        <w:autoSpaceDN w:val="0"/>
        <w:adjustRightInd w:val="0"/>
        <w:rPr>
          <w:rFonts w:asciiTheme="minorHAnsi" w:hAnsiTheme="minorHAnsi" w:cs="Arial"/>
          <w:color w:val="000000"/>
        </w:rPr>
      </w:pPr>
      <w:r w:rsidRPr="00CC1B8E">
        <w:rPr>
          <w:rFonts w:asciiTheme="minorHAnsi" w:hAnsiTheme="minorHAnsi" w:cs="Arial"/>
          <w:color w:val="000000"/>
        </w:rPr>
        <w:t>e, a tal fine</w:t>
      </w:r>
      <w:r w:rsidR="00FA5C65">
        <w:rPr>
          <w:rFonts w:asciiTheme="minorHAnsi" w:hAnsiTheme="minorHAnsi" w:cs="Arial"/>
          <w:color w:val="000000"/>
        </w:rPr>
        <w:t xml:space="preserve">, </w:t>
      </w:r>
      <w:r w:rsidR="00FA5C65" w:rsidRPr="00FA5C65">
        <w:rPr>
          <w:rFonts w:asciiTheme="minorHAnsi" w:hAnsiTheme="minorHAnsi" w:cs="Arial"/>
          <w:color w:val="000000"/>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w:t>
      </w:r>
      <w:r w:rsidR="00FA5C65" w:rsidRPr="00FA5C65">
        <w:rPr>
          <w:rFonts w:asciiTheme="minorHAnsi" w:hAnsiTheme="minorHAnsi" w:cs="Arial"/>
          <w:color w:val="000000"/>
        </w:rPr>
        <w:lastRenderedPageBreak/>
        <w:t>emerga la non veridicità del contenuto della presente dichiarazione la scrivente Impresa decadrà dai benefici per</w:t>
      </w:r>
      <w:r w:rsidR="00FA5C65">
        <w:rPr>
          <w:rFonts w:asciiTheme="minorHAnsi" w:hAnsiTheme="minorHAnsi" w:cs="Arial"/>
          <w:color w:val="000000"/>
        </w:rPr>
        <w:t xml:space="preserve"> i quali la stessa è rilasciata,</w:t>
      </w:r>
    </w:p>
    <w:p w14:paraId="5BE6BDD6" w14:textId="77777777" w:rsidR="00314A95" w:rsidRPr="00FA5C65" w:rsidRDefault="00314A95" w:rsidP="000A4535">
      <w:pPr>
        <w:autoSpaceDE w:val="0"/>
        <w:autoSpaceDN w:val="0"/>
        <w:adjustRightInd w:val="0"/>
        <w:spacing w:before="240" w:after="240"/>
        <w:jc w:val="center"/>
        <w:rPr>
          <w:rFonts w:asciiTheme="minorHAnsi" w:hAnsiTheme="minorHAnsi" w:cs="Arial"/>
          <w:b/>
          <w:color w:val="000000"/>
        </w:rPr>
      </w:pPr>
      <w:r w:rsidRPr="00FA5C65">
        <w:rPr>
          <w:rFonts w:asciiTheme="minorHAnsi" w:hAnsiTheme="minorHAnsi" w:cs="Arial"/>
          <w:b/>
          <w:color w:val="000000"/>
        </w:rPr>
        <w:t>DICHIARA SOTTO LA PROPRIA RESPONSABILITÀ</w:t>
      </w:r>
    </w:p>
    <w:p w14:paraId="25D65A5F" w14:textId="77777777" w:rsidR="008F4AE0" w:rsidRPr="0097343C" w:rsidRDefault="008F4AE0" w:rsidP="008F4AE0">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97343C">
        <w:rPr>
          <w:rFonts w:asciiTheme="minorHAnsi" w:hAnsiTheme="minorHAnsi" w:cs="Arial"/>
        </w:rPr>
        <w:t>di non partecipare alla gara in più di un’associazione temporanea o consorzio o aggregazione di imprese e che non vi partecipa in forma individuale qualora partecipi in associazione o quale consorziata o aggregazione d’imprese;</w:t>
      </w:r>
    </w:p>
    <w:p w14:paraId="2B55AC67" w14:textId="77777777" w:rsidR="008F4AE0" w:rsidRPr="0097343C" w:rsidRDefault="008F4AE0" w:rsidP="008F4AE0">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97343C">
        <w:rPr>
          <w:rFonts w:asciiTheme="minorHAnsi" w:hAnsiTheme="minorHAnsi" w:cs="Arial"/>
        </w:rPr>
        <w:t>di non partecipare alla gara nel caso di avvalimento prestato ad altro concorrente;</w:t>
      </w:r>
    </w:p>
    <w:p w14:paraId="3635A341" w14:textId="56CB4489" w:rsidR="00261201" w:rsidRPr="00983808" w:rsidRDefault="0044491B" w:rsidP="00261201">
      <w:pPr>
        <w:numPr>
          <w:ilvl w:val="0"/>
          <w:numId w:val="6"/>
        </w:numPr>
        <w:autoSpaceDE w:val="0"/>
        <w:autoSpaceDN w:val="0"/>
        <w:adjustRightInd w:val="0"/>
        <w:spacing w:before="100" w:beforeAutospacing="1" w:after="100" w:afterAutospacing="1"/>
        <w:contextualSpacing/>
        <w:rPr>
          <w:rFonts w:asciiTheme="minorHAnsi" w:hAnsiTheme="minorHAnsi" w:cs="Arial"/>
          <w:color w:val="000000"/>
        </w:rPr>
      </w:pPr>
      <w:r w:rsidRPr="00C77E7A">
        <w:t>di accettare</w:t>
      </w:r>
      <w:r w:rsidRPr="002C62F7">
        <w:t>, senza condizione o riserva alcuna,</w:t>
      </w:r>
      <w:r w:rsidRPr="00C77E7A">
        <w:t xml:space="preserve"> le </w:t>
      </w:r>
      <w:r>
        <w:t>norme</w:t>
      </w:r>
      <w:r w:rsidRPr="00C77E7A">
        <w:t xml:space="preserve"> e disposizioni presenti nel bando di gara, nel disciplinare di gara, negli altri documenti di gara</w:t>
      </w:r>
      <w:r>
        <w:t xml:space="preserve">, </w:t>
      </w:r>
      <w:r w:rsidRPr="00983808">
        <w:rPr>
          <w:rFonts w:cs="Calibri"/>
          <w:szCs w:val="24"/>
        </w:rPr>
        <w:t>incluse le particolari condizioni di esecuzione di cui al capitolo 25 del disciplinare di gara</w:t>
      </w:r>
      <w:r>
        <w:rPr>
          <w:rFonts w:cs="Calibri"/>
          <w:szCs w:val="24"/>
        </w:rPr>
        <w:t>,</w:t>
      </w:r>
      <w:r w:rsidRPr="00C77E7A">
        <w:t xml:space="preserve"> e nei documenti facenti parte del progetto esecutivo di cui ha preso completa e approfondita conoscenza</w:t>
      </w:r>
      <w:r w:rsidR="00261201" w:rsidRPr="00983808">
        <w:rPr>
          <w:rFonts w:asciiTheme="minorHAnsi" w:hAnsiTheme="minorHAnsi" w:cs="Arial"/>
          <w:color w:val="000000"/>
        </w:rPr>
        <w:t>;</w:t>
      </w:r>
    </w:p>
    <w:p w14:paraId="5FE8E29E" w14:textId="148433D2" w:rsidR="00B07DF1" w:rsidRPr="00B07DF1" w:rsidRDefault="00B07DF1" w:rsidP="00B07DF1">
      <w:pPr>
        <w:pStyle w:val="Paragrafoelenco"/>
        <w:numPr>
          <w:ilvl w:val="0"/>
          <w:numId w:val="6"/>
        </w:numPr>
        <w:rPr>
          <w:rFonts w:asciiTheme="minorHAnsi" w:hAnsiTheme="minorHAnsi" w:cs="Arial"/>
          <w:color w:val="000000"/>
        </w:rPr>
      </w:pPr>
      <w:r>
        <w:rPr>
          <w:rFonts w:asciiTheme="minorHAnsi" w:hAnsiTheme="minorHAnsi" w:cs="Arial"/>
          <w:color w:val="000000"/>
        </w:rPr>
        <w:t xml:space="preserve">che alla data di presentazione dell’istanza di partecipazione </w:t>
      </w:r>
      <w:r w:rsidRPr="00B07DF1">
        <w:rPr>
          <w:rFonts w:asciiTheme="minorHAnsi" w:hAnsiTheme="minorHAnsi" w:cs="Arial"/>
          <w:color w:val="000000"/>
        </w:rPr>
        <w:t xml:space="preserve">il numero di dipendenti impiegati </w:t>
      </w:r>
      <w:r w:rsidR="00397A34">
        <w:rPr>
          <w:rFonts w:asciiTheme="minorHAnsi" w:hAnsiTheme="minorHAnsi" w:cs="Arial"/>
          <w:color w:val="000000"/>
        </w:rPr>
        <w:t>è pari a ______________</w:t>
      </w:r>
      <w:r w:rsidRPr="00B07DF1">
        <w:rPr>
          <w:rFonts w:asciiTheme="minorHAnsi" w:hAnsiTheme="minorHAnsi" w:cs="Arial"/>
          <w:color w:val="000000"/>
        </w:rPr>
        <w:t>;</w:t>
      </w:r>
    </w:p>
    <w:p w14:paraId="12BB6A4B" w14:textId="75E05F64" w:rsidR="0079469A" w:rsidRDefault="0079469A" w:rsidP="00B705C3">
      <w:pPr>
        <w:pStyle w:val="Paragrafoelenco"/>
        <w:numPr>
          <w:ilvl w:val="0"/>
          <w:numId w:val="6"/>
        </w:numPr>
        <w:rPr>
          <w:rFonts w:asciiTheme="minorHAnsi" w:hAnsiTheme="minorHAnsi" w:cs="Arial"/>
          <w:color w:val="000000"/>
        </w:rPr>
      </w:pPr>
      <w:r>
        <w:t>di aver assolto agli obblighi di cui alla legge n. 68/1999</w:t>
      </w:r>
      <w:r>
        <w:t>;</w:t>
      </w:r>
    </w:p>
    <w:p w14:paraId="6E81D92D" w14:textId="55BDCF1D" w:rsidR="00B705C3" w:rsidRPr="00B705C3" w:rsidRDefault="00B705C3" w:rsidP="00B705C3">
      <w:pPr>
        <w:pStyle w:val="Paragrafoelenco"/>
        <w:numPr>
          <w:ilvl w:val="0"/>
          <w:numId w:val="6"/>
        </w:numPr>
        <w:rPr>
          <w:rFonts w:asciiTheme="minorHAnsi" w:hAnsiTheme="minorHAnsi" w:cs="Arial"/>
          <w:color w:val="000000"/>
        </w:rPr>
      </w:pPr>
      <w:r w:rsidRPr="00B705C3">
        <w:rPr>
          <w:rFonts w:asciiTheme="minorHAnsi" w:hAnsiTheme="minorHAnsi" w:cs="Arial"/>
          <w:color w:val="000000"/>
        </w:rPr>
        <w:t>di non essere incorso nell’interdizione automatica per inadempimento dell’obbligo di consegnare alla stazione appaltante, entro sei mesi dalla conclusione del contratto, la relazione di genere di cui all’articolo 47, comma 3, del decreto-legge n. 77/202</w:t>
      </w:r>
      <w:r w:rsidR="008545FB">
        <w:rPr>
          <w:rFonts w:asciiTheme="minorHAnsi" w:hAnsiTheme="minorHAnsi" w:cs="Arial"/>
          <w:color w:val="000000"/>
        </w:rPr>
        <w:t>1</w:t>
      </w:r>
      <w:r w:rsidRPr="00B705C3">
        <w:rPr>
          <w:rFonts w:asciiTheme="minorHAnsi" w:hAnsiTheme="minorHAnsi" w:cs="Arial"/>
          <w:color w:val="000000"/>
        </w:rPr>
        <w:t>;</w:t>
      </w:r>
    </w:p>
    <w:p w14:paraId="06759580" w14:textId="2C50EE50" w:rsidR="00B705C3" w:rsidRPr="00B705C3" w:rsidRDefault="00B705C3" w:rsidP="00B705C3">
      <w:pPr>
        <w:pStyle w:val="Paragrafoelenco"/>
        <w:numPr>
          <w:ilvl w:val="0"/>
          <w:numId w:val="6"/>
        </w:numPr>
        <w:rPr>
          <w:rFonts w:asciiTheme="minorHAnsi" w:hAnsiTheme="minorHAnsi" w:cs="Arial"/>
          <w:color w:val="000000"/>
        </w:rPr>
      </w:pPr>
      <w:r w:rsidRPr="00B705C3">
        <w:rPr>
          <w:rFonts w:asciiTheme="minorHAnsi" w:hAnsiTheme="minorHAnsi" w:cs="Arial"/>
          <w:color w:val="000000"/>
        </w:rPr>
        <w:t xml:space="preserve">di assumersi l’obbligo, in caso di aggiudicazione del contratto, di assicurare all’occupazione giovanile una quota del </w:t>
      </w:r>
      <w:r w:rsidRPr="006B6B55">
        <w:rPr>
          <w:rFonts w:asciiTheme="minorHAnsi" w:hAnsiTheme="minorHAnsi" w:cs="Arial"/>
          <w:b/>
          <w:bCs/>
          <w:color w:val="000000"/>
        </w:rPr>
        <w:t>30%</w:t>
      </w:r>
      <w:r w:rsidRPr="00B705C3">
        <w:rPr>
          <w:rFonts w:asciiTheme="minorHAnsi" w:hAnsiTheme="minorHAnsi" w:cs="Arial"/>
          <w:color w:val="000000"/>
        </w:rPr>
        <w:t xml:space="preserve"> e a quella femminile una quota d</w:t>
      </w:r>
      <w:r w:rsidR="006B6B55">
        <w:rPr>
          <w:rFonts w:asciiTheme="minorHAnsi" w:hAnsiTheme="minorHAnsi" w:cs="Arial"/>
          <w:color w:val="000000"/>
        </w:rPr>
        <w:t>el</w:t>
      </w:r>
      <w:r w:rsidRPr="00B705C3">
        <w:rPr>
          <w:rFonts w:asciiTheme="minorHAnsi" w:hAnsiTheme="minorHAnsi" w:cs="Arial"/>
          <w:color w:val="000000"/>
        </w:rPr>
        <w:t xml:space="preserve"> </w:t>
      </w:r>
      <w:r w:rsidRPr="006B6B55">
        <w:rPr>
          <w:rFonts w:asciiTheme="minorHAnsi" w:hAnsiTheme="minorHAnsi" w:cs="Arial"/>
          <w:b/>
          <w:bCs/>
          <w:color w:val="000000"/>
        </w:rPr>
        <w:t>15%</w:t>
      </w:r>
      <w:r w:rsidRPr="00B705C3">
        <w:rPr>
          <w:rFonts w:asciiTheme="minorHAnsi" w:hAnsiTheme="minorHAnsi" w:cs="Arial"/>
          <w:color w:val="000000"/>
        </w:rPr>
        <w:t xml:space="preserve"> delle assunzioni necessarie per l'esecuzione del contratto o per la realizzazione di attività ad esso connesse o strumentali;</w:t>
      </w:r>
    </w:p>
    <w:p w14:paraId="67F5169B" w14:textId="77777777" w:rsidR="00B705C3" w:rsidRPr="00B705C3" w:rsidRDefault="00B705C3" w:rsidP="00B705C3">
      <w:pPr>
        <w:pStyle w:val="Paragrafoelenco"/>
        <w:numPr>
          <w:ilvl w:val="0"/>
          <w:numId w:val="6"/>
        </w:numPr>
        <w:rPr>
          <w:rFonts w:asciiTheme="minorHAnsi" w:hAnsiTheme="minorHAnsi" w:cs="Arial"/>
          <w:color w:val="000000"/>
        </w:rPr>
      </w:pPr>
      <w:r w:rsidRPr="00B705C3">
        <w:rPr>
          <w:rFonts w:asciiTheme="minorHAnsi" w:hAnsiTheme="minorHAnsi" w:cs="Arial"/>
          <w:color w:val="000000"/>
        </w:rPr>
        <w:t>di assumersi l’obbligo, in caso di aggiudicazione del contratto, a produrre il Piano di Gestione dei Rifiuti ed il Piano di Gestione delle Terre e rocce da scavo;</w:t>
      </w:r>
    </w:p>
    <w:p w14:paraId="1102332F" w14:textId="5ED5A292" w:rsidR="00214D8B" w:rsidRPr="00983808" w:rsidRDefault="00214D8B" w:rsidP="00214D8B">
      <w:pPr>
        <w:pStyle w:val="Paragrafoelenco"/>
        <w:numPr>
          <w:ilvl w:val="0"/>
          <w:numId w:val="6"/>
        </w:numPr>
        <w:rPr>
          <w:rFonts w:asciiTheme="minorHAnsi" w:hAnsiTheme="minorHAnsi" w:cs="Arial"/>
          <w:color w:val="000000"/>
        </w:rPr>
      </w:pPr>
      <w:r w:rsidRPr="00983808">
        <w:rPr>
          <w:rFonts w:asciiTheme="minorHAnsi" w:hAnsiTheme="minorHAnsi" w:cs="Arial"/>
          <w:color w:val="000000"/>
        </w:rPr>
        <w:t>di essere edotto degli obblighi derivanti dal Codice di Comportamento dei Dipendenti della Giunta Regionale della Basilicata, e di impegnarsi, in caso di aggiudicazione, ad osservare e a far osservare ai propri dipendenti e collaboratori, per quanto applicabile, il suddetto codice, pena la risoluzione del contratto;</w:t>
      </w:r>
    </w:p>
    <w:p w14:paraId="68BB1373" w14:textId="77777777" w:rsidR="00261201" w:rsidRPr="00983808" w:rsidRDefault="00261201" w:rsidP="00261201">
      <w:pPr>
        <w:pStyle w:val="Paragrafoelenco"/>
        <w:numPr>
          <w:ilvl w:val="0"/>
          <w:numId w:val="6"/>
        </w:numPr>
        <w:spacing w:before="100" w:beforeAutospacing="1" w:after="100" w:afterAutospacing="1"/>
        <w:contextualSpacing/>
        <w:rPr>
          <w:rFonts w:asciiTheme="minorHAnsi" w:hAnsiTheme="minorHAnsi" w:cs="Arial"/>
          <w:color w:val="000000"/>
        </w:rPr>
      </w:pPr>
      <w:r w:rsidRPr="00983808">
        <w:rPr>
          <w:rFonts w:asciiTheme="minorHAnsi" w:hAnsiTheme="minorHAnsi" w:cs="Arial"/>
          <w:color w:val="000000"/>
        </w:rPr>
        <w:t>di accettare espressamente e senza riserve tutte le condizioni del Patto di integrità ex art. 1, comma 17, della L. n. 190/2012, di cui alla deliberazione della Giunta regionale n. 1347 del 11/12/2017 (</w:t>
      </w:r>
      <w:r w:rsidRPr="00983808">
        <w:rPr>
          <w:rFonts w:asciiTheme="minorHAnsi" w:hAnsiTheme="minorHAnsi" w:cs="Arial"/>
          <w:i/>
          <w:color w:val="000000"/>
        </w:rPr>
        <w:t>Allegato 4 alla documentazione di gara</w:t>
      </w:r>
      <w:r w:rsidRPr="00983808">
        <w:rPr>
          <w:rFonts w:asciiTheme="minorHAnsi" w:hAnsiTheme="minorHAnsi" w:cs="Arial"/>
          <w:color w:val="000000"/>
        </w:rPr>
        <w:t>);</w:t>
      </w:r>
    </w:p>
    <w:p w14:paraId="69BDF38D" w14:textId="77777777" w:rsidR="00B067DE" w:rsidRPr="00983808" w:rsidRDefault="00B067DE" w:rsidP="00B067DE">
      <w:pPr>
        <w:pStyle w:val="Paragrafoelenco"/>
        <w:numPr>
          <w:ilvl w:val="0"/>
          <w:numId w:val="6"/>
        </w:numPr>
        <w:spacing w:before="100" w:beforeAutospacing="1" w:after="100" w:afterAutospacing="1"/>
        <w:contextualSpacing/>
        <w:rPr>
          <w:rFonts w:asciiTheme="minorHAnsi" w:hAnsiTheme="minorHAnsi" w:cs="Arial"/>
          <w:color w:val="000000"/>
        </w:rPr>
      </w:pPr>
      <w:r w:rsidRPr="00983808">
        <w:rPr>
          <w:rFonts w:asciiTheme="minorHAnsi" w:hAnsiTheme="minorHAnsi" w:cs="Arial"/>
          <w:color w:val="000000"/>
        </w:rPr>
        <w:t>di impegnarsi a sottoscrivere il Patto di Integrità di cui alla deliberazione della Giunta regionale n. 1347 del 11/12/2017 (</w:t>
      </w:r>
      <w:r w:rsidRPr="00983808">
        <w:rPr>
          <w:rFonts w:asciiTheme="minorHAnsi" w:hAnsiTheme="minorHAnsi" w:cs="Arial"/>
          <w:i/>
          <w:color w:val="000000"/>
        </w:rPr>
        <w:t>Allegato 4 alla documentazione di gara</w:t>
      </w:r>
      <w:r w:rsidRPr="00983808">
        <w:rPr>
          <w:rFonts w:asciiTheme="minorHAnsi" w:hAnsiTheme="minorHAnsi" w:cs="Arial"/>
          <w:color w:val="000000"/>
        </w:rPr>
        <w:t>), con l'Amministrazione committente in caso di aggiudicazione. Nel caso di RTI costituiti o costituendi o di Consorzi costituendi, la dichiarazione di accettazione del Patto di Integrità deve essere resa da ciascun partecipante al costituendo RTI o al costituendo Consorzio;</w:t>
      </w:r>
    </w:p>
    <w:p w14:paraId="70FF7D40" w14:textId="082D5C6C" w:rsidR="00BF12A4" w:rsidRPr="00BF12A4" w:rsidRDefault="00BF12A4" w:rsidP="00BF12A4">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BF12A4">
        <w:rPr>
          <w:rFonts w:asciiTheme="minorHAnsi" w:hAnsiTheme="minorHAnsi" w:cs="Arial"/>
        </w:rPr>
        <w:t xml:space="preserve">di </w:t>
      </w:r>
      <w:r w:rsidR="005B67D5">
        <w:rPr>
          <w:rFonts w:asciiTheme="minorHAnsi" w:hAnsiTheme="minorHAnsi" w:cs="Arial"/>
        </w:rPr>
        <w:t>avere effettuato il sopralluogo</w:t>
      </w:r>
      <w:r w:rsidRPr="00BF12A4">
        <w:rPr>
          <w:rFonts w:asciiTheme="minorHAnsi" w:hAnsiTheme="minorHAnsi" w:cs="Arial"/>
        </w:rPr>
        <w:t xml:space="preserve"> sui luoghi di esecuzione dei lavori</w:t>
      </w:r>
      <w:r w:rsidR="00CB1183">
        <w:rPr>
          <w:rFonts w:asciiTheme="minorHAnsi" w:hAnsiTheme="minorHAnsi" w:cs="Arial"/>
        </w:rPr>
        <w:t xml:space="preserve">, direttamente o tramite suoi </w:t>
      </w:r>
      <w:r w:rsidR="0035228D">
        <w:rPr>
          <w:rFonts w:asciiTheme="minorHAnsi" w:hAnsiTheme="minorHAnsi" w:cs="Arial"/>
        </w:rPr>
        <w:t>incaricati</w:t>
      </w:r>
      <w:r w:rsidRPr="00BF12A4">
        <w:rPr>
          <w:rFonts w:asciiTheme="minorHAnsi" w:hAnsiTheme="minorHAnsi" w:cs="Arial"/>
        </w:rPr>
        <w:t>;</w:t>
      </w:r>
    </w:p>
    <w:p w14:paraId="5BE6BDDD" w14:textId="77777777" w:rsidR="00F20513" w:rsidRPr="00983808" w:rsidRDefault="00F20513" w:rsidP="00F20513">
      <w:pPr>
        <w:pStyle w:val="Paragrafoelenco"/>
        <w:numPr>
          <w:ilvl w:val="0"/>
          <w:numId w:val="6"/>
        </w:numPr>
        <w:spacing w:after="60"/>
        <w:rPr>
          <w:szCs w:val="24"/>
        </w:rPr>
      </w:pPr>
      <w:r w:rsidRPr="00983808">
        <w:rPr>
          <w:szCs w:val="24"/>
        </w:rPr>
        <w:t>che l’offerta economica presentata è remunerativa giacché per la sua formulazione ha preso atto e tenuto conto:</w:t>
      </w:r>
    </w:p>
    <w:p w14:paraId="5BE6BDDE" w14:textId="16FB686A" w:rsidR="00F20513" w:rsidRPr="00983808" w:rsidRDefault="00F20513" w:rsidP="00F20513">
      <w:pPr>
        <w:pStyle w:val="Paragrafoelenco"/>
        <w:numPr>
          <w:ilvl w:val="1"/>
          <w:numId w:val="6"/>
        </w:numPr>
        <w:spacing w:after="60"/>
        <w:rPr>
          <w:rFonts w:cstheme="minorBidi"/>
          <w:szCs w:val="24"/>
          <w:lang w:eastAsia="en-US"/>
        </w:rPr>
      </w:pPr>
      <w:r w:rsidRPr="00983808">
        <w:rPr>
          <w:rFonts w:cs="Calibri"/>
          <w:szCs w:val="24"/>
        </w:rPr>
        <w:t xml:space="preserve">delle condizioni contrattuali e degli oneri compresi quelli eventuali in materia di sicurezza, di assicurazione, di condizioni di lavoro e di previdenza e assistenza in vigore nel luogo dove devono essere </w:t>
      </w:r>
      <w:r w:rsidR="00B102B9" w:rsidRPr="00B102B9">
        <w:rPr>
          <w:rFonts w:cs="Calibri"/>
          <w:szCs w:val="24"/>
        </w:rPr>
        <w:t>eseguiti i lavori</w:t>
      </w:r>
      <w:r w:rsidRPr="00983808">
        <w:rPr>
          <w:rFonts w:cs="Calibri"/>
          <w:szCs w:val="24"/>
        </w:rPr>
        <w:t>;</w:t>
      </w:r>
    </w:p>
    <w:p w14:paraId="25B4321D" w14:textId="7CAB737E" w:rsidR="00AD43F9" w:rsidRPr="00983808" w:rsidRDefault="00AD43F9" w:rsidP="00AD43F9">
      <w:pPr>
        <w:pStyle w:val="Paragrafoelenco"/>
        <w:numPr>
          <w:ilvl w:val="1"/>
          <w:numId w:val="6"/>
        </w:numPr>
        <w:spacing w:after="60"/>
        <w:rPr>
          <w:rFonts w:cstheme="minorBidi"/>
          <w:szCs w:val="24"/>
          <w:lang w:eastAsia="en-US"/>
        </w:rPr>
      </w:pPr>
      <w:r w:rsidRPr="00AD43F9">
        <w:rPr>
          <w:rFonts w:cstheme="minorBidi"/>
          <w:szCs w:val="24"/>
          <w:lang w:eastAsia="en-US"/>
        </w:rPr>
        <w:t>di tutte le circostanze generali, particolari e locali, nessuna esclusa ed eccettuata, che possono avere influito o influire sia sulla esecuzione dei lavori, sia sulla determinazione della propria offerta, ritenendo esaustive le informazioni acquisite dalla documentazione di gara e dal sopralluogo effettuato</w:t>
      </w:r>
      <w:r w:rsidR="00700423">
        <w:rPr>
          <w:rFonts w:cstheme="minorBidi"/>
          <w:szCs w:val="24"/>
          <w:lang w:eastAsia="en-US"/>
        </w:rPr>
        <w:t>;</w:t>
      </w:r>
    </w:p>
    <w:p w14:paraId="5BE6BDE0" w14:textId="306C85CF"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color w:val="000000"/>
        </w:rPr>
      </w:pPr>
      <w:r w:rsidRPr="00D33351">
        <w:rPr>
          <w:rFonts w:asciiTheme="minorHAnsi" w:hAnsiTheme="minorHAnsi" w:cs="Arial"/>
          <w:color w:val="000000"/>
        </w:rPr>
        <w:lastRenderedPageBreak/>
        <w:t xml:space="preserve">di impegnarsi, in caso di aggiudicazione, a tener conto, nell’espletamento </w:t>
      </w:r>
      <w:r w:rsidR="000A4535" w:rsidRPr="00D33351">
        <w:rPr>
          <w:rFonts w:asciiTheme="minorHAnsi" w:hAnsiTheme="minorHAnsi" w:cs="Arial"/>
          <w:color w:val="000000"/>
        </w:rPr>
        <w:t>della prest</w:t>
      </w:r>
      <w:r w:rsidR="00A8052D" w:rsidRPr="00D33351">
        <w:rPr>
          <w:rFonts w:asciiTheme="minorHAnsi" w:hAnsiTheme="minorHAnsi" w:cs="Arial"/>
          <w:color w:val="000000"/>
        </w:rPr>
        <w:t>azione</w:t>
      </w:r>
      <w:r w:rsidRPr="00D33351">
        <w:rPr>
          <w:rFonts w:asciiTheme="minorHAnsi" w:hAnsiTheme="minorHAnsi" w:cs="Arial"/>
          <w:color w:val="000000"/>
        </w:rPr>
        <w:t>, degli obblighi relativi alle disposizioni vigenti in materia di salute e sicurezza sul lavoro e di previdenza e assistenza dei lavoratori;</w:t>
      </w:r>
    </w:p>
    <w:p w14:paraId="5BE6BDE1" w14:textId="77777777"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color w:val="000000"/>
        </w:rPr>
      </w:pPr>
      <w:r w:rsidRPr="00D33351">
        <w:rPr>
          <w:rFonts w:asciiTheme="minorHAnsi" w:hAnsiTheme="minorHAnsi" w:cs="Arial"/>
          <w:color w:val="00000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E6BDE2" w14:textId="77777777"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color w:val="000000"/>
        </w:rPr>
        <w:t>di ess</w:t>
      </w:r>
      <w:r w:rsidRPr="00D33351">
        <w:rPr>
          <w:rFonts w:asciiTheme="minorHAnsi" w:hAnsiTheme="minorHAnsi" w:cs="Arial"/>
        </w:rPr>
        <w:t>ere a conoscenza che l’Amministrazione si riserva il diritto di procedere d’ufficio a verifiche, anche a campione, in ordine alla veridicità delle dichiarazioni;</w:t>
      </w:r>
    </w:p>
    <w:p w14:paraId="5BE6BDE3" w14:textId="77777777"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color w:val="000000"/>
        </w:rPr>
      </w:pPr>
      <w:r w:rsidRPr="00D33351">
        <w:rPr>
          <w:rFonts w:asciiTheme="minorHAnsi" w:hAnsiTheme="minorHAnsi" w:cs="Arial"/>
          <w:color w:val="00000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D33351">
        <w:rPr>
          <w:rFonts w:asciiTheme="minorHAnsi" w:hAnsiTheme="minorHAnsi" w:cs="Arial"/>
        </w:rPr>
        <w:t xml:space="preserve">all’ANAC, ai fini dell’inserimento dei dati nel casellario informatico delle imprese e dell’applicazione delle norme vigenti in materia di dichiarazioni non veritiere; </w:t>
      </w:r>
      <w:r w:rsidRPr="00D33351">
        <w:rPr>
          <w:rFonts w:asciiTheme="minorHAnsi" w:hAnsiTheme="minorHAnsi" w:cs="Arial"/>
          <w:color w:val="000000"/>
        </w:rPr>
        <w:t>inoltre, qualora la non veridicità del contenuto della presente dichiarazione fosse accertata dopo la stipula del Contratto, questo potrà essere risolto di diritto dall’Amministrazione ai sensi dell’art. 1456 c.c.;</w:t>
      </w:r>
    </w:p>
    <w:p w14:paraId="5BE6BDE6" w14:textId="77777777"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color w:val="000000"/>
        </w:rPr>
      </w:pPr>
      <w:r w:rsidRPr="00D33351">
        <w:rPr>
          <w:rFonts w:asciiTheme="minorHAnsi" w:hAnsiTheme="minorHAnsi" w:cs="Arial"/>
          <w:color w:val="000000"/>
        </w:rPr>
        <w:t>di impegnarsi a rispettare le disposizioni contenute nella legge 13 agosto 2010, n. 136, per quanto concerne i pagamenti ed i relativi adempimenti a seguito di aggiudicazione;</w:t>
      </w:r>
    </w:p>
    <w:p w14:paraId="5BE6BDE7" w14:textId="77777777" w:rsidR="00314A95" w:rsidRPr="00D33351" w:rsidRDefault="00345FE2"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rPr>
        <w:t xml:space="preserve"> </w:t>
      </w:r>
      <w:r w:rsidR="00314A95" w:rsidRPr="00D33351">
        <w:rPr>
          <w:rFonts w:asciiTheme="minorHAnsi" w:hAnsiTheme="minorHAnsi" w:cs="Arial"/>
        </w:rPr>
        <w:t>(</w:t>
      </w:r>
      <w:r w:rsidR="00314A95" w:rsidRPr="00D33351">
        <w:rPr>
          <w:rFonts w:asciiTheme="minorHAnsi" w:hAnsiTheme="minorHAnsi" w:cs="Arial"/>
          <w:i/>
        </w:rPr>
        <w:t>selezionare una opzione</w:t>
      </w:r>
      <w:r w:rsidR="00314A95" w:rsidRPr="00D33351">
        <w:rPr>
          <w:rFonts w:asciiTheme="minorHAnsi" w:hAnsiTheme="minorHAnsi" w:cs="Arial"/>
        </w:rPr>
        <w:t>)</w:t>
      </w:r>
    </w:p>
    <w:p w14:paraId="5BE6BDE8" w14:textId="334BFC9D" w:rsidR="00314A95" w:rsidRPr="00D33351" w:rsidRDefault="00405978" w:rsidP="000A4535">
      <w:pPr>
        <w:autoSpaceDE w:val="0"/>
        <w:autoSpaceDN w:val="0"/>
        <w:adjustRightInd w:val="0"/>
        <w:spacing w:before="100" w:beforeAutospacing="1" w:after="100" w:afterAutospacing="1"/>
        <w:ind w:left="1134" w:hanging="425"/>
        <w:contextualSpacing/>
        <w:rPr>
          <w:rFonts w:cs="Arial"/>
        </w:rPr>
      </w:pPr>
      <w:r w:rsidRPr="00D33351">
        <w:rPr>
          <w:rFonts w:asciiTheme="minorHAnsi" w:hAnsiTheme="minorHAnsi" w:cstheme="minorHAnsi"/>
          <w:sz w:val="28"/>
          <w:szCs w:val="28"/>
        </w:rPr>
        <w:t>⃝</w:t>
      </w:r>
      <w:r w:rsidR="00314A95" w:rsidRPr="00D33351">
        <w:rPr>
          <w:rFonts w:cs="Arial"/>
        </w:rPr>
        <w:tab/>
        <w:t>di autorizzare</w:t>
      </w:r>
      <w:r w:rsidR="00345FE2" w:rsidRPr="00D33351">
        <w:rPr>
          <w:rFonts w:cs="Arial"/>
        </w:rPr>
        <w:t xml:space="preserve"> l’Amministrazione</w:t>
      </w:r>
      <w:r w:rsidR="00314A95" w:rsidRPr="00D33351">
        <w:rPr>
          <w:rFonts w:cs="Arial"/>
        </w:rPr>
        <w:t>, qualora un partecipante alla gara eserciti ‐ ai sensi della Legge 241/90 ‐ la facoltà di accesso agli atti, a rilasciare copia di tutta la documentazione presentata p</w:t>
      </w:r>
      <w:r w:rsidR="00345FE2" w:rsidRPr="00D33351">
        <w:rPr>
          <w:rFonts w:cs="Arial"/>
        </w:rPr>
        <w:t>er la partecipazione alla gara;</w:t>
      </w:r>
    </w:p>
    <w:p w14:paraId="5BE6BDE9" w14:textId="3D12F052" w:rsidR="00314A95" w:rsidRPr="00D33351" w:rsidRDefault="00405978" w:rsidP="000A4535">
      <w:pPr>
        <w:autoSpaceDE w:val="0"/>
        <w:autoSpaceDN w:val="0"/>
        <w:adjustRightInd w:val="0"/>
        <w:spacing w:before="100" w:beforeAutospacing="1" w:after="100" w:afterAutospacing="1"/>
        <w:ind w:left="1134" w:hanging="425"/>
        <w:contextualSpacing/>
        <w:rPr>
          <w:rFonts w:cs="Arial"/>
        </w:rPr>
      </w:pPr>
      <w:r w:rsidRPr="00D33351">
        <w:rPr>
          <w:rFonts w:asciiTheme="minorHAnsi" w:hAnsiTheme="minorHAnsi" w:cstheme="minorHAnsi"/>
          <w:sz w:val="28"/>
          <w:szCs w:val="28"/>
        </w:rPr>
        <w:t>⃝</w:t>
      </w:r>
      <w:r w:rsidR="00314A95" w:rsidRPr="00D33351">
        <w:rPr>
          <w:rFonts w:cs="Arial"/>
        </w:rPr>
        <w:tab/>
        <w:t>di non autorizzare, qualora un partecipante alla gara eserciti ‐ ai sensi della Legge 241/90 ‐ la facoltà di accesso agli atti, l’Amministrazione a rilasciare copia delle parti relative all’offerta che saranno espressamente indicate con la presentazione della stessa, in quanto coperte da segreto commerciale;</w:t>
      </w:r>
    </w:p>
    <w:p w14:paraId="5BE6BDEA" w14:textId="77777777"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BE6BDED" w14:textId="1A72C9C8"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rPr>
        <w:t xml:space="preserve">di non aver costituito associazione in partecipazione ai sensi dell’art. 48, comma 9, del </w:t>
      </w:r>
      <w:proofErr w:type="spellStart"/>
      <w:r w:rsidRPr="00D33351">
        <w:rPr>
          <w:rFonts w:asciiTheme="minorHAnsi" w:hAnsiTheme="minorHAnsi" w:cs="Arial"/>
        </w:rPr>
        <w:t>D.Lgs.</w:t>
      </w:r>
      <w:proofErr w:type="spellEnd"/>
      <w:r w:rsidRPr="00D33351">
        <w:rPr>
          <w:rFonts w:asciiTheme="minorHAnsi" w:hAnsiTheme="minorHAnsi" w:cs="Arial"/>
        </w:rPr>
        <w:t xml:space="preserve"> n. 50/2016;</w:t>
      </w:r>
    </w:p>
    <w:p w14:paraId="5BE6BDEE" w14:textId="55418334"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rPr>
        <w:t xml:space="preserve">di impegnarsi a mantenere valida e vincolante l’offerta per </w:t>
      </w:r>
      <w:r w:rsidR="007E5E4F" w:rsidRPr="00D33351">
        <w:rPr>
          <w:rFonts w:asciiTheme="minorHAnsi" w:hAnsiTheme="minorHAnsi" w:cs="Arial"/>
          <w:b/>
        </w:rPr>
        <w:t>240</w:t>
      </w:r>
      <w:r w:rsidRPr="00D33351">
        <w:rPr>
          <w:rFonts w:asciiTheme="minorHAnsi" w:hAnsiTheme="minorHAnsi" w:cs="Arial"/>
        </w:rPr>
        <w:t xml:space="preserve"> (</w:t>
      </w:r>
      <w:r w:rsidR="007E5E4F" w:rsidRPr="00D33351">
        <w:rPr>
          <w:rFonts w:asciiTheme="minorHAnsi" w:hAnsiTheme="minorHAnsi" w:cs="Arial"/>
          <w:b/>
        </w:rPr>
        <w:t>duecentoquaranta</w:t>
      </w:r>
      <w:r w:rsidRPr="00D33351">
        <w:rPr>
          <w:rFonts w:asciiTheme="minorHAnsi" w:hAnsiTheme="minorHAnsi" w:cs="Arial"/>
        </w:rPr>
        <w:t>) giorni consecutivi a decorrere dal termine ultimo per il ricevimento delle offerte;</w:t>
      </w:r>
    </w:p>
    <w:p w14:paraId="5BE6BDEF" w14:textId="186164D2" w:rsidR="00314A95" w:rsidRPr="00D33351" w:rsidRDefault="00314A95" w:rsidP="000A4535">
      <w:pPr>
        <w:numPr>
          <w:ilvl w:val="0"/>
          <w:numId w:val="6"/>
        </w:num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rPr>
        <w:t xml:space="preserve">che le comunicazioni inerenti </w:t>
      </w:r>
      <w:r w:rsidR="006058DD" w:rsidRPr="00D33351">
        <w:rPr>
          <w:rFonts w:asciiTheme="minorHAnsi" w:hAnsiTheme="minorHAnsi"/>
        </w:rPr>
        <w:t>alla</w:t>
      </w:r>
      <w:r w:rsidRPr="00D33351">
        <w:rPr>
          <w:rFonts w:asciiTheme="minorHAnsi" w:hAnsiTheme="minorHAnsi"/>
        </w:rPr>
        <w:t xml:space="preserve"> procedura di gara dovranno essere inviate all’indirizzo PEC: </w:t>
      </w:r>
      <w:r w:rsidR="00405978" w:rsidRPr="00D33351">
        <w:rPr>
          <w:rFonts w:asciiTheme="minorHAnsi" w:hAnsiTheme="minorHAnsi" w:cs="Arial"/>
        </w:rPr>
        <w:t>_______________</w:t>
      </w:r>
      <w:r w:rsidRPr="00D33351">
        <w:rPr>
          <w:rFonts w:asciiTheme="minorHAnsi" w:hAnsiTheme="minorHAnsi" w:cs="Arial"/>
        </w:rPr>
        <w:t>@</w:t>
      </w:r>
      <w:r w:rsidR="00405978" w:rsidRPr="00D33351">
        <w:rPr>
          <w:rFonts w:asciiTheme="minorHAnsi" w:hAnsiTheme="minorHAnsi" w:cs="Arial"/>
        </w:rPr>
        <w:t>_______________</w:t>
      </w:r>
      <w:r w:rsidR="00835B72" w:rsidRPr="00D33351">
        <w:rPr>
          <w:rFonts w:asciiTheme="minorHAnsi" w:hAnsiTheme="minorHAnsi" w:cs="Arial"/>
        </w:rPr>
        <w:t>;</w:t>
      </w:r>
    </w:p>
    <w:p w14:paraId="5BE6BDF0" w14:textId="0EC09465" w:rsidR="00314A95" w:rsidRPr="00D33351" w:rsidRDefault="00314A95" w:rsidP="000A4535">
      <w:pPr>
        <w:autoSpaceDE w:val="0"/>
        <w:autoSpaceDN w:val="0"/>
        <w:adjustRightInd w:val="0"/>
        <w:spacing w:before="100" w:beforeAutospacing="1" w:after="100" w:afterAutospacing="1"/>
        <w:contextualSpacing/>
        <w:rPr>
          <w:rFonts w:asciiTheme="minorHAnsi" w:hAnsiTheme="minorHAnsi" w:cs="Arial"/>
        </w:rPr>
      </w:pPr>
      <w:r w:rsidRPr="00D33351">
        <w:rPr>
          <w:rFonts w:asciiTheme="minorHAnsi" w:hAnsiTheme="minorHAnsi" w:cs="Arial"/>
        </w:rPr>
        <w:t>selezionare le eventuali opzioni di interesse</w:t>
      </w:r>
    </w:p>
    <w:p w14:paraId="33576661" w14:textId="55A33EF5" w:rsidR="0066312D" w:rsidRPr="00D33351" w:rsidRDefault="0066312D" w:rsidP="0066312D">
      <w:pPr>
        <w:autoSpaceDE w:val="0"/>
        <w:autoSpaceDN w:val="0"/>
        <w:adjustRightInd w:val="0"/>
        <w:spacing w:before="100" w:beforeAutospacing="1" w:after="100" w:afterAutospacing="1"/>
        <w:ind w:left="709" w:hanging="425"/>
        <w:contextualSpacing/>
        <w:rPr>
          <w:rFonts w:asciiTheme="minorHAnsi" w:hAnsiTheme="minorHAnsi"/>
        </w:rPr>
      </w:pPr>
      <w:r w:rsidRPr="00D33351">
        <w:rPr>
          <w:rFonts w:asciiTheme="minorHAnsi" w:hAnsiTheme="minorHAnsi" w:cstheme="minorHAnsi"/>
          <w:sz w:val="28"/>
          <w:szCs w:val="28"/>
        </w:rPr>
        <w:t>⃝</w:t>
      </w:r>
      <w:r w:rsidRPr="00D33351">
        <w:rPr>
          <w:rFonts w:asciiTheme="minorHAnsi" w:hAnsiTheme="minorHAnsi"/>
        </w:rPr>
        <w:tab/>
        <w:t>(</w:t>
      </w:r>
      <w:r w:rsidRPr="00D33351">
        <w:rPr>
          <w:rFonts w:asciiTheme="minorHAnsi" w:hAnsiTheme="minorHAnsi"/>
          <w:i/>
        </w:rPr>
        <w:t xml:space="preserve">in caso di </w:t>
      </w:r>
      <w:r w:rsidR="00B33DF5" w:rsidRPr="00B33DF5">
        <w:rPr>
          <w:rFonts w:asciiTheme="minorHAnsi" w:hAnsiTheme="minorHAnsi"/>
          <w:i/>
        </w:rPr>
        <w:t>operatori economici che occupano un numero di dipendenti pari o superiore a quindici e non superiore a cinquanta</w:t>
      </w:r>
      <w:r w:rsidRPr="00D33351">
        <w:rPr>
          <w:rFonts w:asciiTheme="minorHAnsi" w:hAnsiTheme="minorHAnsi"/>
        </w:rPr>
        <w:t xml:space="preserve">) di impegnarsi </w:t>
      </w:r>
      <w:r w:rsidR="00A16417" w:rsidRPr="00A16417">
        <w:rPr>
          <w:rFonts w:asciiTheme="minorHAnsi" w:hAnsiTheme="minorHAnsi"/>
        </w:rPr>
        <w:t>a consegnare, entro sei mesi dalla conclusione del contratto, intesa come data di stipula,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unitamente all’impegno a trasmettere la suddetta relazione alle rappresentanze sindacali aziendali e alla consigliera e al consigliere regionale di parità</w:t>
      </w:r>
      <w:r w:rsidRPr="00D33351">
        <w:rPr>
          <w:rFonts w:asciiTheme="minorHAnsi" w:hAnsiTheme="minorHAnsi"/>
        </w:rPr>
        <w:t>;</w:t>
      </w:r>
    </w:p>
    <w:p w14:paraId="12533F66" w14:textId="3215D371" w:rsidR="002B2F3C" w:rsidRPr="00D33351" w:rsidRDefault="002B2F3C" w:rsidP="002B2F3C">
      <w:pPr>
        <w:autoSpaceDE w:val="0"/>
        <w:autoSpaceDN w:val="0"/>
        <w:adjustRightInd w:val="0"/>
        <w:spacing w:before="100" w:beforeAutospacing="1" w:after="100" w:afterAutospacing="1"/>
        <w:ind w:left="709" w:hanging="425"/>
        <w:contextualSpacing/>
        <w:rPr>
          <w:rFonts w:asciiTheme="minorHAnsi" w:hAnsiTheme="minorHAnsi"/>
        </w:rPr>
      </w:pPr>
      <w:r w:rsidRPr="00D33351">
        <w:rPr>
          <w:rFonts w:asciiTheme="minorHAnsi" w:hAnsiTheme="minorHAnsi" w:cstheme="minorHAnsi"/>
          <w:sz w:val="28"/>
          <w:szCs w:val="28"/>
        </w:rPr>
        <w:lastRenderedPageBreak/>
        <w:t>⃝</w:t>
      </w:r>
      <w:r w:rsidRPr="00D33351">
        <w:rPr>
          <w:rFonts w:asciiTheme="minorHAnsi" w:hAnsiTheme="minorHAnsi"/>
        </w:rPr>
        <w:tab/>
        <w:t>(</w:t>
      </w:r>
      <w:r w:rsidRPr="00D33351">
        <w:rPr>
          <w:rFonts w:asciiTheme="minorHAnsi" w:hAnsiTheme="minorHAnsi"/>
          <w:i/>
        </w:rPr>
        <w:t xml:space="preserve">in caso di </w:t>
      </w:r>
      <w:r w:rsidRPr="00B33DF5">
        <w:rPr>
          <w:rFonts w:asciiTheme="minorHAnsi" w:hAnsiTheme="minorHAnsi"/>
          <w:i/>
        </w:rPr>
        <w:t>operatori economici che occupano un numero di dipendenti pari o superiore a quindici e non superiore a cinquanta</w:t>
      </w:r>
      <w:r w:rsidRPr="00D33351">
        <w:rPr>
          <w:rFonts w:asciiTheme="minorHAnsi" w:hAnsiTheme="minorHAnsi"/>
        </w:rPr>
        <w:t xml:space="preserve">) di impegnarsi </w:t>
      </w:r>
      <w:r w:rsidRPr="00A16417">
        <w:rPr>
          <w:rFonts w:asciiTheme="minorHAnsi" w:hAnsiTheme="minorHAnsi"/>
        </w:rPr>
        <w:t xml:space="preserve">a </w:t>
      </w:r>
      <w:r w:rsidR="00621E6C" w:rsidRPr="00621E6C">
        <w:rPr>
          <w:rFonts w:asciiTheme="minorHAnsi" w:hAnsiTheme="minorHAnsi"/>
        </w:rPr>
        <w:t>consegnare alla stazione appaltante, entro sei mesi dalla conclusione del contratto, intesa come data di stipula,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unitamente all’impegno a trasmettere la suddetta relazione alle rappresentanze sindacali aziendali</w:t>
      </w:r>
      <w:r w:rsidRPr="00D33351">
        <w:rPr>
          <w:rFonts w:asciiTheme="minorHAnsi" w:hAnsiTheme="minorHAnsi"/>
        </w:rPr>
        <w:t>;</w:t>
      </w:r>
    </w:p>
    <w:p w14:paraId="5BE6BDF1" w14:textId="182589EF" w:rsidR="00314A95" w:rsidRPr="00D33351" w:rsidRDefault="00405978" w:rsidP="000A4535">
      <w:pPr>
        <w:autoSpaceDE w:val="0"/>
        <w:autoSpaceDN w:val="0"/>
        <w:adjustRightInd w:val="0"/>
        <w:spacing w:before="100" w:beforeAutospacing="1" w:after="100" w:afterAutospacing="1"/>
        <w:ind w:left="709" w:hanging="425"/>
        <w:contextualSpacing/>
        <w:rPr>
          <w:rFonts w:asciiTheme="minorHAnsi" w:hAnsiTheme="minorHAnsi"/>
        </w:rPr>
      </w:pPr>
      <w:r w:rsidRPr="00D33351">
        <w:rPr>
          <w:rFonts w:asciiTheme="minorHAnsi" w:hAnsiTheme="minorHAnsi" w:cstheme="minorHAnsi"/>
          <w:sz w:val="28"/>
          <w:szCs w:val="28"/>
        </w:rPr>
        <w:t>⃝</w:t>
      </w:r>
      <w:r w:rsidR="00314A95" w:rsidRPr="00D33351">
        <w:rPr>
          <w:rFonts w:asciiTheme="minorHAnsi" w:hAnsiTheme="minorHAnsi"/>
        </w:rPr>
        <w:tab/>
        <w:t>(</w:t>
      </w:r>
      <w:r w:rsidR="00314A95" w:rsidRPr="00D33351">
        <w:rPr>
          <w:rFonts w:asciiTheme="minorHAnsi" w:hAnsiTheme="minorHAnsi"/>
          <w:i/>
        </w:rPr>
        <w:t>in caso di operatori economici non residenti e privi di stabile organizzazione in Italia</w:t>
      </w:r>
      <w:r w:rsidR="00314A95" w:rsidRPr="00D33351">
        <w:rPr>
          <w:rFonts w:asciiTheme="minorHAnsi" w:hAnsiTheme="minorHAnsi"/>
        </w:rPr>
        <w:t>) di impegnarsi ad uniformarsi, in caso di aggiudicazione, alla disciplina di cui agli articoli 17, comma 2, e 53, comma 3 del d.p.r. 633/1972 e a comunicare alla stazione appaltante la nomina del proprio rappresentante fiscale, nelle forme di legge;</w:t>
      </w:r>
    </w:p>
    <w:p w14:paraId="5BE6BDF2" w14:textId="2CB6D55E" w:rsidR="00314A95" w:rsidRPr="00D33351" w:rsidRDefault="00405978" w:rsidP="000A4535">
      <w:pPr>
        <w:autoSpaceDE w:val="0"/>
        <w:autoSpaceDN w:val="0"/>
        <w:adjustRightInd w:val="0"/>
        <w:spacing w:before="100" w:beforeAutospacing="1" w:after="100" w:afterAutospacing="1"/>
        <w:ind w:left="709" w:hanging="425"/>
        <w:contextualSpacing/>
        <w:rPr>
          <w:rFonts w:asciiTheme="minorHAnsi" w:hAnsiTheme="minorHAnsi" w:cs="Arial"/>
        </w:rPr>
      </w:pPr>
      <w:r w:rsidRPr="00D33351">
        <w:rPr>
          <w:rFonts w:asciiTheme="minorHAnsi" w:hAnsiTheme="minorHAnsi" w:cstheme="minorHAnsi"/>
          <w:sz w:val="28"/>
          <w:szCs w:val="28"/>
        </w:rPr>
        <w:t>⃝</w:t>
      </w:r>
      <w:r w:rsidR="00314A95" w:rsidRPr="00D33351">
        <w:rPr>
          <w:rFonts w:asciiTheme="minorHAnsi" w:hAnsiTheme="minorHAnsi" w:cs="Arial"/>
        </w:rPr>
        <w:tab/>
      </w:r>
      <w:r w:rsidR="00314A95" w:rsidRPr="00D33351">
        <w:rPr>
          <w:rFonts w:asciiTheme="minorHAnsi" w:hAnsiTheme="minorHAnsi" w:cs="Arial"/>
          <w:i/>
        </w:rPr>
        <w:t xml:space="preserve">(in caso di raggruppamento temporaneo, consorzio ordinario o GEIE non ancora costituito) </w:t>
      </w:r>
      <w:r w:rsidR="00314A95" w:rsidRPr="00D33351">
        <w:rPr>
          <w:rFonts w:asciiTheme="minorHAnsi" w:hAnsiTheme="minorHAnsi" w:cs="Arial"/>
        </w:rPr>
        <w:t>di impegnarsi in caso di aggiudicazione, a conferire mandato collettivo con rappresentanza all’impresa capogruppo, che stipulerà il contratto in nome e per conto proprio e dei mandanti;</w:t>
      </w:r>
    </w:p>
    <w:p w14:paraId="5BE6BDF3" w14:textId="0DCD6098" w:rsidR="00314A95" w:rsidRDefault="00405978" w:rsidP="005B3659">
      <w:pPr>
        <w:autoSpaceDE w:val="0"/>
        <w:autoSpaceDN w:val="0"/>
        <w:adjustRightInd w:val="0"/>
        <w:spacing w:before="100" w:beforeAutospacing="1" w:after="100" w:afterAutospacing="1"/>
        <w:ind w:left="709" w:hanging="425"/>
        <w:contextualSpacing/>
        <w:rPr>
          <w:rFonts w:asciiTheme="minorHAnsi" w:hAnsiTheme="minorHAnsi" w:cs="Arial"/>
        </w:rPr>
      </w:pPr>
      <w:r w:rsidRPr="00D33351">
        <w:rPr>
          <w:rFonts w:asciiTheme="minorHAnsi" w:hAnsiTheme="minorHAnsi" w:cstheme="minorHAnsi"/>
          <w:sz w:val="28"/>
          <w:szCs w:val="28"/>
        </w:rPr>
        <w:t>⃝</w:t>
      </w:r>
      <w:r w:rsidR="00314A95" w:rsidRPr="00D33351">
        <w:rPr>
          <w:rFonts w:asciiTheme="minorHAnsi" w:hAnsiTheme="minorHAnsi" w:cs="Arial"/>
        </w:rPr>
        <w:tab/>
      </w:r>
      <w:r w:rsidR="00314A95" w:rsidRPr="00D33351">
        <w:rPr>
          <w:rFonts w:asciiTheme="minorHAnsi" w:hAnsiTheme="minorHAnsi" w:cs="Arial"/>
          <w:i/>
        </w:rPr>
        <w:t>(in caso di partecipazione alla procedura di gara di operatori economici con idoneità plurisoggettiva</w:t>
      </w:r>
      <w:r w:rsidR="00314A95" w:rsidRPr="00D33351">
        <w:rPr>
          <w:rFonts w:asciiTheme="minorHAnsi" w:hAnsiTheme="minorHAnsi" w:cs="Arial"/>
        </w:rPr>
        <w:t xml:space="preserve">) che è conferito, o sarà conferito in caso di aggiudicazione, mandato speciale con rappresentanza/funzioni di capogruppo/funzioni di rappresentante del Consorzio a </w:t>
      </w:r>
      <w:r w:rsidRPr="00D33351">
        <w:rPr>
          <w:rFonts w:asciiTheme="minorHAnsi" w:hAnsiTheme="minorHAnsi"/>
          <w:color w:val="000000"/>
          <w:sz w:val="18"/>
          <w:szCs w:val="18"/>
        </w:rPr>
        <w:t>____________________</w:t>
      </w:r>
      <w:r w:rsidR="00314A95" w:rsidRPr="00D33351">
        <w:rPr>
          <w:rFonts w:asciiTheme="minorHAnsi" w:hAnsiTheme="minorHAnsi" w:cs="Arial"/>
        </w:rPr>
        <w:t xml:space="preserve">, con sede legale in </w:t>
      </w:r>
      <w:r w:rsidRPr="00D33351">
        <w:rPr>
          <w:rFonts w:asciiTheme="minorHAnsi" w:hAnsiTheme="minorHAnsi"/>
          <w:color w:val="000000"/>
          <w:sz w:val="18"/>
          <w:szCs w:val="18"/>
        </w:rPr>
        <w:t>________________</w:t>
      </w:r>
      <w:r w:rsidR="00314A95" w:rsidRPr="00D33351">
        <w:rPr>
          <w:rFonts w:asciiTheme="minorHAnsi" w:hAnsiTheme="minorHAnsi"/>
          <w:color w:val="000000"/>
          <w:sz w:val="18"/>
          <w:szCs w:val="18"/>
        </w:rPr>
        <w:t xml:space="preserve"> </w:t>
      </w:r>
      <w:r w:rsidR="00314A95" w:rsidRPr="00D33351">
        <w:rPr>
          <w:rFonts w:asciiTheme="minorHAnsi" w:hAnsiTheme="minorHAnsi" w:cs="Arial"/>
        </w:rPr>
        <w:t>e che ciascun componente eseguirà le prestazioni</w:t>
      </w:r>
      <w:r w:rsidR="005B3659">
        <w:rPr>
          <w:rFonts w:asciiTheme="minorHAnsi" w:hAnsiTheme="minorHAnsi" w:cs="Arial"/>
        </w:rPr>
        <w:t xml:space="preserve"> in appalto nelle seguenti percentuali</w:t>
      </w:r>
      <w:r w:rsidR="00314A95" w:rsidRPr="00D33351">
        <w:rPr>
          <w:rFonts w:asciiTheme="minorHAnsi" w:hAnsiTheme="minorHAnsi" w:cs="Arial"/>
        </w:rPr>
        <w:t>:</w:t>
      </w:r>
    </w:p>
    <w:p w14:paraId="0388FFE7" w14:textId="77777777" w:rsidR="00A064FD" w:rsidRDefault="00A064FD" w:rsidP="00314A95">
      <w:pPr>
        <w:autoSpaceDE w:val="0"/>
        <w:autoSpaceDN w:val="0"/>
        <w:adjustRightInd w:val="0"/>
        <w:spacing w:before="100" w:beforeAutospacing="1" w:after="100" w:afterAutospacing="1"/>
        <w:ind w:left="709" w:hanging="425"/>
        <w:contextualSpacing/>
        <w:rPr>
          <w:rFonts w:asciiTheme="minorHAnsi" w:hAnsiTheme="minorHAnsi" w:cs="Arial"/>
        </w:rPr>
      </w:pPr>
    </w:p>
    <w:tbl>
      <w:tblPr>
        <w:tblStyle w:val="Grigliatabella"/>
        <w:tblW w:w="0" w:type="auto"/>
        <w:jc w:val="center"/>
        <w:tblLook w:val="04A0" w:firstRow="1" w:lastRow="0" w:firstColumn="1" w:lastColumn="0" w:noHBand="0" w:noVBand="1"/>
      </w:tblPr>
      <w:tblGrid>
        <w:gridCol w:w="4140"/>
        <w:gridCol w:w="1842"/>
      </w:tblGrid>
      <w:tr w:rsidR="005B3659" w:rsidRPr="00CC1B8E" w14:paraId="5BE6BDF7" w14:textId="77777777" w:rsidTr="005B3659">
        <w:trPr>
          <w:cantSplit/>
          <w:tblHeader/>
          <w:jc w:val="center"/>
        </w:trPr>
        <w:tc>
          <w:tcPr>
            <w:tcW w:w="4140" w:type="dxa"/>
            <w:shd w:val="clear" w:color="auto" w:fill="EEECE1" w:themeFill="background2"/>
            <w:vAlign w:val="center"/>
          </w:tcPr>
          <w:p w14:paraId="5BE6BDF4" w14:textId="77777777" w:rsidR="005B3659" w:rsidRPr="00927EA3" w:rsidRDefault="005B3659" w:rsidP="0048161E">
            <w:pPr>
              <w:autoSpaceDE w:val="0"/>
              <w:autoSpaceDN w:val="0"/>
              <w:adjustRightInd w:val="0"/>
              <w:spacing w:before="0"/>
              <w:contextualSpacing/>
              <w:jc w:val="center"/>
              <w:rPr>
                <w:rFonts w:asciiTheme="minorHAnsi" w:hAnsiTheme="minorHAnsi" w:cs="Arial"/>
                <w:color w:val="000000" w:themeColor="text1"/>
              </w:rPr>
            </w:pPr>
            <w:r w:rsidRPr="00927EA3">
              <w:rPr>
                <w:rFonts w:asciiTheme="minorHAnsi" w:hAnsiTheme="minorHAnsi"/>
                <w:b/>
                <w:color w:val="000000" w:themeColor="text1"/>
              </w:rPr>
              <w:t>Impresa</w:t>
            </w:r>
          </w:p>
        </w:tc>
        <w:tc>
          <w:tcPr>
            <w:tcW w:w="1842" w:type="dxa"/>
            <w:shd w:val="clear" w:color="auto" w:fill="EEECE1" w:themeFill="background2"/>
            <w:vAlign w:val="center"/>
          </w:tcPr>
          <w:p w14:paraId="5BE6BDF6" w14:textId="77777777" w:rsidR="005B3659" w:rsidRPr="00927EA3" w:rsidRDefault="005B3659" w:rsidP="0048161E">
            <w:pPr>
              <w:tabs>
                <w:tab w:val="left" w:pos="993"/>
              </w:tabs>
              <w:spacing w:before="0"/>
              <w:jc w:val="center"/>
              <w:rPr>
                <w:rFonts w:asciiTheme="minorHAnsi" w:hAnsiTheme="minorHAnsi" w:cs="Arial"/>
                <w:color w:val="000000" w:themeColor="text1"/>
              </w:rPr>
            </w:pPr>
            <w:r w:rsidRPr="00927EA3">
              <w:rPr>
                <w:rFonts w:asciiTheme="minorHAnsi" w:hAnsiTheme="minorHAnsi"/>
                <w:b/>
                <w:color w:val="000000" w:themeColor="text1"/>
              </w:rPr>
              <w:t>%</w:t>
            </w:r>
          </w:p>
        </w:tc>
      </w:tr>
      <w:tr w:rsidR="005B3659" w:rsidRPr="001B044A" w14:paraId="5BE6BDFB" w14:textId="77777777" w:rsidTr="005B3659">
        <w:trPr>
          <w:cantSplit/>
          <w:jc w:val="center"/>
        </w:trPr>
        <w:tc>
          <w:tcPr>
            <w:tcW w:w="4140" w:type="dxa"/>
          </w:tcPr>
          <w:p w14:paraId="5BE6BDF8" w14:textId="1CDCE496"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DFA" w14:textId="63D73C1F"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r w:rsidR="005B3659" w:rsidRPr="001B044A" w14:paraId="5BE6BDFF" w14:textId="77777777" w:rsidTr="005B3659">
        <w:trPr>
          <w:cantSplit/>
          <w:jc w:val="center"/>
        </w:trPr>
        <w:tc>
          <w:tcPr>
            <w:tcW w:w="4140" w:type="dxa"/>
          </w:tcPr>
          <w:p w14:paraId="5BE6BDFC" w14:textId="54F54B40"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DFE" w14:textId="613A2269"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r w:rsidR="005B3659" w:rsidRPr="001B044A" w14:paraId="5BE6BE03" w14:textId="77777777" w:rsidTr="005B3659">
        <w:trPr>
          <w:cantSplit/>
          <w:jc w:val="center"/>
        </w:trPr>
        <w:tc>
          <w:tcPr>
            <w:tcW w:w="4140" w:type="dxa"/>
          </w:tcPr>
          <w:p w14:paraId="5BE6BE00" w14:textId="3D091216"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E02" w14:textId="6154AD3D"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r w:rsidR="005B3659" w:rsidRPr="001B044A" w14:paraId="5BE6BE07" w14:textId="77777777" w:rsidTr="005B3659">
        <w:trPr>
          <w:cantSplit/>
          <w:jc w:val="center"/>
        </w:trPr>
        <w:tc>
          <w:tcPr>
            <w:tcW w:w="4140" w:type="dxa"/>
          </w:tcPr>
          <w:p w14:paraId="5BE6BE04" w14:textId="7187EFDA"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E06" w14:textId="2007BC59"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r w:rsidR="005B3659" w:rsidRPr="001B044A" w14:paraId="5BE6BE0B" w14:textId="77777777" w:rsidTr="005B3659">
        <w:trPr>
          <w:cantSplit/>
          <w:jc w:val="center"/>
        </w:trPr>
        <w:tc>
          <w:tcPr>
            <w:tcW w:w="4140" w:type="dxa"/>
          </w:tcPr>
          <w:p w14:paraId="5BE6BE08" w14:textId="7C18AE70"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E0A" w14:textId="070964A0"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r w:rsidR="005B3659" w:rsidRPr="001B044A" w14:paraId="5BE6BE0F" w14:textId="77777777" w:rsidTr="005B3659">
        <w:trPr>
          <w:cantSplit/>
          <w:jc w:val="center"/>
        </w:trPr>
        <w:tc>
          <w:tcPr>
            <w:tcW w:w="4140" w:type="dxa"/>
          </w:tcPr>
          <w:p w14:paraId="5BE6BE0C" w14:textId="6686B0DB" w:rsidR="005B3659" w:rsidRPr="00224713" w:rsidRDefault="005B3659" w:rsidP="0048161E">
            <w:pPr>
              <w:autoSpaceDE w:val="0"/>
              <w:autoSpaceDN w:val="0"/>
              <w:adjustRightInd w:val="0"/>
              <w:spacing w:after="120"/>
              <w:rPr>
                <w:rFonts w:asciiTheme="minorHAnsi" w:hAnsiTheme="minorHAnsi"/>
                <w:color w:val="000000"/>
                <w:sz w:val="18"/>
                <w:szCs w:val="18"/>
              </w:rPr>
            </w:pPr>
          </w:p>
        </w:tc>
        <w:tc>
          <w:tcPr>
            <w:tcW w:w="1842" w:type="dxa"/>
          </w:tcPr>
          <w:p w14:paraId="5BE6BE0E" w14:textId="59E907BB" w:rsidR="005B3659" w:rsidRPr="00224713" w:rsidRDefault="005B3659" w:rsidP="0048161E">
            <w:pPr>
              <w:autoSpaceDE w:val="0"/>
              <w:autoSpaceDN w:val="0"/>
              <w:adjustRightInd w:val="0"/>
              <w:spacing w:after="120"/>
              <w:jc w:val="center"/>
              <w:rPr>
                <w:rFonts w:asciiTheme="minorHAnsi" w:hAnsiTheme="minorHAnsi"/>
                <w:color w:val="000000"/>
                <w:sz w:val="18"/>
                <w:szCs w:val="18"/>
              </w:rPr>
            </w:pPr>
          </w:p>
        </w:tc>
      </w:tr>
    </w:tbl>
    <w:p w14:paraId="5BE6BE15" w14:textId="36DD0877" w:rsidR="00C67DAE" w:rsidRDefault="00C67DAE" w:rsidP="0048161E">
      <w:pPr>
        <w:autoSpaceDE w:val="0"/>
        <w:autoSpaceDN w:val="0"/>
        <w:adjustRightInd w:val="0"/>
        <w:ind w:left="709"/>
        <w:rPr>
          <w:rFonts w:asciiTheme="minorHAnsi" w:hAnsiTheme="minorHAnsi" w:cs="Arial"/>
        </w:rPr>
      </w:pPr>
    </w:p>
    <w:p w14:paraId="589A8DA1" w14:textId="77777777" w:rsidR="006474E7" w:rsidRDefault="006474E7" w:rsidP="0048161E">
      <w:pPr>
        <w:autoSpaceDE w:val="0"/>
        <w:autoSpaceDN w:val="0"/>
        <w:adjustRightInd w:val="0"/>
        <w:ind w:left="709"/>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5245"/>
      </w:tblGrid>
      <w:tr w:rsidR="008023AE" w:rsidRPr="00755C1D" w14:paraId="5BE6BE19" w14:textId="77777777" w:rsidTr="008023AE">
        <w:trPr>
          <w:cantSplit/>
          <w:jc w:val="right"/>
        </w:trPr>
        <w:tc>
          <w:tcPr>
            <w:tcW w:w="492" w:type="pct"/>
          </w:tcPr>
          <w:p w14:paraId="5BE6BE16" w14:textId="77777777"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14:paraId="5BE6BE17" w14:textId="77777777"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14:paraId="5BE6BE18" w14:textId="77777777"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0"/>
      <w:bookmarkEnd w:id="1"/>
      <w:bookmarkEnd w:id="2"/>
    </w:tbl>
    <w:p w14:paraId="5BE6BE1B" w14:textId="77777777" w:rsidR="00A60923" w:rsidRPr="001B044A" w:rsidRDefault="00A60923" w:rsidP="008023AE">
      <w:pPr>
        <w:autoSpaceDE w:val="0"/>
        <w:autoSpaceDN w:val="0"/>
        <w:adjustRightInd w:val="0"/>
        <w:rPr>
          <w:rFonts w:asciiTheme="minorHAnsi" w:hAnsiTheme="minorHAnsi" w:cs="Arial"/>
          <w:b/>
        </w:rPr>
      </w:pPr>
    </w:p>
    <w:sectPr w:rsidR="00A60923" w:rsidRPr="001B044A" w:rsidSect="002144A9">
      <w:headerReference w:type="default" r:id="rId8"/>
      <w:footerReference w:type="default" r:id="rId9"/>
      <w:headerReference w:type="first" r:id="rId10"/>
      <w:pgSz w:w="11906" w:h="16838" w:code="9"/>
      <w:pgMar w:top="1701" w:right="1134" w:bottom="1701" w:left="1134"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472C" w14:textId="77777777" w:rsidR="00A87669" w:rsidRDefault="00A87669" w:rsidP="00E71DBB">
      <w:r>
        <w:separator/>
      </w:r>
    </w:p>
  </w:endnote>
  <w:endnote w:type="continuationSeparator" w:id="0">
    <w:p w14:paraId="25345748" w14:textId="77777777" w:rsidR="00A87669" w:rsidRDefault="00A87669"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D7A6" w14:textId="212D8045" w:rsidR="003A2BD9" w:rsidRPr="00102D39" w:rsidRDefault="003A2BD9" w:rsidP="00DC3E2B">
    <w:pPr>
      <w:pBdr>
        <w:top w:val="single" w:sz="4" w:space="1" w:color="auto"/>
      </w:pBdr>
      <w:spacing w:before="0"/>
      <w:jc w:val="right"/>
      <w:rPr>
        <w:sz w:val="18"/>
        <w:szCs w:val="18"/>
      </w:rPr>
    </w:pPr>
    <w:r>
      <w:rPr>
        <w:sz w:val="18"/>
        <w:szCs w:val="18"/>
      </w:rPr>
      <w:t xml:space="preserve">Pagina </w:t>
    </w:r>
    <w:r w:rsidRPr="00DC3E2B">
      <w:rPr>
        <w:b/>
        <w:bCs/>
        <w:sz w:val="18"/>
        <w:szCs w:val="18"/>
      </w:rPr>
      <w:fldChar w:fldCharType="begin"/>
    </w:r>
    <w:r w:rsidRPr="00DC3E2B">
      <w:rPr>
        <w:b/>
        <w:bCs/>
        <w:sz w:val="18"/>
        <w:szCs w:val="18"/>
      </w:rPr>
      <w:instrText>PAGE  \* Arabic  \* MERGEFORMAT</w:instrText>
    </w:r>
    <w:r w:rsidRPr="00DC3E2B">
      <w:rPr>
        <w:b/>
        <w:bCs/>
        <w:sz w:val="18"/>
        <w:szCs w:val="18"/>
      </w:rPr>
      <w:fldChar w:fldCharType="separate"/>
    </w:r>
    <w:r w:rsidR="00E518E2">
      <w:rPr>
        <w:b/>
        <w:bCs/>
        <w:noProof/>
        <w:sz w:val="18"/>
        <w:szCs w:val="18"/>
      </w:rPr>
      <w:t>6</w:t>
    </w:r>
    <w:r w:rsidRPr="00DC3E2B">
      <w:rPr>
        <w:b/>
        <w:bCs/>
        <w:sz w:val="18"/>
        <w:szCs w:val="18"/>
      </w:rPr>
      <w:fldChar w:fldCharType="end"/>
    </w:r>
    <w:r w:rsidRPr="00102D39">
      <w:rPr>
        <w:sz w:val="18"/>
        <w:szCs w:val="18"/>
      </w:rPr>
      <w:t xml:space="preserve"> di </w:t>
    </w:r>
    <w:r w:rsidRPr="00DC3E2B">
      <w:rPr>
        <w:b/>
        <w:bCs/>
        <w:sz w:val="18"/>
        <w:szCs w:val="18"/>
      </w:rPr>
      <w:fldChar w:fldCharType="begin"/>
    </w:r>
    <w:r w:rsidRPr="00DC3E2B">
      <w:rPr>
        <w:b/>
        <w:bCs/>
        <w:sz w:val="18"/>
        <w:szCs w:val="18"/>
      </w:rPr>
      <w:instrText>NUMPAGES  \* Arabic  \* MERGEFORMAT</w:instrText>
    </w:r>
    <w:r w:rsidRPr="00DC3E2B">
      <w:rPr>
        <w:b/>
        <w:bCs/>
        <w:sz w:val="18"/>
        <w:szCs w:val="18"/>
      </w:rPr>
      <w:fldChar w:fldCharType="separate"/>
    </w:r>
    <w:r w:rsidR="00E518E2">
      <w:rPr>
        <w:b/>
        <w:bCs/>
        <w:noProof/>
        <w:sz w:val="18"/>
        <w:szCs w:val="18"/>
      </w:rPr>
      <w:t>6</w:t>
    </w:r>
    <w:r w:rsidRPr="00DC3E2B">
      <w:rPr>
        <w:b/>
        <w:bCs/>
        <w:noProof/>
        <w:sz w:val="18"/>
        <w:szCs w:val="18"/>
      </w:rPr>
      <w:fldChar w:fldCharType="end"/>
    </w:r>
  </w:p>
  <w:p w14:paraId="5BE6BE3D" w14:textId="77777777" w:rsidR="003A2BD9" w:rsidRPr="00DC3E2B" w:rsidRDefault="003A2BD9" w:rsidP="00DC3E2B">
    <w:pPr>
      <w:pStyle w:val="Intestazione"/>
      <w:spacing w:before="0"/>
      <w:jc w:val="center"/>
      <w:rPr>
        <w:b/>
        <w:bCs/>
        <w:i/>
        <w:sz w:val="18"/>
        <w:szCs w:val="18"/>
      </w:rPr>
    </w:pPr>
    <w:r w:rsidRPr="00DC3E2B">
      <w:rPr>
        <w:b/>
        <w:bCs/>
        <w:sz w:val="18"/>
        <w:szCs w:val="18"/>
      </w:rPr>
      <w:t>DOMANDA DI PARTECIPAZIONE</w:t>
    </w:r>
  </w:p>
  <w:p w14:paraId="4A78D3BA" w14:textId="317ADFAC" w:rsidR="007556B8" w:rsidRDefault="007556B8" w:rsidP="007556B8">
    <w:pPr>
      <w:pStyle w:val="Pidipagina"/>
      <w:spacing w:before="0"/>
      <w:contextualSpacing/>
      <w:jc w:val="center"/>
      <w:rPr>
        <w:i/>
        <w:iCs/>
        <w:sz w:val="18"/>
        <w:szCs w:val="18"/>
      </w:rPr>
    </w:pPr>
    <w:r w:rsidRPr="00E1204A">
      <w:rPr>
        <w:i/>
        <w:iCs/>
        <w:sz w:val="16"/>
        <w:szCs w:val="16"/>
      </w:rPr>
      <w:t xml:space="preserve">Gara europea a procedura aperta telematica per l’affidamento </w:t>
    </w:r>
    <w:r w:rsidRPr="00F975BF">
      <w:rPr>
        <w:i/>
        <w:iCs/>
        <w:sz w:val="16"/>
        <w:szCs w:val="16"/>
      </w:rPr>
      <w:t xml:space="preserve">dei lavori di adeguamento migliorativo dei canali irrigui consortili - Ripristino della tenuta e della capacità di </w:t>
    </w:r>
    <w:proofErr w:type="spellStart"/>
    <w:r w:rsidRPr="00F975BF">
      <w:rPr>
        <w:i/>
        <w:iCs/>
        <w:sz w:val="16"/>
        <w:szCs w:val="16"/>
      </w:rPr>
      <w:t>vettoriamento</w:t>
    </w:r>
    <w:proofErr w:type="spellEnd"/>
    <w:r w:rsidRPr="00F975BF">
      <w:rPr>
        <w:i/>
        <w:iCs/>
        <w:sz w:val="16"/>
        <w:szCs w:val="16"/>
      </w:rPr>
      <w:t xml:space="preserve"> dei canali irrigui "SX AGRI", "RECOLETA" e "SAN BASILIO”</w:t>
    </w:r>
  </w:p>
  <w:p w14:paraId="5BE6BE3F" w14:textId="1AFDDCC6" w:rsidR="003A2BD9" w:rsidRPr="007556B8" w:rsidRDefault="007556B8" w:rsidP="007556B8">
    <w:pPr>
      <w:pStyle w:val="Pidipagina"/>
      <w:spacing w:before="0"/>
      <w:contextualSpacing/>
      <w:jc w:val="center"/>
      <w:rPr>
        <w:i/>
        <w:iCs/>
        <w:sz w:val="18"/>
        <w:szCs w:val="18"/>
      </w:rPr>
    </w:pPr>
    <w:r>
      <w:rPr>
        <w:i/>
        <w:iCs/>
        <w:sz w:val="18"/>
        <w:szCs w:val="18"/>
      </w:rPr>
      <w:t xml:space="preserve">SIMOG: </w:t>
    </w:r>
    <w:r w:rsidR="007E2F85">
      <w:rPr>
        <w:i/>
        <w:iCs/>
        <w:sz w:val="18"/>
        <w:szCs w:val="18"/>
      </w:rPr>
      <w:t>8961586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5ABE" w14:textId="77777777" w:rsidR="00A87669" w:rsidRDefault="00A87669" w:rsidP="00E71DBB">
      <w:r>
        <w:separator/>
      </w:r>
    </w:p>
  </w:footnote>
  <w:footnote w:type="continuationSeparator" w:id="0">
    <w:p w14:paraId="41815186" w14:textId="77777777" w:rsidR="00A87669" w:rsidRDefault="00A87669"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5114"/>
      <w:gridCol w:w="2149"/>
    </w:tblGrid>
    <w:tr w:rsidR="00723955" w14:paraId="4AFAA53F" w14:textId="77777777" w:rsidTr="00723955">
      <w:tc>
        <w:tcPr>
          <w:tcW w:w="1205" w:type="pct"/>
          <w:vAlign w:val="bottom"/>
        </w:tcPr>
        <w:p w14:paraId="5876B349" w14:textId="77777777" w:rsidR="00723955" w:rsidRPr="003A1BEE" w:rsidRDefault="00723955" w:rsidP="00723955">
          <w:pPr>
            <w:pStyle w:val="Intestazione"/>
            <w:spacing w:before="0"/>
            <w:jc w:val="left"/>
            <w:rPr>
              <w:rFonts w:cstheme="minorHAnsi"/>
              <w:b/>
              <w:i/>
              <w:color w:val="002060"/>
              <w:sz w:val="18"/>
              <w:szCs w:val="18"/>
            </w:rPr>
          </w:pPr>
          <w:r>
            <w:rPr>
              <w:rFonts w:cstheme="minorHAnsi"/>
              <w:b/>
              <w:i/>
              <w:noProof/>
              <w:color w:val="002060"/>
              <w:sz w:val="18"/>
              <w:szCs w:val="18"/>
            </w:rPr>
            <w:drawing>
              <wp:inline distT="0" distB="0" distL="0" distR="0" wp14:anchorId="0CA250C9" wp14:editId="4A01DBE7">
                <wp:extent cx="1224747" cy="316922"/>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6874" cy="338174"/>
                        </a:xfrm>
                        <a:prstGeom prst="rect">
                          <a:avLst/>
                        </a:prstGeom>
                      </pic:spPr>
                    </pic:pic>
                  </a:graphicData>
                </a:graphic>
              </wp:inline>
            </w:drawing>
          </w:r>
        </w:p>
      </w:tc>
      <w:tc>
        <w:tcPr>
          <w:tcW w:w="2672" w:type="pct"/>
          <w:vAlign w:val="bottom"/>
        </w:tcPr>
        <w:p w14:paraId="5CC8E1B1" w14:textId="77777777" w:rsidR="00723955" w:rsidRPr="00723955" w:rsidRDefault="00723955" w:rsidP="00723955">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REGIONE BASILICATA</w:t>
          </w:r>
        </w:p>
        <w:p w14:paraId="21872BE7" w14:textId="77777777" w:rsidR="00723955" w:rsidRPr="00723955" w:rsidRDefault="00723955" w:rsidP="00723955">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Stazione Unica Appaltante</w:t>
          </w:r>
        </w:p>
        <w:p w14:paraId="59AC0646" w14:textId="77777777" w:rsidR="00723955" w:rsidRPr="004962C2" w:rsidRDefault="00723955" w:rsidP="00723955">
          <w:pPr>
            <w:pStyle w:val="Intestazione"/>
            <w:spacing w:before="0"/>
            <w:jc w:val="center"/>
            <w:rPr>
              <w:rFonts w:ascii="Palatino Linotype" w:hAnsi="Palatino Linotype"/>
              <w:i/>
              <w:color w:val="002060"/>
              <w:sz w:val="18"/>
              <w:szCs w:val="18"/>
            </w:rPr>
          </w:pPr>
          <w:r w:rsidRPr="00723955">
            <w:rPr>
              <w:rFonts w:cstheme="minorHAnsi"/>
              <w:i/>
              <w:color w:val="17365D" w:themeColor="text2" w:themeShade="BF"/>
              <w:sz w:val="18"/>
              <w:szCs w:val="18"/>
            </w:rPr>
            <w:t xml:space="preserve">Via Vincenzo </w:t>
          </w:r>
          <w:proofErr w:type="spellStart"/>
          <w:r w:rsidRPr="00723955">
            <w:rPr>
              <w:rFonts w:cstheme="minorHAnsi"/>
              <w:i/>
              <w:color w:val="17365D" w:themeColor="text2" w:themeShade="BF"/>
              <w:sz w:val="18"/>
              <w:szCs w:val="18"/>
            </w:rPr>
            <w:t>Verrastro</w:t>
          </w:r>
          <w:proofErr w:type="spellEnd"/>
          <w:r w:rsidRPr="00723955">
            <w:rPr>
              <w:rFonts w:cstheme="minorHAnsi"/>
              <w:i/>
              <w:color w:val="17365D" w:themeColor="text2" w:themeShade="BF"/>
              <w:sz w:val="18"/>
              <w:szCs w:val="18"/>
            </w:rPr>
            <w:t>, 4 – 85100 Potenza</w:t>
          </w:r>
        </w:p>
      </w:tc>
      <w:tc>
        <w:tcPr>
          <w:tcW w:w="1123" w:type="pct"/>
          <w:vAlign w:val="bottom"/>
        </w:tcPr>
        <w:p w14:paraId="37797E9A" w14:textId="77777777" w:rsidR="00723955" w:rsidRDefault="00723955" w:rsidP="00723955">
          <w:pPr>
            <w:jc w:val="right"/>
          </w:pPr>
          <w:r w:rsidRPr="004009C5">
            <w:rPr>
              <w:rFonts w:ascii="Trebuchet MS" w:hAnsi="Trebuchet MS" w:cs="Arial"/>
              <w:caps/>
              <w:noProof/>
              <w:sz w:val="17"/>
            </w:rPr>
            <w:drawing>
              <wp:inline distT="0" distB="0" distL="0" distR="0" wp14:anchorId="445DFF30" wp14:editId="6513BF35">
                <wp:extent cx="804333" cy="329933"/>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377" cy="339386"/>
                        </a:xfrm>
                        <a:prstGeom prst="rect">
                          <a:avLst/>
                        </a:prstGeom>
                        <a:noFill/>
                        <a:ln w="9525">
                          <a:noFill/>
                          <a:miter lim="800000"/>
                          <a:headEnd/>
                          <a:tailEnd/>
                        </a:ln>
                      </pic:spPr>
                    </pic:pic>
                  </a:graphicData>
                </a:graphic>
              </wp:inline>
            </w:drawing>
          </w:r>
        </w:p>
      </w:tc>
    </w:tr>
  </w:tbl>
  <w:p w14:paraId="5BE6BE3C" w14:textId="196CC5B0" w:rsidR="003A2BD9" w:rsidRPr="00711C16" w:rsidRDefault="003A2BD9" w:rsidP="00711C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5114"/>
      <w:gridCol w:w="2149"/>
    </w:tblGrid>
    <w:tr w:rsidR="00FB4B8B" w14:paraId="072AEEE0" w14:textId="77777777" w:rsidTr="00F874C3">
      <w:tc>
        <w:tcPr>
          <w:tcW w:w="1205" w:type="pct"/>
          <w:vAlign w:val="bottom"/>
        </w:tcPr>
        <w:p w14:paraId="64920B01" w14:textId="77777777" w:rsidR="00FB4B8B" w:rsidRPr="003A1BEE" w:rsidRDefault="00FB4B8B" w:rsidP="00FB4B8B">
          <w:pPr>
            <w:pStyle w:val="Intestazione"/>
            <w:spacing w:before="0"/>
            <w:jc w:val="left"/>
            <w:rPr>
              <w:rFonts w:cstheme="minorHAnsi"/>
              <w:b/>
              <w:i/>
              <w:color w:val="002060"/>
              <w:sz w:val="18"/>
              <w:szCs w:val="18"/>
            </w:rPr>
          </w:pPr>
          <w:r>
            <w:rPr>
              <w:rFonts w:cstheme="minorHAnsi"/>
              <w:b/>
              <w:i/>
              <w:noProof/>
              <w:color w:val="002060"/>
              <w:sz w:val="18"/>
              <w:szCs w:val="18"/>
            </w:rPr>
            <w:drawing>
              <wp:inline distT="0" distB="0" distL="0" distR="0" wp14:anchorId="151ABE86" wp14:editId="3E0BE888">
                <wp:extent cx="1224747" cy="316922"/>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06874" cy="338174"/>
                        </a:xfrm>
                        <a:prstGeom prst="rect">
                          <a:avLst/>
                        </a:prstGeom>
                      </pic:spPr>
                    </pic:pic>
                  </a:graphicData>
                </a:graphic>
              </wp:inline>
            </w:drawing>
          </w:r>
        </w:p>
      </w:tc>
      <w:tc>
        <w:tcPr>
          <w:tcW w:w="2672" w:type="pct"/>
          <w:vAlign w:val="bottom"/>
        </w:tcPr>
        <w:p w14:paraId="51BD1887" w14:textId="77777777" w:rsidR="00FB4B8B" w:rsidRPr="00723955" w:rsidRDefault="00FB4B8B" w:rsidP="00FB4B8B">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REGIONE BASILICATA</w:t>
          </w:r>
        </w:p>
        <w:p w14:paraId="5E62D3D9" w14:textId="77777777" w:rsidR="00FB4B8B" w:rsidRPr="00723955" w:rsidRDefault="00FB4B8B" w:rsidP="00FB4B8B">
          <w:pPr>
            <w:pStyle w:val="Intestazione"/>
            <w:spacing w:before="0"/>
            <w:jc w:val="center"/>
            <w:rPr>
              <w:rFonts w:cstheme="minorHAnsi"/>
              <w:b/>
              <w:i/>
              <w:color w:val="17365D" w:themeColor="text2" w:themeShade="BF"/>
              <w:sz w:val="18"/>
              <w:szCs w:val="18"/>
            </w:rPr>
          </w:pPr>
          <w:r w:rsidRPr="00723955">
            <w:rPr>
              <w:rFonts w:cstheme="minorHAnsi"/>
              <w:b/>
              <w:i/>
              <w:color w:val="17365D" w:themeColor="text2" w:themeShade="BF"/>
              <w:sz w:val="18"/>
              <w:szCs w:val="18"/>
            </w:rPr>
            <w:t>Stazione Unica Appaltante</w:t>
          </w:r>
        </w:p>
        <w:p w14:paraId="10661FC0" w14:textId="77777777" w:rsidR="00FB4B8B" w:rsidRPr="004962C2" w:rsidRDefault="00FB4B8B" w:rsidP="00FB4B8B">
          <w:pPr>
            <w:pStyle w:val="Intestazione"/>
            <w:spacing w:before="0"/>
            <w:jc w:val="center"/>
            <w:rPr>
              <w:rFonts w:ascii="Palatino Linotype" w:hAnsi="Palatino Linotype"/>
              <w:i/>
              <w:color w:val="002060"/>
              <w:sz w:val="18"/>
              <w:szCs w:val="18"/>
            </w:rPr>
          </w:pPr>
          <w:r w:rsidRPr="00723955">
            <w:rPr>
              <w:rFonts w:cstheme="minorHAnsi"/>
              <w:i/>
              <w:color w:val="17365D" w:themeColor="text2" w:themeShade="BF"/>
              <w:sz w:val="18"/>
              <w:szCs w:val="18"/>
            </w:rPr>
            <w:t xml:space="preserve">Via Vincenzo </w:t>
          </w:r>
          <w:proofErr w:type="spellStart"/>
          <w:r w:rsidRPr="00723955">
            <w:rPr>
              <w:rFonts w:cstheme="minorHAnsi"/>
              <w:i/>
              <w:color w:val="17365D" w:themeColor="text2" w:themeShade="BF"/>
              <w:sz w:val="18"/>
              <w:szCs w:val="18"/>
            </w:rPr>
            <w:t>Verrastro</w:t>
          </w:r>
          <w:proofErr w:type="spellEnd"/>
          <w:r w:rsidRPr="00723955">
            <w:rPr>
              <w:rFonts w:cstheme="minorHAnsi"/>
              <w:i/>
              <w:color w:val="17365D" w:themeColor="text2" w:themeShade="BF"/>
              <w:sz w:val="18"/>
              <w:szCs w:val="18"/>
            </w:rPr>
            <w:t>, 4 – 85100 Potenza</w:t>
          </w:r>
        </w:p>
      </w:tc>
      <w:tc>
        <w:tcPr>
          <w:tcW w:w="1123" w:type="pct"/>
          <w:vAlign w:val="bottom"/>
        </w:tcPr>
        <w:p w14:paraId="38DCBC27" w14:textId="77777777" w:rsidR="00FB4B8B" w:rsidRDefault="00FB4B8B" w:rsidP="00FB4B8B">
          <w:pPr>
            <w:jc w:val="right"/>
          </w:pPr>
          <w:r w:rsidRPr="004009C5">
            <w:rPr>
              <w:rFonts w:ascii="Trebuchet MS" w:hAnsi="Trebuchet MS" w:cs="Arial"/>
              <w:caps/>
              <w:noProof/>
              <w:sz w:val="17"/>
            </w:rPr>
            <w:drawing>
              <wp:inline distT="0" distB="0" distL="0" distR="0" wp14:anchorId="69E478AE" wp14:editId="7CF68BCA">
                <wp:extent cx="804333" cy="329933"/>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7377" cy="339386"/>
                        </a:xfrm>
                        <a:prstGeom prst="rect">
                          <a:avLst/>
                        </a:prstGeom>
                        <a:noFill/>
                        <a:ln w="9525">
                          <a:noFill/>
                          <a:miter lim="800000"/>
                          <a:headEnd/>
                          <a:tailEnd/>
                        </a:ln>
                      </pic:spPr>
                    </pic:pic>
                  </a:graphicData>
                </a:graphic>
              </wp:inline>
            </w:drawing>
          </w:r>
        </w:p>
      </w:tc>
    </w:tr>
  </w:tbl>
  <w:p w14:paraId="5BE6BE43" w14:textId="5BC4C43C" w:rsidR="003A2BD9" w:rsidRPr="00711C16" w:rsidRDefault="003A2BD9" w:rsidP="00711C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007BD0"/>
    <w:multiLevelType w:val="hybridMultilevel"/>
    <w:tmpl w:val="DCA41DA2"/>
    <w:lvl w:ilvl="0" w:tplc="112ADF9A">
      <w:start w:val="1"/>
      <w:numFmt w:val="decimal"/>
      <w:lvlText w:val="%1."/>
      <w:lvlJc w:val="left"/>
      <w:pPr>
        <w:ind w:left="360"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1235898">
    <w:abstractNumId w:val="0"/>
  </w:num>
  <w:num w:numId="2" w16cid:durableId="292250640">
    <w:abstractNumId w:val="4"/>
  </w:num>
  <w:num w:numId="3" w16cid:durableId="1087727016">
    <w:abstractNumId w:val="6"/>
  </w:num>
  <w:num w:numId="4" w16cid:durableId="1788550109">
    <w:abstractNumId w:val="1"/>
  </w:num>
  <w:num w:numId="5" w16cid:durableId="2045709237">
    <w:abstractNumId w:val="7"/>
  </w:num>
  <w:num w:numId="6" w16cid:durableId="597755503">
    <w:abstractNumId w:val="2"/>
  </w:num>
  <w:num w:numId="7" w16cid:durableId="850218961">
    <w:abstractNumId w:val="5"/>
  </w:num>
  <w:num w:numId="8" w16cid:durableId="99484326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64"/>
    <w:rsid w:val="0000271C"/>
    <w:rsid w:val="0000601C"/>
    <w:rsid w:val="00006083"/>
    <w:rsid w:val="000066A4"/>
    <w:rsid w:val="000070D8"/>
    <w:rsid w:val="000103C9"/>
    <w:rsid w:val="00012108"/>
    <w:rsid w:val="0001218A"/>
    <w:rsid w:val="0001245C"/>
    <w:rsid w:val="00015985"/>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50E6"/>
    <w:rsid w:val="00057815"/>
    <w:rsid w:val="00060B73"/>
    <w:rsid w:val="000615C2"/>
    <w:rsid w:val="00061BE3"/>
    <w:rsid w:val="00062A45"/>
    <w:rsid w:val="00062DEC"/>
    <w:rsid w:val="0006406D"/>
    <w:rsid w:val="000657AF"/>
    <w:rsid w:val="00071209"/>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2D4C"/>
    <w:rsid w:val="000A4535"/>
    <w:rsid w:val="000A48C1"/>
    <w:rsid w:val="000A6777"/>
    <w:rsid w:val="000A7C94"/>
    <w:rsid w:val="000B1437"/>
    <w:rsid w:val="000B3A64"/>
    <w:rsid w:val="000B5319"/>
    <w:rsid w:val="000C2A1A"/>
    <w:rsid w:val="000C3BF4"/>
    <w:rsid w:val="000C6C17"/>
    <w:rsid w:val="000D1EC0"/>
    <w:rsid w:val="000D326B"/>
    <w:rsid w:val="000D3D3E"/>
    <w:rsid w:val="000D4DD7"/>
    <w:rsid w:val="000D7FBA"/>
    <w:rsid w:val="000E0C73"/>
    <w:rsid w:val="000E0CFE"/>
    <w:rsid w:val="000E1474"/>
    <w:rsid w:val="000E1516"/>
    <w:rsid w:val="000E2F11"/>
    <w:rsid w:val="000F1046"/>
    <w:rsid w:val="000F1228"/>
    <w:rsid w:val="000F43EF"/>
    <w:rsid w:val="000F5D6B"/>
    <w:rsid w:val="000F5E9F"/>
    <w:rsid w:val="000F6206"/>
    <w:rsid w:val="000F63B6"/>
    <w:rsid w:val="000F7DF4"/>
    <w:rsid w:val="00100776"/>
    <w:rsid w:val="00102D39"/>
    <w:rsid w:val="00104FA5"/>
    <w:rsid w:val="001075A0"/>
    <w:rsid w:val="001100B1"/>
    <w:rsid w:val="00114C70"/>
    <w:rsid w:val="001170DE"/>
    <w:rsid w:val="001177BC"/>
    <w:rsid w:val="00117C9A"/>
    <w:rsid w:val="001266F9"/>
    <w:rsid w:val="00127840"/>
    <w:rsid w:val="0012789B"/>
    <w:rsid w:val="00130D1D"/>
    <w:rsid w:val="00135433"/>
    <w:rsid w:val="001408E8"/>
    <w:rsid w:val="00142138"/>
    <w:rsid w:val="00144D21"/>
    <w:rsid w:val="00146E07"/>
    <w:rsid w:val="00146E78"/>
    <w:rsid w:val="00151565"/>
    <w:rsid w:val="001574DD"/>
    <w:rsid w:val="00161C1B"/>
    <w:rsid w:val="001637D1"/>
    <w:rsid w:val="001641BC"/>
    <w:rsid w:val="001651FF"/>
    <w:rsid w:val="001705C7"/>
    <w:rsid w:val="00170961"/>
    <w:rsid w:val="00171019"/>
    <w:rsid w:val="00176CB9"/>
    <w:rsid w:val="00176E17"/>
    <w:rsid w:val="001775F5"/>
    <w:rsid w:val="00186121"/>
    <w:rsid w:val="001909BC"/>
    <w:rsid w:val="001946FD"/>
    <w:rsid w:val="0019616F"/>
    <w:rsid w:val="001A01B1"/>
    <w:rsid w:val="001A46F5"/>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46F6"/>
    <w:rsid w:val="001D499F"/>
    <w:rsid w:val="001D52A3"/>
    <w:rsid w:val="001D6E68"/>
    <w:rsid w:val="001E3628"/>
    <w:rsid w:val="001E6019"/>
    <w:rsid w:val="001E7401"/>
    <w:rsid w:val="001E7994"/>
    <w:rsid w:val="001F3CC9"/>
    <w:rsid w:val="001F4223"/>
    <w:rsid w:val="001F43B1"/>
    <w:rsid w:val="001F4B95"/>
    <w:rsid w:val="001F5936"/>
    <w:rsid w:val="001F6932"/>
    <w:rsid w:val="001F6F17"/>
    <w:rsid w:val="001F7187"/>
    <w:rsid w:val="00201A45"/>
    <w:rsid w:val="00205D8A"/>
    <w:rsid w:val="00206A62"/>
    <w:rsid w:val="002125DB"/>
    <w:rsid w:val="00213E5C"/>
    <w:rsid w:val="00214221"/>
    <w:rsid w:val="002144A9"/>
    <w:rsid w:val="00214D8B"/>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1201"/>
    <w:rsid w:val="00262555"/>
    <w:rsid w:val="00262764"/>
    <w:rsid w:val="002639BD"/>
    <w:rsid w:val="00263CE3"/>
    <w:rsid w:val="002655FF"/>
    <w:rsid w:val="0026566A"/>
    <w:rsid w:val="00265C18"/>
    <w:rsid w:val="00266B80"/>
    <w:rsid w:val="002719C2"/>
    <w:rsid w:val="0027677B"/>
    <w:rsid w:val="00277974"/>
    <w:rsid w:val="00277EB6"/>
    <w:rsid w:val="00286B0F"/>
    <w:rsid w:val="0028721A"/>
    <w:rsid w:val="00290119"/>
    <w:rsid w:val="00291DB2"/>
    <w:rsid w:val="00293C63"/>
    <w:rsid w:val="002940C1"/>
    <w:rsid w:val="002A0E66"/>
    <w:rsid w:val="002A1428"/>
    <w:rsid w:val="002A1A3B"/>
    <w:rsid w:val="002A7AD6"/>
    <w:rsid w:val="002B1BCD"/>
    <w:rsid w:val="002B27D4"/>
    <w:rsid w:val="002B2E02"/>
    <w:rsid w:val="002B2EE6"/>
    <w:rsid w:val="002B2F3C"/>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5652"/>
    <w:rsid w:val="002E696E"/>
    <w:rsid w:val="002E7726"/>
    <w:rsid w:val="002F0BCA"/>
    <w:rsid w:val="002F1055"/>
    <w:rsid w:val="002F1549"/>
    <w:rsid w:val="002F169E"/>
    <w:rsid w:val="002F34A6"/>
    <w:rsid w:val="002F5230"/>
    <w:rsid w:val="002F6D1F"/>
    <w:rsid w:val="002F7443"/>
    <w:rsid w:val="002F7939"/>
    <w:rsid w:val="002F7E24"/>
    <w:rsid w:val="002F7EB7"/>
    <w:rsid w:val="00300FE1"/>
    <w:rsid w:val="00301A84"/>
    <w:rsid w:val="00302AA3"/>
    <w:rsid w:val="00303E15"/>
    <w:rsid w:val="003055B2"/>
    <w:rsid w:val="003063AA"/>
    <w:rsid w:val="00310C4B"/>
    <w:rsid w:val="00313ADE"/>
    <w:rsid w:val="0031433F"/>
    <w:rsid w:val="003148C6"/>
    <w:rsid w:val="00314A95"/>
    <w:rsid w:val="00315271"/>
    <w:rsid w:val="00320BE7"/>
    <w:rsid w:val="003215A8"/>
    <w:rsid w:val="0032240A"/>
    <w:rsid w:val="00324457"/>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105"/>
    <w:rsid w:val="00336A23"/>
    <w:rsid w:val="003402C1"/>
    <w:rsid w:val="00342CED"/>
    <w:rsid w:val="003430D0"/>
    <w:rsid w:val="00343C8F"/>
    <w:rsid w:val="00345F98"/>
    <w:rsid w:val="00345FE2"/>
    <w:rsid w:val="003474BB"/>
    <w:rsid w:val="00350719"/>
    <w:rsid w:val="00351129"/>
    <w:rsid w:val="00351563"/>
    <w:rsid w:val="0035228D"/>
    <w:rsid w:val="003539AD"/>
    <w:rsid w:val="00353FC6"/>
    <w:rsid w:val="00354522"/>
    <w:rsid w:val="003559E0"/>
    <w:rsid w:val="00356180"/>
    <w:rsid w:val="00356340"/>
    <w:rsid w:val="003569B3"/>
    <w:rsid w:val="0036009C"/>
    <w:rsid w:val="003630CF"/>
    <w:rsid w:val="00363A9F"/>
    <w:rsid w:val="00363DBE"/>
    <w:rsid w:val="00365235"/>
    <w:rsid w:val="00365804"/>
    <w:rsid w:val="00365C05"/>
    <w:rsid w:val="00367B75"/>
    <w:rsid w:val="0037023E"/>
    <w:rsid w:val="003705CA"/>
    <w:rsid w:val="00370C20"/>
    <w:rsid w:val="0037173C"/>
    <w:rsid w:val="003719B4"/>
    <w:rsid w:val="0037489A"/>
    <w:rsid w:val="0037520F"/>
    <w:rsid w:val="00377906"/>
    <w:rsid w:val="00377934"/>
    <w:rsid w:val="00380D60"/>
    <w:rsid w:val="00382776"/>
    <w:rsid w:val="00383110"/>
    <w:rsid w:val="00383DD2"/>
    <w:rsid w:val="003857EA"/>
    <w:rsid w:val="00387031"/>
    <w:rsid w:val="003879E9"/>
    <w:rsid w:val="003907D7"/>
    <w:rsid w:val="0039191D"/>
    <w:rsid w:val="003935AD"/>
    <w:rsid w:val="00395114"/>
    <w:rsid w:val="003956D2"/>
    <w:rsid w:val="0039688A"/>
    <w:rsid w:val="00397A34"/>
    <w:rsid w:val="003A112C"/>
    <w:rsid w:val="003A1CC8"/>
    <w:rsid w:val="003A2BD9"/>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3C34"/>
    <w:rsid w:val="003D44A3"/>
    <w:rsid w:val="003D5873"/>
    <w:rsid w:val="003E0568"/>
    <w:rsid w:val="003E056F"/>
    <w:rsid w:val="003E24C3"/>
    <w:rsid w:val="003E437D"/>
    <w:rsid w:val="003E71F4"/>
    <w:rsid w:val="003F00FB"/>
    <w:rsid w:val="003F0457"/>
    <w:rsid w:val="003F1674"/>
    <w:rsid w:val="003F27F2"/>
    <w:rsid w:val="003F3006"/>
    <w:rsid w:val="003F621F"/>
    <w:rsid w:val="003F7CE2"/>
    <w:rsid w:val="00400774"/>
    <w:rsid w:val="00401CF5"/>
    <w:rsid w:val="00405978"/>
    <w:rsid w:val="0041115D"/>
    <w:rsid w:val="00413105"/>
    <w:rsid w:val="0041477E"/>
    <w:rsid w:val="0041750D"/>
    <w:rsid w:val="00420E6A"/>
    <w:rsid w:val="00420F28"/>
    <w:rsid w:val="0042161C"/>
    <w:rsid w:val="00423F6A"/>
    <w:rsid w:val="00424058"/>
    <w:rsid w:val="00433101"/>
    <w:rsid w:val="00436435"/>
    <w:rsid w:val="00436B52"/>
    <w:rsid w:val="00437D94"/>
    <w:rsid w:val="004427BA"/>
    <w:rsid w:val="004429DE"/>
    <w:rsid w:val="00443A95"/>
    <w:rsid w:val="0044491B"/>
    <w:rsid w:val="0044630B"/>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61E"/>
    <w:rsid w:val="00481F18"/>
    <w:rsid w:val="00482F57"/>
    <w:rsid w:val="00483FEB"/>
    <w:rsid w:val="00492CAD"/>
    <w:rsid w:val="00494671"/>
    <w:rsid w:val="004949B9"/>
    <w:rsid w:val="004A1BAA"/>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E7B"/>
    <w:rsid w:val="004F2559"/>
    <w:rsid w:val="004F2E9F"/>
    <w:rsid w:val="004F772E"/>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B3E"/>
    <w:rsid w:val="00533E20"/>
    <w:rsid w:val="00534704"/>
    <w:rsid w:val="00536846"/>
    <w:rsid w:val="00536C43"/>
    <w:rsid w:val="00537C92"/>
    <w:rsid w:val="00541383"/>
    <w:rsid w:val="005414D3"/>
    <w:rsid w:val="00541CCF"/>
    <w:rsid w:val="00542C2A"/>
    <w:rsid w:val="0054337D"/>
    <w:rsid w:val="00543466"/>
    <w:rsid w:val="00543608"/>
    <w:rsid w:val="00544A9F"/>
    <w:rsid w:val="00544F44"/>
    <w:rsid w:val="0054505A"/>
    <w:rsid w:val="00550DFE"/>
    <w:rsid w:val="005520B5"/>
    <w:rsid w:val="00553943"/>
    <w:rsid w:val="00554A53"/>
    <w:rsid w:val="00555645"/>
    <w:rsid w:val="00560DEF"/>
    <w:rsid w:val="00562D05"/>
    <w:rsid w:val="00570BBE"/>
    <w:rsid w:val="00570F22"/>
    <w:rsid w:val="00572219"/>
    <w:rsid w:val="00572E16"/>
    <w:rsid w:val="005754CC"/>
    <w:rsid w:val="00576ED0"/>
    <w:rsid w:val="00581BC3"/>
    <w:rsid w:val="005827FA"/>
    <w:rsid w:val="00585D2C"/>
    <w:rsid w:val="00585EF6"/>
    <w:rsid w:val="005864A1"/>
    <w:rsid w:val="00586FD8"/>
    <w:rsid w:val="00587A15"/>
    <w:rsid w:val="0059319E"/>
    <w:rsid w:val="00593C79"/>
    <w:rsid w:val="00593EB2"/>
    <w:rsid w:val="00594CE1"/>
    <w:rsid w:val="005952BB"/>
    <w:rsid w:val="00596D95"/>
    <w:rsid w:val="005A05CF"/>
    <w:rsid w:val="005A4753"/>
    <w:rsid w:val="005B0F22"/>
    <w:rsid w:val="005B263D"/>
    <w:rsid w:val="005B3659"/>
    <w:rsid w:val="005B3937"/>
    <w:rsid w:val="005B3C76"/>
    <w:rsid w:val="005B67D5"/>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58DD"/>
    <w:rsid w:val="0060646C"/>
    <w:rsid w:val="00606D47"/>
    <w:rsid w:val="00611749"/>
    <w:rsid w:val="00611847"/>
    <w:rsid w:val="006131C7"/>
    <w:rsid w:val="006153E4"/>
    <w:rsid w:val="006167DD"/>
    <w:rsid w:val="00616B6F"/>
    <w:rsid w:val="00617096"/>
    <w:rsid w:val="00620D24"/>
    <w:rsid w:val="00621BDB"/>
    <w:rsid w:val="00621E6C"/>
    <w:rsid w:val="006222D3"/>
    <w:rsid w:val="00622B70"/>
    <w:rsid w:val="00623697"/>
    <w:rsid w:val="006258C1"/>
    <w:rsid w:val="00626951"/>
    <w:rsid w:val="0062721C"/>
    <w:rsid w:val="00632477"/>
    <w:rsid w:val="00632BCA"/>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4E7"/>
    <w:rsid w:val="00647CFD"/>
    <w:rsid w:val="00650603"/>
    <w:rsid w:val="0065105A"/>
    <w:rsid w:val="006571E4"/>
    <w:rsid w:val="00660732"/>
    <w:rsid w:val="00660954"/>
    <w:rsid w:val="006617BF"/>
    <w:rsid w:val="00662F2D"/>
    <w:rsid w:val="0066312D"/>
    <w:rsid w:val="00666CA4"/>
    <w:rsid w:val="006705E7"/>
    <w:rsid w:val="00670D13"/>
    <w:rsid w:val="0067162A"/>
    <w:rsid w:val="0067237D"/>
    <w:rsid w:val="00674136"/>
    <w:rsid w:val="0067417B"/>
    <w:rsid w:val="0067449A"/>
    <w:rsid w:val="006756B3"/>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B6B55"/>
    <w:rsid w:val="006C02B0"/>
    <w:rsid w:val="006C0A5A"/>
    <w:rsid w:val="006C0E40"/>
    <w:rsid w:val="006C25FA"/>
    <w:rsid w:val="006C3C92"/>
    <w:rsid w:val="006C53E9"/>
    <w:rsid w:val="006C6001"/>
    <w:rsid w:val="006C788A"/>
    <w:rsid w:val="006D0374"/>
    <w:rsid w:val="006D05DD"/>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23"/>
    <w:rsid w:val="007004D8"/>
    <w:rsid w:val="007014FE"/>
    <w:rsid w:val="0070455A"/>
    <w:rsid w:val="007053B8"/>
    <w:rsid w:val="007062C9"/>
    <w:rsid w:val="0070717B"/>
    <w:rsid w:val="00711C16"/>
    <w:rsid w:val="00711F4F"/>
    <w:rsid w:val="00712C21"/>
    <w:rsid w:val="007140E5"/>
    <w:rsid w:val="00717075"/>
    <w:rsid w:val="0071755F"/>
    <w:rsid w:val="00723955"/>
    <w:rsid w:val="0072443B"/>
    <w:rsid w:val="007256E3"/>
    <w:rsid w:val="00725D10"/>
    <w:rsid w:val="00726F11"/>
    <w:rsid w:val="00727F91"/>
    <w:rsid w:val="007309DC"/>
    <w:rsid w:val="0073327A"/>
    <w:rsid w:val="00733568"/>
    <w:rsid w:val="00733BC5"/>
    <w:rsid w:val="00734173"/>
    <w:rsid w:val="0073791D"/>
    <w:rsid w:val="0074238D"/>
    <w:rsid w:val="00745447"/>
    <w:rsid w:val="00745935"/>
    <w:rsid w:val="00746F00"/>
    <w:rsid w:val="00747F63"/>
    <w:rsid w:val="007501AD"/>
    <w:rsid w:val="00752D04"/>
    <w:rsid w:val="0075467D"/>
    <w:rsid w:val="007556B8"/>
    <w:rsid w:val="00755C1D"/>
    <w:rsid w:val="007569B7"/>
    <w:rsid w:val="00756C13"/>
    <w:rsid w:val="00762266"/>
    <w:rsid w:val="00762F52"/>
    <w:rsid w:val="007713B9"/>
    <w:rsid w:val="00771AB0"/>
    <w:rsid w:val="00772A03"/>
    <w:rsid w:val="00773DCC"/>
    <w:rsid w:val="00774197"/>
    <w:rsid w:val="00774229"/>
    <w:rsid w:val="007745D8"/>
    <w:rsid w:val="00782FF0"/>
    <w:rsid w:val="00783BD4"/>
    <w:rsid w:val="007857E7"/>
    <w:rsid w:val="00785DB4"/>
    <w:rsid w:val="00787CD2"/>
    <w:rsid w:val="00793CC4"/>
    <w:rsid w:val="0079469A"/>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073F"/>
    <w:rsid w:val="007C16E8"/>
    <w:rsid w:val="007C3BFC"/>
    <w:rsid w:val="007C4077"/>
    <w:rsid w:val="007C4312"/>
    <w:rsid w:val="007C5E19"/>
    <w:rsid w:val="007C64E0"/>
    <w:rsid w:val="007C66EA"/>
    <w:rsid w:val="007C79E7"/>
    <w:rsid w:val="007C7AED"/>
    <w:rsid w:val="007C7E93"/>
    <w:rsid w:val="007D0CA7"/>
    <w:rsid w:val="007D2539"/>
    <w:rsid w:val="007D3BA9"/>
    <w:rsid w:val="007D69F0"/>
    <w:rsid w:val="007D7551"/>
    <w:rsid w:val="007D75D8"/>
    <w:rsid w:val="007E0165"/>
    <w:rsid w:val="007E21B8"/>
    <w:rsid w:val="007E2F85"/>
    <w:rsid w:val="007E3D03"/>
    <w:rsid w:val="007E44EB"/>
    <w:rsid w:val="007E5E4F"/>
    <w:rsid w:val="007F04A9"/>
    <w:rsid w:val="007F5323"/>
    <w:rsid w:val="007F5EC2"/>
    <w:rsid w:val="007F7459"/>
    <w:rsid w:val="007F7FA7"/>
    <w:rsid w:val="00800119"/>
    <w:rsid w:val="00801691"/>
    <w:rsid w:val="008023AE"/>
    <w:rsid w:val="0080540F"/>
    <w:rsid w:val="008079CD"/>
    <w:rsid w:val="00807C6B"/>
    <w:rsid w:val="0081020C"/>
    <w:rsid w:val="0081181F"/>
    <w:rsid w:val="008118D7"/>
    <w:rsid w:val="00811F24"/>
    <w:rsid w:val="008138C8"/>
    <w:rsid w:val="00817574"/>
    <w:rsid w:val="00817DDA"/>
    <w:rsid w:val="008213AF"/>
    <w:rsid w:val="008216B0"/>
    <w:rsid w:val="008242EE"/>
    <w:rsid w:val="00825838"/>
    <w:rsid w:val="00825C52"/>
    <w:rsid w:val="008265C9"/>
    <w:rsid w:val="00833109"/>
    <w:rsid w:val="00833BE2"/>
    <w:rsid w:val="00835B72"/>
    <w:rsid w:val="008371AB"/>
    <w:rsid w:val="00837C32"/>
    <w:rsid w:val="008412CF"/>
    <w:rsid w:val="0084216C"/>
    <w:rsid w:val="0084620E"/>
    <w:rsid w:val="00851605"/>
    <w:rsid w:val="0085174E"/>
    <w:rsid w:val="00853477"/>
    <w:rsid w:val="00853EBA"/>
    <w:rsid w:val="008541A3"/>
    <w:rsid w:val="008545FB"/>
    <w:rsid w:val="00855CEA"/>
    <w:rsid w:val="00857F64"/>
    <w:rsid w:val="00860ABC"/>
    <w:rsid w:val="00860CF6"/>
    <w:rsid w:val="00860D2D"/>
    <w:rsid w:val="00860E4C"/>
    <w:rsid w:val="00861F89"/>
    <w:rsid w:val="008655AC"/>
    <w:rsid w:val="00866595"/>
    <w:rsid w:val="00866729"/>
    <w:rsid w:val="0087336B"/>
    <w:rsid w:val="008767D0"/>
    <w:rsid w:val="008803B2"/>
    <w:rsid w:val="00880B98"/>
    <w:rsid w:val="00880EC3"/>
    <w:rsid w:val="00881313"/>
    <w:rsid w:val="00882C2E"/>
    <w:rsid w:val="008832CC"/>
    <w:rsid w:val="0088346B"/>
    <w:rsid w:val="00884A10"/>
    <w:rsid w:val="00885261"/>
    <w:rsid w:val="00885E35"/>
    <w:rsid w:val="0088786F"/>
    <w:rsid w:val="00893256"/>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AE0"/>
    <w:rsid w:val="008F4BFF"/>
    <w:rsid w:val="008F5428"/>
    <w:rsid w:val="008F7755"/>
    <w:rsid w:val="009010C5"/>
    <w:rsid w:val="00901233"/>
    <w:rsid w:val="0090154A"/>
    <w:rsid w:val="009040A8"/>
    <w:rsid w:val="00904461"/>
    <w:rsid w:val="00905039"/>
    <w:rsid w:val="009057B2"/>
    <w:rsid w:val="00905AB2"/>
    <w:rsid w:val="00905D3A"/>
    <w:rsid w:val="00907736"/>
    <w:rsid w:val="00907B83"/>
    <w:rsid w:val="009103AE"/>
    <w:rsid w:val="009150DA"/>
    <w:rsid w:val="0091731A"/>
    <w:rsid w:val="009221B9"/>
    <w:rsid w:val="00922E8F"/>
    <w:rsid w:val="00925A6B"/>
    <w:rsid w:val="00927A24"/>
    <w:rsid w:val="00927EA3"/>
    <w:rsid w:val="00927FAB"/>
    <w:rsid w:val="00932376"/>
    <w:rsid w:val="009346E8"/>
    <w:rsid w:val="009348FA"/>
    <w:rsid w:val="0093521E"/>
    <w:rsid w:val="00935B45"/>
    <w:rsid w:val="00936018"/>
    <w:rsid w:val="00936637"/>
    <w:rsid w:val="00936922"/>
    <w:rsid w:val="00936CB8"/>
    <w:rsid w:val="0094255C"/>
    <w:rsid w:val="00943A3B"/>
    <w:rsid w:val="00944C23"/>
    <w:rsid w:val="009454FF"/>
    <w:rsid w:val="0094564F"/>
    <w:rsid w:val="00947D51"/>
    <w:rsid w:val="009512EA"/>
    <w:rsid w:val="009518BB"/>
    <w:rsid w:val="0095455C"/>
    <w:rsid w:val="00954603"/>
    <w:rsid w:val="00955043"/>
    <w:rsid w:val="009566E2"/>
    <w:rsid w:val="00956A09"/>
    <w:rsid w:val="00956CE5"/>
    <w:rsid w:val="009608B1"/>
    <w:rsid w:val="00964F7D"/>
    <w:rsid w:val="00967B19"/>
    <w:rsid w:val="0097343C"/>
    <w:rsid w:val="00974F7E"/>
    <w:rsid w:val="009760CE"/>
    <w:rsid w:val="0097790E"/>
    <w:rsid w:val="009805D7"/>
    <w:rsid w:val="00982D4A"/>
    <w:rsid w:val="00983808"/>
    <w:rsid w:val="00983E94"/>
    <w:rsid w:val="009841A9"/>
    <w:rsid w:val="00986450"/>
    <w:rsid w:val="00986E05"/>
    <w:rsid w:val="009908CD"/>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24BB"/>
    <w:rsid w:val="009D6B7F"/>
    <w:rsid w:val="009E0EA3"/>
    <w:rsid w:val="009E18DA"/>
    <w:rsid w:val="009E1F40"/>
    <w:rsid w:val="009E273C"/>
    <w:rsid w:val="009E2FF1"/>
    <w:rsid w:val="009E32B0"/>
    <w:rsid w:val="009E3DA2"/>
    <w:rsid w:val="009E4958"/>
    <w:rsid w:val="009E4A50"/>
    <w:rsid w:val="009E4BD9"/>
    <w:rsid w:val="009E58A0"/>
    <w:rsid w:val="009E67D6"/>
    <w:rsid w:val="009E7C05"/>
    <w:rsid w:val="009F22BE"/>
    <w:rsid w:val="009F2341"/>
    <w:rsid w:val="009F2795"/>
    <w:rsid w:val="009F4299"/>
    <w:rsid w:val="009F436A"/>
    <w:rsid w:val="009F6EDC"/>
    <w:rsid w:val="009F7514"/>
    <w:rsid w:val="009F768D"/>
    <w:rsid w:val="00A004C3"/>
    <w:rsid w:val="00A04F8C"/>
    <w:rsid w:val="00A06055"/>
    <w:rsid w:val="00A064FD"/>
    <w:rsid w:val="00A0718B"/>
    <w:rsid w:val="00A075F9"/>
    <w:rsid w:val="00A07B97"/>
    <w:rsid w:val="00A10B46"/>
    <w:rsid w:val="00A10D25"/>
    <w:rsid w:val="00A11C2D"/>
    <w:rsid w:val="00A12601"/>
    <w:rsid w:val="00A13AE9"/>
    <w:rsid w:val="00A154CA"/>
    <w:rsid w:val="00A15685"/>
    <w:rsid w:val="00A15891"/>
    <w:rsid w:val="00A15C49"/>
    <w:rsid w:val="00A16417"/>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55A0"/>
    <w:rsid w:val="00A470FE"/>
    <w:rsid w:val="00A502AB"/>
    <w:rsid w:val="00A509D9"/>
    <w:rsid w:val="00A52366"/>
    <w:rsid w:val="00A52C77"/>
    <w:rsid w:val="00A54693"/>
    <w:rsid w:val="00A5469E"/>
    <w:rsid w:val="00A5470D"/>
    <w:rsid w:val="00A54EC3"/>
    <w:rsid w:val="00A578EF"/>
    <w:rsid w:val="00A57A54"/>
    <w:rsid w:val="00A603C5"/>
    <w:rsid w:val="00A60923"/>
    <w:rsid w:val="00A619A3"/>
    <w:rsid w:val="00A6324F"/>
    <w:rsid w:val="00A643E3"/>
    <w:rsid w:val="00A649DE"/>
    <w:rsid w:val="00A6599E"/>
    <w:rsid w:val="00A67C60"/>
    <w:rsid w:val="00A70C77"/>
    <w:rsid w:val="00A71095"/>
    <w:rsid w:val="00A72C14"/>
    <w:rsid w:val="00A73AA3"/>
    <w:rsid w:val="00A74F69"/>
    <w:rsid w:val="00A8052D"/>
    <w:rsid w:val="00A80F32"/>
    <w:rsid w:val="00A811CC"/>
    <w:rsid w:val="00A818EF"/>
    <w:rsid w:val="00A81E40"/>
    <w:rsid w:val="00A822C9"/>
    <w:rsid w:val="00A841FE"/>
    <w:rsid w:val="00A84495"/>
    <w:rsid w:val="00A85593"/>
    <w:rsid w:val="00A866CA"/>
    <w:rsid w:val="00A874D4"/>
    <w:rsid w:val="00A87669"/>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43F9"/>
    <w:rsid w:val="00AD58E9"/>
    <w:rsid w:val="00AD64DA"/>
    <w:rsid w:val="00AD778C"/>
    <w:rsid w:val="00AD7816"/>
    <w:rsid w:val="00AE0837"/>
    <w:rsid w:val="00AE123B"/>
    <w:rsid w:val="00AE237A"/>
    <w:rsid w:val="00AE452F"/>
    <w:rsid w:val="00AE54FB"/>
    <w:rsid w:val="00AE5975"/>
    <w:rsid w:val="00AE682C"/>
    <w:rsid w:val="00AF267E"/>
    <w:rsid w:val="00AF2E93"/>
    <w:rsid w:val="00AF4CA2"/>
    <w:rsid w:val="00AF55AD"/>
    <w:rsid w:val="00AF7454"/>
    <w:rsid w:val="00B00EBB"/>
    <w:rsid w:val="00B013F4"/>
    <w:rsid w:val="00B021C3"/>
    <w:rsid w:val="00B023E5"/>
    <w:rsid w:val="00B02931"/>
    <w:rsid w:val="00B02C1A"/>
    <w:rsid w:val="00B02FAC"/>
    <w:rsid w:val="00B04B24"/>
    <w:rsid w:val="00B04DE0"/>
    <w:rsid w:val="00B054D1"/>
    <w:rsid w:val="00B06566"/>
    <w:rsid w:val="00B067DE"/>
    <w:rsid w:val="00B07DF1"/>
    <w:rsid w:val="00B101F0"/>
    <w:rsid w:val="00B102B9"/>
    <w:rsid w:val="00B10F5C"/>
    <w:rsid w:val="00B111C7"/>
    <w:rsid w:val="00B11361"/>
    <w:rsid w:val="00B11C3C"/>
    <w:rsid w:val="00B13407"/>
    <w:rsid w:val="00B13E22"/>
    <w:rsid w:val="00B13FFD"/>
    <w:rsid w:val="00B14E40"/>
    <w:rsid w:val="00B17514"/>
    <w:rsid w:val="00B20059"/>
    <w:rsid w:val="00B20BB9"/>
    <w:rsid w:val="00B2173A"/>
    <w:rsid w:val="00B22770"/>
    <w:rsid w:val="00B231BB"/>
    <w:rsid w:val="00B26892"/>
    <w:rsid w:val="00B304D1"/>
    <w:rsid w:val="00B3068F"/>
    <w:rsid w:val="00B32122"/>
    <w:rsid w:val="00B33DF5"/>
    <w:rsid w:val="00B4139D"/>
    <w:rsid w:val="00B42BC7"/>
    <w:rsid w:val="00B439B2"/>
    <w:rsid w:val="00B43D73"/>
    <w:rsid w:val="00B50B3A"/>
    <w:rsid w:val="00B50BFE"/>
    <w:rsid w:val="00B51453"/>
    <w:rsid w:val="00B51902"/>
    <w:rsid w:val="00B52D72"/>
    <w:rsid w:val="00B536DA"/>
    <w:rsid w:val="00B5375D"/>
    <w:rsid w:val="00B6050C"/>
    <w:rsid w:val="00B61321"/>
    <w:rsid w:val="00B67B6C"/>
    <w:rsid w:val="00B705C3"/>
    <w:rsid w:val="00B7224A"/>
    <w:rsid w:val="00B72811"/>
    <w:rsid w:val="00B73EAD"/>
    <w:rsid w:val="00B75C93"/>
    <w:rsid w:val="00B778EC"/>
    <w:rsid w:val="00B8077F"/>
    <w:rsid w:val="00B81F94"/>
    <w:rsid w:val="00B83A16"/>
    <w:rsid w:val="00B84358"/>
    <w:rsid w:val="00B845D8"/>
    <w:rsid w:val="00B9062E"/>
    <w:rsid w:val="00B917C5"/>
    <w:rsid w:val="00B92542"/>
    <w:rsid w:val="00B962BC"/>
    <w:rsid w:val="00B965AE"/>
    <w:rsid w:val="00B96DE5"/>
    <w:rsid w:val="00B971A7"/>
    <w:rsid w:val="00BA074C"/>
    <w:rsid w:val="00BA16C5"/>
    <w:rsid w:val="00BA2383"/>
    <w:rsid w:val="00BA4DFA"/>
    <w:rsid w:val="00BA5C6F"/>
    <w:rsid w:val="00BA65D4"/>
    <w:rsid w:val="00BA7BC1"/>
    <w:rsid w:val="00BA7DD9"/>
    <w:rsid w:val="00BB042E"/>
    <w:rsid w:val="00BB211C"/>
    <w:rsid w:val="00BB2660"/>
    <w:rsid w:val="00BB2FC5"/>
    <w:rsid w:val="00BB317A"/>
    <w:rsid w:val="00BB5A71"/>
    <w:rsid w:val="00BB712C"/>
    <w:rsid w:val="00BC0635"/>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2A4"/>
    <w:rsid w:val="00BF138B"/>
    <w:rsid w:val="00BF1470"/>
    <w:rsid w:val="00BF20A4"/>
    <w:rsid w:val="00BF20BB"/>
    <w:rsid w:val="00BF27C8"/>
    <w:rsid w:val="00BF2E8E"/>
    <w:rsid w:val="00BF3039"/>
    <w:rsid w:val="00BF3126"/>
    <w:rsid w:val="00BF351F"/>
    <w:rsid w:val="00BF527E"/>
    <w:rsid w:val="00BF5347"/>
    <w:rsid w:val="00BF6611"/>
    <w:rsid w:val="00BF6F81"/>
    <w:rsid w:val="00BF7B0D"/>
    <w:rsid w:val="00C01B85"/>
    <w:rsid w:val="00C03791"/>
    <w:rsid w:val="00C03CDD"/>
    <w:rsid w:val="00C03E80"/>
    <w:rsid w:val="00C06568"/>
    <w:rsid w:val="00C07522"/>
    <w:rsid w:val="00C12146"/>
    <w:rsid w:val="00C14673"/>
    <w:rsid w:val="00C1579D"/>
    <w:rsid w:val="00C16C2B"/>
    <w:rsid w:val="00C1707E"/>
    <w:rsid w:val="00C218EA"/>
    <w:rsid w:val="00C2209C"/>
    <w:rsid w:val="00C23364"/>
    <w:rsid w:val="00C25113"/>
    <w:rsid w:val="00C25FB9"/>
    <w:rsid w:val="00C273CA"/>
    <w:rsid w:val="00C30476"/>
    <w:rsid w:val="00C30690"/>
    <w:rsid w:val="00C30785"/>
    <w:rsid w:val="00C36E91"/>
    <w:rsid w:val="00C37E0C"/>
    <w:rsid w:val="00C409AC"/>
    <w:rsid w:val="00C44BF8"/>
    <w:rsid w:val="00C4526F"/>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DAE"/>
    <w:rsid w:val="00C67E4C"/>
    <w:rsid w:val="00C67F8D"/>
    <w:rsid w:val="00C707E3"/>
    <w:rsid w:val="00C73B9E"/>
    <w:rsid w:val="00C7585A"/>
    <w:rsid w:val="00C76E8B"/>
    <w:rsid w:val="00C8293D"/>
    <w:rsid w:val="00C833A8"/>
    <w:rsid w:val="00C84324"/>
    <w:rsid w:val="00C84C55"/>
    <w:rsid w:val="00C861DF"/>
    <w:rsid w:val="00C8648C"/>
    <w:rsid w:val="00C87150"/>
    <w:rsid w:val="00C873CA"/>
    <w:rsid w:val="00C902EA"/>
    <w:rsid w:val="00C914B0"/>
    <w:rsid w:val="00C954FF"/>
    <w:rsid w:val="00C95584"/>
    <w:rsid w:val="00CA2019"/>
    <w:rsid w:val="00CA26CF"/>
    <w:rsid w:val="00CA2A61"/>
    <w:rsid w:val="00CA6D32"/>
    <w:rsid w:val="00CA74FF"/>
    <w:rsid w:val="00CA7CFA"/>
    <w:rsid w:val="00CB1183"/>
    <w:rsid w:val="00CB2A37"/>
    <w:rsid w:val="00CB2C89"/>
    <w:rsid w:val="00CB70F2"/>
    <w:rsid w:val="00CB7FF1"/>
    <w:rsid w:val="00CC1ABE"/>
    <w:rsid w:val="00CC1B8E"/>
    <w:rsid w:val="00CC620D"/>
    <w:rsid w:val="00CC760D"/>
    <w:rsid w:val="00CD004C"/>
    <w:rsid w:val="00CD1DCC"/>
    <w:rsid w:val="00CD2694"/>
    <w:rsid w:val="00CD2E7D"/>
    <w:rsid w:val="00CD3240"/>
    <w:rsid w:val="00CD7F36"/>
    <w:rsid w:val="00CE0528"/>
    <w:rsid w:val="00CE1661"/>
    <w:rsid w:val="00CE1BFE"/>
    <w:rsid w:val="00CE4412"/>
    <w:rsid w:val="00CE4D1F"/>
    <w:rsid w:val="00CE5534"/>
    <w:rsid w:val="00CE7429"/>
    <w:rsid w:val="00CF10B1"/>
    <w:rsid w:val="00CF1836"/>
    <w:rsid w:val="00CF6D19"/>
    <w:rsid w:val="00CF7BB1"/>
    <w:rsid w:val="00CF7D63"/>
    <w:rsid w:val="00D00BFF"/>
    <w:rsid w:val="00D035A8"/>
    <w:rsid w:val="00D07724"/>
    <w:rsid w:val="00D07E3B"/>
    <w:rsid w:val="00D10813"/>
    <w:rsid w:val="00D108B7"/>
    <w:rsid w:val="00D10C18"/>
    <w:rsid w:val="00D12744"/>
    <w:rsid w:val="00D129CA"/>
    <w:rsid w:val="00D12F43"/>
    <w:rsid w:val="00D1417D"/>
    <w:rsid w:val="00D14727"/>
    <w:rsid w:val="00D1699F"/>
    <w:rsid w:val="00D17A12"/>
    <w:rsid w:val="00D209DA"/>
    <w:rsid w:val="00D21FF9"/>
    <w:rsid w:val="00D227CE"/>
    <w:rsid w:val="00D22E11"/>
    <w:rsid w:val="00D24F03"/>
    <w:rsid w:val="00D25D4E"/>
    <w:rsid w:val="00D26AE6"/>
    <w:rsid w:val="00D27CBC"/>
    <w:rsid w:val="00D30A15"/>
    <w:rsid w:val="00D31E5D"/>
    <w:rsid w:val="00D33351"/>
    <w:rsid w:val="00D344FE"/>
    <w:rsid w:val="00D35FAE"/>
    <w:rsid w:val="00D37C96"/>
    <w:rsid w:val="00D40B77"/>
    <w:rsid w:val="00D41240"/>
    <w:rsid w:val="00D41A17"/>
    <w:rsid w:val="00D4441B"/>
    <w:rsid w:val="00D44AAB"/>
    <w:rsid w:val="00D4527E"/>
    <w:rsid w:val="00D463DD"/>
    <w:rsid w:val="00D47F3D"/>
    <w:rsid w:val="00D50CA0"/>
    <w:rsid w:val="00D516C0"/>
    <w:rsid w:val="00D51931"/>
    <w:rsid w:val="00D5261D"/>
    <w:rsid w:val="00D529E9"/>
    <w:rsid w:val="00D533A0"/>
    <w:rsid w:val="00D54F95"/>
    <w:rsid w:val="00D57E99"/>
    <w:rsid w:val="00D61579"/>
    <w:rsid w:val="00D64641"/>
    <w:rsid w:val="00D708BD"/>
    <w:rsid w:val="00D73CEA"/>
    <w:rsid w:val="00D82B95"/>
    <w:rsid w:val="00D83948"/>
    <w:rsid w:val="00D83F70"/>
    <w:rsid w:val="00D8490A"/>
    <w:rsid w:val="00D9127A"/>
    <w:rsid w:val="00D91823"/>
    <w:rsid w:val="00D920E7"/>
    <w:rsid w:val="00D92564"/>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A7C86"/>
    <w:rsid w:val="00DB18E8"/>
    <w:rsid w:val="00DB3C7F"/>
    <w:rsid w:val="00DC1592"/>
    <w:rsid w:val="00DC3E2B"/>
    <w:rsid w:val="00DC45A0"/>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E88"/>
    <w:rsid w:val="00E120E0"/>
    <w:rsid w:val="00E14246"/>
    <w:rsid w:val="00E171C7"/>
    <w:rsid w:val="00E209F6"/>
    <w:rsid w:val="00E20B9B"/>
    <w:rsid w:val="00E2313F"/>
    <w:rsid w:val="00E24763"/>
    <w:rsid w:val="00E24CF7"/>
    <w:rsid w:val="00E26ACA"/>
    <w:rsid w:val="00E2786B"/>
    <w:rsid w:val="00E32C72"/>
    <w:rsid w:val="00E32E87"/>
    <w:rsid w:val="00E33239"/>
    <w:rsid w:val="00E35EC2"/>
    <w:rsid w:val="00E36B36"/>
    <w:rsid w:val="00E37470"/>
    <w:rsid w:val="00E4001B"/>
    <w:rsid w:val="00E418BF"/>
    <w:rsid w:val="00E42C16"/>
    <w:rsid w:val="00E449A1"/>
    <w:rsid w:val="00E46A32"/>
    <w:rsid w:val="00E50120"/>
    <w:rsid w:val="00E518E2"/>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0D4E"/>
    <w:rsid w:val="00EA255B"/>
    <w:rsid w:val="00EA5E80"/>
    <w:rsid w:val="00EA66B9"/>
    <w:rsid w:val="00EA7A0A"/>
    <w:rsid w:val="00EB1F6A"/>
    <w:rsid w:val="00EB62EF"/>
    <w:rsid w:val="00EC2C92"/>
    <w:rsid w:val="00EC4026"/>
    <w:rsid w:val="00EC4B74"/>
    <w:rsid w:val="00EC54B1"/>
    <w:rsid w:val="00EC54C4"/>
    <w:rsid w:val="00EC5F92"/>
    <w:rsid w:val="00EC70ED"/>
    <w:rsid w:val="00EC763B"/>
    <w:rsid w:val="00ED0731"/>
    <w:rsid w:val="00ED159D"/>
    <w:rsid w:val="00ED1646"/>
    <w:rsid w:val="00ED375B"/>
    <w:rsid w:val="00ED3ABD"/>
    <w:rsid w:val="00ED47F1"/>
    <w:rsid w:val="00ED6AA8"/>
    <w:rsid w:val="00EE1217"/>
    <w:rsid w:val="00EE2F62"/>
    <w:rsid w:val="00EE36BD"/>
    <w:rsid w:val="00EE397E"/>
    <w:rsid w:val="00EE72E4"/>
    <w:rsid w:val="00EE75D6"/>
    <w:rsid w:val="00EE7F7F"/>
    <w:rsid w:val="00EE7FDB"/>
    <w:rsid w:val="00EF0C33"/>
    <w:rsid w:val="00EF10D2"/>
    <w:rsid w:val="00EF187F"/>
    <w:rsid w:val="00EF46DE"/>
    <w:rsid w:val="00EF5361"/>
    <w:rsid w:val="00EF54DE"/>
    <w:rsid w:val="00F001F7"/>
    <w:rsid w:val="00F00C58"/>
    <w:rsid w:val="00F01EA5"/>
    <w:rsid w:val="00F0360B"/>
    <w:rsid w:val="00F06BD4"/>
    <w:rsid w:val="00F07309"/>
    <w:rsid w:val="00F0758A"/>
    <w:rsid w:val="00F10821"/>
    <w:rsid w:val="00F10F5B"/>
    <w:rsid w:val="00F1235E"/>
    <w:rsid w:val="00F156A6"/>
    <w:rsid w:val="00F16A0C"/>
    <w:rsid w:val="00F20513"/>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46F"/>
    <w:rsid w:val="00F64D30"/>
    <w:rsid w:val="00F65D58"/>
    <w:rsid w:val="00F6656F"/>
    <w:rsid w:val="00F66AA3"/>
    <w:rsid w:val="00F67AF3"/>
    <w:rsid w:val="00F71305"/>
    <w:rsid w:val="00F71378"/>
    <w:rsid w:val="00F72429"/>
    <w:rsid w:val="00F73F1B"/>
    <w:rsid w:val="00F7544C"/>
    <w:rsid w:val="00F75648"/>
    <w:rsid w:val="00F77591"/>
    <w:rsid w:val="00F80FCC"/>
    <w:rsid w:val="00F82E32"/>
    <w:rsid w:val="00F90020"/>
    <w:rsid w:val="00F92129"/>
    <w:rsid w:val="00F92479"/>
    <w:rsid w:val="00F924B5"/>
    <w:rsid w:val="00F92C8A"/>
    <w:rsid w:val="00F93494"/>
    <w:rsid w:val="00F939C1"/>
    <w:rsid w:val="00F970AB"/>
    <w:rsid w:val="00F97122"/>
    <w:rsid w:val="00FA0331"/>
    <w:rsid w:val="00FA0A70"/>
    <w:rsid w:val="00FA151A"/>
    <w:rsid w:val="00FA1ADB"/>
    <w:rsid w:val="00FA3D22"/>
    <w:rsid w:val="00FA5C65"/>
    <w:rsid w:val="00FA5E67"/>
    <w:rsid w:val="00FA6EF5"/>
    <w:rsid w:val="00FB05E8"/>
    <w:rsid w:val="00FB0D98"/>
    <w:rsid w:val="00FB1738"/>
    <w:rsid w:val="00FB48C4"/>
    <w:rsid w:val="00FB4B8B"/>
    <w:rsid w:val="00FB51C5"/>
    <w:rsid w:val="00FB52A6"/>
    <w:rsid w:val="00FB6D47"/>
    <w:rsid w:val="00FC10B1"/>
    <w:rsid w:val="00FC16AC"/>
    <w:rsid w:val="00FC1D02"/>
    <w:rsid w:val="00FC21EF"/>
    <w:rsid w:val="00FC2922"/>
    <w:rsid w:val="00FC2F3F"/>
    <w:rsid w:val="00FC558E"/>
    <w:rsid w:val="00FC6204"/>
    <w:rsid w:val="00FC63D7"/>
    <w:rsid w:val="00FC787B"/>
    <w:rsid w:val="00FD448D"/>
    <w:rsid w:val="00FD4F34"/>
    <w:rsid w:val="00FD5CAA"/>
    <w:rsid w:val="00FE0124"/>
    <w:rsid w:val="00FE11B9"/>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6BD33"/>
  <w15:docId w15:val="{A59594D5-8CCC-4BB5-B961-86A8566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ind w:left="1560" w:hanging="993"/>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iPriority w:val="9"/>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8">
    <w:name w:val="heading 8"/>
    <w:basedOn w:val="Normale"/>
    <w:next w:val="Normale"/>
    <w:qFormat/>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uiPriority w:val="99"/>
    <w:pPr>
      <w:tabs>
        <w:tab w:val="center" w:pos="4819"/>
        <w:tab w:val="right" w:pos="9638"/>
      </w:tabs>
    </w:pPr>
    <w:rPr>
      <w:sz w:val="20"/>
      <w:szCs w:val="20"/>
    </w:rPr>
  </w:style>
  <w:style w:type="character" w:customStyle="1" w:styleId="PidipaginaCarattere">
    <w:name w:val="Piè di pagina Carattere"/>
    <w:uiPriority w:val="99"/>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uiPriority w:val="39"/>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table" w:customStyle="1" w:styleId="Grigliatabella1">
    <w:name w:val="Griglia tabella1"/>
    <w:basedOn w:val="Tabellanormale"/>
    <w:next w:val="Grigliatabella"/>
    <w:uiPriority w:val="39"/>
    <w:rsid w:val="0072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543324588">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208495843">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2710699">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788889008">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096323622">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75D3-76CB-498B-8BA5-B34566CB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2015</Words>
  <Characters>11491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13480</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Bianchini Giuseppe</cp:lastModifiedBy>
  <cp:revision>57</cp:revision>
  <cp:lastPrinted>2023-02-22T12:21:00Z</cp:lastPrinted>
  <dcterms:created xsi:type="dcterms:W3CDTF">2023-02-20T12:22:00Z</dcterms:created>
  <dcterms:modified xsi:type="dcterms:W3CDTF">2023-02-22T12:51:00Z</dcterms:modified>
</cp:coreProperties>
</file>