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7383" w14:textId="2AFD2A4E" w:rsidR="00AD003D" w:rsidRDefault="00A43BFF" w:rsidP="00AD003D">
      <w:pPr>
        <w:pStyle w:val="Indice"/>
        <w:jc w:val="both"/>
        <w:rPr>
          <w:b/>
          <w:bCs/>
        </w:rPr>
      </w:pPr>
      <w:r w:rsidRPr="00A43BFF">
        <w:rPr>
          <w:b/>
          <w:bCs/>
        </w:rPr>
        <w:t>Procedura aperta finalizzata alla sottoscrizione di un Accordo Quadro per l’affidamento del servizio di noleggio, lavaggio di biancheria piana, confezionata, materasseria occorrente all’IRCCS-CROB di Rionero, ASP di Potenza, ASM di Matera e A.O.R. San Carlo di Potenza</w:t>
      </w:r>
      <w:r w:rsidR="00AD003D">
        <w:rPr>
          <w:b/>
          <w:bCs/>
        </w:rPr>
        <w:t>.</w:t>
      </w:r>
    </w:p>
    <w:p w14:paraId="371C938C" w14:textId="16F08536" w:rsidR="002B2976" w:rsidRDefault="002B2976" w:rsidP="00AD003D">
      <w:pPr>
        <w:pStyle w:val="Indice"/>
        <w:jc w:val="both"/>
        <w:rPr>
          <w:b/>
          <w:bCs/>
        </w:rPr>
      </w:pPr>
      <w:r w:rsidRPr="000B5943">
        <w:rPr>
          <w:b/>
          <w:bCs/>
        </w:rPr>
        <w:t>Rif. Portale G</w:t>
      </w:r>
      <w:r w:rsidR="000B5943" w:rsidRPr="000B5943">
        <w:rPr>
          <w:b/>
          <w:bCs/>
        </w:rPr>
        <w:t>00470</w:t>
      </w:r>
      <w:r w:rsidRPr="000B5943">
        <w:rPr>
          <w:b/>
          <w:bCs/>
        </w:rPr>
        <w:t xml:space="preserve"> – </w:t>
      </w:r>
      <w:proofErr w:type="gramStart"/>
      <w:r w:rsidRPr="000B5943">
        <w:rPr>
          <w:b/>
          <w:bCs/>
        </w:rPr>
        <w:t xml:space="preserve">CIG  </w:t>
      </w:r>
      <w:r w:rsidR="00E81F63" w:rsidRPr="000B5943">
        <w:rPr>
          <w:b/>
          <w:bCs/>
        </w:rPr>
        <w:t>B</w:t>
      </w:r>
      <w:proofErr w:type="gramEnd"/>
      <w:r w:rsidR="00E81F63" w:rsidRPr="000B5943">
        <w:rPr>
          <w:b/>
          <w:bCs/>
        </w:rPr>
        <w:t>523719EEE</w:t>
      </w:r>
      <w:r w:rsidRPr="002B2976">
        <w:rPr>
          <w:b/>
          <w:bCs/>
        </w:rPr>
        <w:t xml:space="preserve">                    </w:t>
      </w:r>
    </w:p>
    <w:p w14:paraId="53FDB6A6" w14:textId="61B66389" w:rsidR="00C41162" w:rsidRPr="006533B7" w:rsidRDefault="00184306" w:rsidP="00345201">
      <w:pPr>
        <w:pStyle w:val="Indice"/>
      </w:pPr>
      <w:r w:rsidRPr="006533B7">
        <w:t xml:space="preserve">Allegato </w:t>
      </w:r>
      <w:r w:rsidR="00CD0FAB">
        <w:t>1</w:t>
      </w:r>
      <w:r w:rsidRPr="006533B7">
        <w:t xml:space="preserve"> - Domanda di partecipazione </w:t>
      </w: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77777777" w:rsidR="00C41162" w:rsidRPr="006533B7" w:rsidRDefault="00184306">
      <w:pPr>
        <w:jc w:val="both"/>
        <w:rPr>
          <w:sz w:val="20"/>
          <w:szCs w:val="20"/>
        </w:rPr>
      </w:pPr>
      <w:r w:rsidRPr="006533B7">
        <w:rPr>
          <w:sz w:val="20"/>
          <w:szCs w:val="20"/>
        </w:rPr>
        <w:t>Le dichiarazioni sostitutive di certificazioni e dell’atto di notorietà sono rese ai sensi degli artt. 46 e 47 del T.U. approvato con D.P.R.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7777777" w:rsidR="00C41162" w:rsidRPr="006533B7" w:rsidRDefault="00184306">
      <w:pPr>
        <w:jc w:val="both"/>
        <w:rPr>
          <w:sz w:val="20"/>
          <w:szCs w:val="20"/>
        </w:rPr>
      </w:pPr>
      <w:r w:rsidRPr="006533B7">
        <w:rPr>
          <w:sz w:val="20"/>
          <w:szCs w:val="20"/>
        </w:rPr>
        <w:t>Chiede di partecipare 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5A335260"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7DEC15B2" w14:textId="77777777" w:rsidR="00A718A5" w:rsidRPr="006533B7" w:rsidRDefault="00A718A5">
      <w:pPr>
        <w:jc w:val="both"/>
        <w:rPr>
          <w:sz w:val="20"/>
          <w:szCs w:val="20"/>
        </w:rPr>
      </w:pPr>
    </w:p>
    <w:p w14:paraId="67A4A168" w14:textId="1E817BA4"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77777777" w:rsidR="00C41162" w:rsidRPr="006533B7" w:rsidRDefault="00184306">
      <w:pPr>
        <w:spacing w:before="60" w:after="60" w:line="276" w:lineRule="auto"/>
        <w:jc w:val="both"/>
        <w:rPr>
          <w:rFonts w:eastAsia="Times New Roman" w:cs="Times New Roman"/>
          <w:i/>
          <w:sz w:val="20"/>
          <w:szCs w:val="20"/>
        </w:rPr>
      </w:pPr>
      <w:r w:rsidRPr="006533B7">
        <w:rPr>
          <w:rFonts w:eastAsia="Times New Roman" w:cs="Times New Roman"/>
          <w:bCs/>
          <w:i/>
          <w:sz w:val="20"/>
          <w:szCs w:val="20"/>
        </w:rPr>
        <w:t>(</w:t>
      </w:r>
      <w:r w:rsidRPr="006533B7">
        <w:rPr>
          <w:rFonts w:eastAsia="Times New Roman" w:cs="Times New Roman"/>
          <w:i/>
          <w:sz w:val="20"/>
          <w:szCs w:val="20"/>
        </w:rPr>
        <w:t>Per tutti i consorzi, i raggruppamenti temporanei e i GEIE, già costituiti e costituendi)</w:t>
      </w:r>
    </w:p>
    <w:p w14:paraId="1A8B0AB5" w14:textId="5E0F32EA" w:rsidR="00C41162" w:rsidRPr="006533B7" w:rsidRDefault="00184306" w:rsidP="00BF1D89">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p w14:paraId="632693A6" w14:textId="77777777"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raggruppamenti art. 65 comma 2 lett. e) del Codice e consorzi ordinari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77777777"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Consorzi di cui all’art. 65, comma 2, lett. b), c) e d) del Codice</w:t>
      </w:r>
    </w:p>
    <w:p w14:paraId="052003D7" w14:textId="029DB416"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6533B7" w:rsidRDefault="00C41162" w:rsidP="00BF1D89">
      <w:pPr>
        <w:spacing w:before="60" w:after="60" w:line="276" w:lineRule="auto"/>
        <w:jc w:val="both"/>
        <w:rPr>
          <w:rFonts w:eastAsia="Calibri" w:cs="Courier New"/>
          <w:sz w:val="20"/>
          <w:szCs w:val="20"/>
          <w:lang w:eastAsia="it-IT"/>
        </w:rPr>
      </w:pPr>
    </w:p>
    <w:p w14:paraId="0F144549" w14:textId="77777777" w:rsidR="00A718A5" w:rsidRPr="006533B7" w:rsidRDefault="00184306" w:rsidP="00A718A5">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72D5B8EB" w14:textId="171FE88A"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Pr="006533B7" w:rsidRDefault="00C41162">
      <w:pPr>
        <w:spacing w:before="60" w:after="60" w:line="276" w:lineRule="auto"/>
        <w:ind w:left="284"/>
        <w:jc w:val="both"/>
        <w:rPr>
          <w:rFonts w:eastAsia="Calibri" w:cs="Courier New"/>
          <w:sz w:val="20"/>
          <w:szCs w:val="20"/>
          <w:lang w:eastAsia="it-IT"/>
        </w:rPr>
      </w:pPr>
    </w:p>
    <w:p w14:paraId="4BE6BCDC" w14:textId="58A3B144" w:rsidR="00C41162" w:rsidRPr="006533B7" w:rsidRDefault="00184306" w:rsidP="00BF1D89">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(Ciascuna consorziata, esecutrice e </w:t>
      </w:r>
      <w:proofErr w:type="gramStart"/>
      <w:r w:rsidRPr="006533B7">
        <w:rPr>
          <w:rFonts w:eastAsia="Calibri" w:cs="Courier New"/>
          <w:b/>
          <w:i/>
          <w:sz w:val="20"/>
          <w:szCs w:val="20"/>
          <w:lang w:eastAsia="it-IT"/>
        </w:rPr>
        <w:t>non</w:t>
      </w:r>
      <w:proofErr w:type="gramEnd"/>
      <w:r w:rsidRPr="006533B7">
        <w:rPr>
          <w:rFonts w:eastAsia="Calibri" w:cs="Courier New"/>
          <w:b/>
          <w:i/>
          <w:sz w:val="20"/>
          <w:szCs w:val="20"/>
          <w:lang w:eastAsia="it-IT"/>
        </w:rPr>
        <w:t>, deve presentare un</w:t>
      </w:r>
      <w:r w:rsidR="0069625E">
        <w:rPr>
          <w:rFonts w:eastAsia="Calibri" w:cs="Courier New"/>
          <w:b/>
          <w:i/>
          <w:sz w:val="20"/>
          <w:szCs w:val="20"/>
          <w:lang w:eastAsia="it-IT"/>
        </w:rPr>
        <w:t>a propria domanda di partecipazione</w:t>
      </w:r>
      <w:r w:rsidRPr="006533B7">
        <w:rPr>
          <w:rFonts w:eastAsia="Calibri" w:cs="Courier New"/>
          <w:b/>
          <w:i/>
          <w:sz w:val="20"/>
          <w:szCs w:val="20"/>
          <w:lang w:eastAsia="it-IT"/>
        </w:rPr>
        <w:t>)</w:t>
      </w:r>
    </w:p>
    <w:p w14:paraId="7B9CC116" w14:textId="411D14DA" w:rsidR="00C41162" w:rsidRPr="006533B7" w:rsidRDefault="00184306" w:rsidP="00A718A5">
      <w:pPr>
        <w:spacing w:before="60" w:after="60" w:line="276" w:lineRule="auto"/>
        <w:ind w:left="284" w:hanging="284"/>
        <w:jc w:val="both"/>
        <w:rPr>
          <w:rFonts w:ascii="Titillium" w:eastAsia="Calibri" w:hAnsi="Titillium"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w:t>
      </w:r>
      <w:r w:rsidRPr="006533B7">
        <w:rPr>
          <w:rFonts w:eastAsia="Calibri" w:cs="Calibri"/>
          <w:sz w:val="20"/>
          <w:szCs w:val="20"/>
          <w:lang w:eastAsia="it-IT"/>
        </w:rPr>
        <w:t>di non partecipare in forma singola/associata e come ausiliaria di altro concorrente che sia ricorso all’avvalimento per migliorare la propria offerta;</w:t>
      </w:r>
    </w:p>
    <w:p w14:paraId="47A87389" w14:textId="6FE6EB27" w:rsidR="00C41162" w:rsidRPr="006533B7" w:rsidRDefault="00184306" w:rsidP="00BF1D89">
      <w:pPr>
        <w:spacing w:before="60" w:after="60" w:line="276" w:lineRule="auto"/>
        <w:ind w:left="284" w:hanging="284"/>
        <w:jc w:val="both"/>
        <w:rPr>
          <w:rFonts w:ascii="Titillium" w:eastAsia="Calibri" w:hAnsi="Titillium"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w:t>
      </w:r>
      <w:r w:rsidRPr="006533B7">
        <w:rPr>
          <w:rFonts w:eastAsia="Calibri" w:cs="Calibri"/>
          <w:sz w:val="20"/>
          <w:szCs w:val="20"/>
          <w:lang w:eastAsia="it-IT"/>
        </w:rPr>
        <w:t>di non parte</w:t>
      </w:r>
      <w:r w:rsidR="00743C64">
        <w:rPr>
          <w:rFonts w:eastAsia="Calibri" w:cs="Calibri"/>
          <w:sz w:val="20"/>
          <w:szCs w:val="20"/>
          <w:lang w:eastAsia="it-IT"/>
        </w:rPr>
        <w:t>cipare contemp</w:t>
      </w:r>
      <w:r w:rsidRPr="006533B7">
        <w:rPr>
          <w:rFonts w:eastAsia="Calibri" w:cs="Calibri"/>
          <w:sz w:val="20"/>
          <w:szCs w:val="20"/>
          <w:lang w:eastAsia="it-IT"/>
        </w:rPr>
        <w:t>oraneamente in forme diverse (individuale e associata; in più forme associate; in forma singola e quale consorziato esecutore di un consorzio);</w:t>
      </w:r>
    </w:p>
    <w:p w14:paraId="24652311" w14:textId="77777777" w:rsidR="00C41162" w:rsidRPr="006533B7" w:rsidRDefault="00184306" w:rsidP="00BF1D89">
      <w:pPr>
        <w:spacing w:before="60" w:after="60" w:line="276" w:lineRule="auto"/>
        <w:ind w:left="284" w:hanging="284"/>
        <w:jc w:val="both"/>
        <w:rPr>
          <w:rFonts w:eastAsia="Calibri" w:cs="Courier New"/>
          <w:b/>
          <w:sz w:val="20"/>
          <w:szCs w:val="20"/>
          <w:lang w:eastAsia="it-IT"/>
        </w:rPr>
      </w:pPr>
      <w:r w:rsidRPr="006533B7">
        <w:rPr>
          <w:rFonts w:eastAsia="Calibri" w:cs="Courier New"/>
          <w:b/>
          <w:sz w:val="20"/>
          <w:szCs w:val="20"/>
          <w:lang w:eastAsia="it-IT"/>
        </w:rPr>
        <w:t xml:space="preserve">o, in alternativa, </w:t>
      </w:r>
    </w:p>
    <w:p w14:paraId="56FF03EA" w14:textId="5145D37A" w:rsidR="00C41162"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w:t>
      </w:r>
      <w:r w:rsidRPr="006533B7">
        <w:rPr>
          <w:rFonts w:eastAsia="Calibri" w:cs="Calibri"/>
          <w:sz w:val="20"/>
          <w:szCs w:val="20"/>
          <w:lang w:eastAsia="it-IT"/>
        </w:rPr>
        <w:t>di partecipa</w:t>
      </w:r>
      <w:r w:rsidR="009B5141" w:rsidRPr="006533B7">
        <w:rPr>
          <w:rFonts w:eastAsia="Calibri" w:cs="Calibri"/>
          <w:sz w:val="20"/>
          <w:szCs w:val="20"/>
          <w:lang w:eastAsia="it-IT"/>
        </w:rPr>
        <w:t xml:space="preserve">re in più di una forma, ………………… </w:t>
      </w:r>
      <w:r w:rsidRPr="006533B7">
        <w:rPr>
          <w:rFonts w:eastAsia="Calibri" w:cs="Calibri"/>
          <w:sz w:val="20"/>
          <w:szCs w:val="20"/>
          <w:lang w:eastAsia="it-IT"/>
        </w:rPr>
        <w:t>&lt;</w:t>
      </w:r>
      <w:r w:rsidRPr="006533B7">
        <w:rPr>
          <w:rFonts w:eastAsia="Calibri" w:cs="Calibri"/>
          <w:i/>
          <w:sz w:val="20"/>
          <w:szCs w:val="20"/>
          <w:lang w:eastAsia="it-IT"/>
        </w:rPr>
        <w:t>indicare quali</w:t>
      </w:r>
      <w:r w:rsidRPr="006533B7">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7ECEC69C" w14:textId="77777777" w:rsidR="001D24C1" w:rsidRPr="006533B7" w:rsidRDefault="001D24C1" w:rsidP="00BF1D89">
      <w:pPr>
        <w:spacing w:before="60" w:after="60" w:line="276" w:lineRule="auto"/>
        <w:ind w:left="284" w:hanging="284"/>
        <w:jc w:val="both"/>
        <w:rPr>
          <w:rFonts w:ascii="Garamond" w:eastAsia="Calibri" w:hAnsi="Garamond" w:cs="Times New Roman"/>
          <w:sz w:val="20"/>
          <w:szCs w:val="20"/>
          <w:lang w:eastAsia="it-IT"/>
        </w:rPr>
      </w:pPr>
    </w:p>
    <w:p w14:paraId="1045FF74" w14:textId="1A5B1750" w:rsidR="00C41162" w:rsidRPr="006533B7" w:rsidRDefault="001D24C1" w:rsidP="00BF1D89">
      <w:pPr>
        <w:spacing w:before="60" w:after="60" w:line="276" w:lineRule="auto"/>
        <w:jc w:val="both"/>
        <w:rPr>
          <w:rFonts w:eastAsia="Calibri" w:cs="Calibri"/>
          <w:i/>
          <w:sz w:val="20"/>
          <w:szCs w:val="20"/>
          <w:lang w:eastAsia="it-IT"/>
        </w:rPr>
      </w:pPr>
      <w:r w:rsidRPr="006533B7">
        <w:rPr>
          <w:rFonts w:eastAsia="Calibri" w:cs="Courier New"/>
          <w:sz w:val="20"/>
          <w:szCs w:val="20"/>
          <w:lang w:eastAsia="it-IT"/>
        </w:rPr>
        <w:t xml:space="preserve">▪ </w:t>
      </w:r>
      <w:r w:rsidRPr="006533B7">
        <w:rPr>
          <w:rFonts w:eastAsia="Calibri" w:cs="Courier New"/>
          <w:b/>
          <w:sz w:val="20"/>
          <w:szCs w:val="20"/>
          <w:lang w:eastAsia="it-IT"/>
        </w:rPr>
        <w:t>DICHIARA</w:t>
      </w:r>
      <w:r w:rsidRPr="006533B7">
        <w:rPr>
          <w:rFonts w:eastAsia="Calibri" w:cs="Courier New"/>
          <w:sz w:val="20"/>
          <w:szCs w:val="20"/>
          <w:lang w:eastAsia="it-IT"/>
        </w:rPr>
        <w:t xml:space="preserve"> </w:t>
      </w:r>
      <w:r w:rsidRPr="006533B7">
        <w:rPr>
          <w:rFonts w:eastAsia="Calibri" w:cs="Calibri"/>
          <w:sz w:val="20"/>
          <w:szCs w:val="20"/>
          <w:lang w:eastAsia="it-IT"/>
        </w:rPr>
        <w:t>di non partecipare</w:t>
      </w:r>
      <w:r>
        <w:rPr>
          <w:rFonts w:eastAsia="Calibri" w:cs="Calibri"/>
          <w:sz w:val="20"/>
          <w:szCs w:val="20"/>
          <w:lang w:eastAsia="it-IT"/>
        </w:rPr>
        <w:t xml:space="preserve"> a più di un consorzio stabile.</w:t>
      </w:r>
    </w:p>
    <w:p w14:paraId="6865B7A4" w14:textId="77777777" w:rsidR="00C41162" w:rsidRPr="006533B7" w:rsidRDefault="00C41162" w:rsidP="00BF1D89">
      <w:pPr>
        <w:spacing w:before="60" w:after="60" w:line="276" w:lineRule="auto"/>
        <w:jc w:val="both"/>
        <w:rPr>
          <w:rFonts w:eastAsia="Calibri" w:cs="Calibri"/>
          <w:sz w:val="20"/>
          <w:szCs w:val="20"/>
          <w:lang w:eastAsia="it-IT"/>
        </w:rPr>
      </w:pPr>
    </w:p>
    <w:p w14:paraId="2142F8C1" w14:textId="77777777"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i raggruppamenti temporanei o consorzi ordinari di cui all’articolo 65, comma 2 lett. f) del d.lgs. 36/2023 o GEIE non ancora costituiti)</w:t>
      </w:r>
    </w:p>
    <w:p w14:paraId="214DC65A" w14:textId="77777777" w:rsidR="00C41162" w:rsidRPr="006533B7" w:rsidRDefault="00184306" w:rsidP="00BF1D89">
      <w:pPr>
        <w:spacing w:before="60" w:after="60" w:line="276" w:lineRule="auto"/>
        <w:jc w:val="both"/>
        <w:rPr>
          <w:rFonts w:eastAsia="Times New Roman" w:cs="Calibri"/>
          <w:b/>
          <w:i/>
          <w:sz w:val="20"/>
          <w:szCs w:val="20"/>
        </w:rPr>
      </w:pPr>
      <w:r w:rsidRPr="006533B7">
        <w:rPr>
          <w:rFonts w:eastAsia="Calibri" w:cs="Calibri"/>
          <w:b/>
          <w:i/>
          <w:sz w:val="20"/>
          <w:szCs w:val="20"/>
          <w:lang w:eastAsia="it-IT"/>
        </w:rPr>
        <w:t xml:space="preserve">Dichiarazioni da rendere da parte di ciascun componente del RTI/Consorzio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lastRenderedPageBreak/>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02E051E2" w:rsidR="00C41162" w:rsidRPr="006533B7" w:rsidRDefault="00184306" w:rsidP="00BF1D89">
      <w:pPr>
        <w:spacing w:before="60" w:after="60" w:line="276" w:lineRule="auto"/>
        <w:ind w:left="284" w:hanging="284"/>
        <w:jc w:val="both"/>
        <w:rPr>
          <w:rFonts w:eastAsia="Times New Roman" w:cs="Times New Roman"/>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Pr="006533B7"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4ECE78A3" w14:textId="11A29CE6" w:rsidR="00C41162" w:rsidRPr="006533B7" w:rsidRDefault="00184306" w:rsidP="00BF1D89">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p w14:paraId="61F6DAEE" w14:textId="77777777" w:rsidR="00C41162" w:rsidRPr="006533B7" w:rsidRDefault="00C41162">
      <w:pPr>
        <w:spacing w:before="60" w:after="60" w:line="276" w:lineRule="auto"/>
        <w:ind w:left="284"/>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Pr="006533B7" w:rsidRDefault="00C41162">
      <w:pPr>
        <w:spacing w:before="60" w:after="60" w:line="276" w:lineRule="auto"/>
        <w:jc w:val="both"/>
        <w:rPr>
          <w:rFonts w:eastAsia="Calibri" w:cs="Calibri"/>
          <w:i/>
          <w:sz w:val="20"/>
          <w:szCs w:val="20"/>
          <w:lang w:eastAsia="it-IT"/>
        </w:rPr>
      </w:pPr>
    </w:p>
    <w:p w14:paraId="5435E16F" w14:textId="7777777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 (dichiarazione da rendere solo dall’organo comune): </w:t>
      </w:r>
      <w:r w:rsidRPr="006533B7">
        <w:rPr>
          <w:rFonts w:eastAsia="Times New Roman" w:cs="Times New Roman"/>
          <w:sz w:val="20"/>
          <w:szCs w:val="20"/>
        </w:rPr>
        <w:t>che l’aggregazione di imprese di rete è iscritta al Registro delle Imprese di ………………………. al n………………</w:t>
      </w:r>
      <w:proofErr w:type="gramStart"/>
      <w:r w:rsidRPr="006533B7">
        <w:rPr>
          <w:rFonts w:eastAsia="Times New Roman" w:cs="Times New Roman"/>
          <w:sz w:val="20"/>
          <w:szCs w:val="20"/>
        </w:rPr>
        <w:t>…….</w:t>
      </w:r>
      <w:proofErr w:type="gramEnd"/>
      <w:r w:rsidRPr="006533B7">
        <w:rPr>
          <w:rFonts w:eastAsia="Times New Roman" w:cs="Times New Roman"/>
          <w:sz w:val="20"/>
          <w:szCs w:val="20"/>
        </w:rPr>
        <w:t>. partita I.V.A. n……………………………. oppure è iscritta al Registro delle commissioni provinciali per l’artigianato di…………………… al n. ……………</w:t>
      </w:r>
      <w:proofErr w:type="gramStart"/>
      <w:r w:rsidRPr="006533B7">
        <w:rPr>
          <w:rFonts w:eastAsia="Times New Roman" w:cs="Times New Roman"/>
          <w:sz w:val="20"/>
          <w:szCs w:val="20"/>
        </w:rPr>
        <w:t>…….</w:t>
      </w:r>
      <w:proofErr w:type="gramEnd"/>
      <w:r w:rsidRPr="006533B7">
        <w:rPr>
          <w:rFonts w:eastAsia="Times New Roman" w:cs="Times New Roman"/>
          <w:sz w:val="20"/>
          <w:szCs w:val="20"/>
        </w:rPr>
        <w:t>.</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77777777" w:rsidR="00C41162" w:rsidRPr="006533B7"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6533B7">
        <w:rPr>
          <w:rFonts w:eastAsia="Calibri" w:cs="Calibri"/>
          <w:i/>
          <w:sz w:val="20"/>
          <w:szCs w:val="20"/>
          <w:lang w:eastAsia="it-IT"/>
        </w:rPr>
        <w:t>(in caso di Rete costituenda)</w:t>
      </w:r>
      <w:r w:rsidRPr="006533B7">
        <w:rPr>
          <w:rFonts w:eastAsia="Calibri" w:cs="Calibri"/>
          <w:sz w:val="20"/>
          <w:szCs w:val="20"/>
          <w:lang w:eastAsia="it-IT"/>
        </w:rPr>
        <w:t xml:space="preserve">: </w:t>
      </w:r>
    </w:p>
    <w:p w14:paraId="4EE4B965" w14:textId="7CBDAFA9"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r w:rsidRPr="006533B7">
        <w:rPr>
          <w:rFonts w:eastAsia="Calibri" w:cs="Calibri"/>
          <w:i/>
          <w:sz w:val="20"/>
          <w:szCs w:val="20"/>
          <w:lang w:eastAsia="it-IT"/>
        </w:rPr>
        <w:t xml:space="preserve"> (dichiarazione da rendere da parte di ciascun operatore che compone la rete)</w:t>
      </w:r>
    </w:p>
    <w:p w14:paraId="37A942C4" w14:textId="7F9EF6BA"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che in caso di aggiudicazione, sarà conferito mandato speciale con rappresentanza o funzioni di capogru</w:t>
      </w:r>
      <w:r w:rsidR="009B5141" w:rsidRPr="006533B7">
        <w:rPr>
          <w:rFonts w:eastAsia="Times New Roman" w:cs="Times New Roman"/>
          <w:sz w:val="20"/>
          <w:szCs w:val="20"/>
        </w:rPr>
        <w:t>ppo a ……………………………………………………………….</w:t>
      </w:r>
    </w:p>
    <w:p w14:paraId="73732255" w14:textId="77777777"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 xml:space="preserve">di impegnarsi, in caso di aggiudicazione, </w:t>
      </w:r>
      <w:r w:rsidRPr="006533B7">
        <w:rPr>
          <w:rFonts w:eastAsia="Times New Roman" w:cs="Calibri"/>
          <w:sz w:val="20"/>
          <w:szCs w:val="20"/>
        </w:rPr>
        <w:t>ad uniformarsi alla disciplina vigente in materia di raggruppamenti temporanei</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47305241" w14:textId="77777777" w:rsidR="00C41162" w:rsidRPr="006533B7" w:rsidRDefault="00C41162">
      <w:pPr>
        <w:pStyle w:val="Paragrafoelenco"/>
        <w:ind w:left="1364"/>
        <w:jc w:val="both"/>
        <w:rPr>
          <w:b/>
          <w:i/>
          <w:color w:val="4472C4" w:themeColor="accent5"/>
          <w:sz w:val="20"/>
          <w:szCs w:val="20"/>
        </w:rPr>
      </w:pPr>
    </w:p>
    <w:p w14:paraId="23D0693F" w14:textId="44E8BBC6"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allega il contratto di avvalimento.</w:t>
      </w:r>
    </w:p>
    <w:p w14:paraId="6EFE57F3" w14:textId="79EDABA9" w:rsidR="00184306" w:rsidRPr="006533B7" w:rsidRDefault="00184306" w:rsidP="009B514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 presenta il contratto di avvalimento</w:t>
      </w:r>
      <w:r w:rsidR="00114E1D">
        <w:rPr>
          <w:rFonts w:eastAsia="Times New Roman" w:cs="Calibri"/>
          <w:sz w:val="20"/>
          <w:szCs w:val="20"/>
        </w:rPr>
        <w:t xml:space="preserve"> </w:t>
      </w:r>
      <w:r w:rsidR="00114E1D" w:rsidRPr="00114E1D">
        <w:rPr>
          <w:rFonts w:eastAsia="Times New Roman" w:cs="Calibri"/>
          <w:iCs/>
          <w:sz w:val="20"/>
          <w:szCs w:val="20"/>
        </w:rPr>
        <w:t>nell’offerta</w:t>
      </w:r>
      <w:r w:rsidR="009B5141" w:rsidRPr="00114E1D">
        <w:rPr>
          <w:rFonts w:eastAsia="Calibri" w:cs="Calibri"/>
          <w:iCs/>
          <w:sz w:val="20"/>
          <w:szCs w:val="20"/>
          <w:lang w:eastAsia="it-IT"/>
        </w:rPr>
        <w:t xml:space="preserve"> tecnica</w:t>
      </w:r>
      <w:r w:rsidR="009B5141" w:rsidRPr="006533B7">
        <w:rPr>
          <w:rFonts w:eastAsia="Calibri" w:cs="Calibri"/>
          <w:sz w:val="20"/>
          <w:szCs w:val="20"/>
          <w:lang w:eastAsia="it-IT"/>
        </w:rPr>
        <w:t>.</w:t>
      </w:r>
    </w:p>
    <w:p w14:paraId="2E8108C7" w14:textId="77777777" w:rsidR="00C41162" w:rsidRPr="006533B7" w:rsidRDefault="00C41162">
      <w:pPr>
        <w:pStyle w:val="Paragrafoelenco"/>
        <w:jc w:val="both"/>
        <w:rPr>
          <w:b/>
          <w:color w:val="4472C4" w:themeColor="accent5"/>
          <w:sz w:val="20"/>
          <w:szCs w:val="20"/>
        </w:rPr>
      </w:pPr>
    </w:p>
    <w:p w14:paraId="273A8BBE" w14:textId="291BC5F0"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3BE6D870"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verificate prima della presentazione della presente domanda e indica nel DGUE, il riferimento al documento caricato nel FVOE;</w:t>
      </w:r>
    </w:p>
    <w:p w14:paraId="52BFA1D0" w14:textId="077EE73F" w:rsidR="00C41162" w:rsidRPr="006533B7" w:rsidRDefault="00184306" w:rsidP="00BF1D89">
      <w:pPr>
        <w:pStyle w:val="Paragrafoelenco"/>
        <w:ind w:left="0"/>
        <w:jc w:val="both"/>
        <w:rPr>
          <w:sz w:val="20"/>
          <w:szCs w:val="20"/>
        </w:rPr>
      </w:pPr>
      <w:r w:rsidRPr="006533B7">
        <w:rPr>
          <w:sz w:val="20"/>
          <w:szCs w:val="20"/>
        </w:rPr>
        <w:t xml:space="preserve">in alternativa, dichiara che è stato impossibilitato </w:t>
      </w:r>
      <w:proofErr w:type="gramStart"/>
      <w:r w:rsidRPr="006533B7">
        <w:rPr>
          <w:sz w:val="20"/>
          <w:szCs w:val="20"/>
        </w:rPr>
        <w:t>ad</w:t>
      </w:r>
      <w:proofErr w:type="gramEnd"/>
      <w:r w:rsidRPr="006533B7">
        <w:rPr>
          <w:sz w:val="20"/>
          <w:szCs w:val="20"/>
        </w:rPr>
        <w:t xml:space="preserve"> adottare misure di self cleaning pe</w:t>
      </w:r>
      <w:r w:rsidR="009B5141" w:rsidRPr="006533B7">
        <w:rPr>
          <w:sz w:val="20"/>
          <w:szCs w:val="20"/>
        </w:rPr>
        <w:t>r i seguenti motivi …………………………….</w:t>
      </w:r>
      <w:r w:rsidRPr="006533B7">
        <w:rPr>
          <w:sz w:val="20"/>
          <w:szCs w:val="20"/>
        </w:rPr>
        <w:t xml:space="preserve"> [</w:t>
      </w:r>
      <w:r w:rsidRPr="006533B7">
        <w:rPr>
          <w:i/>
          <w:sz w:val="20"/>
          <w:szCs w:val="20"/>
        </w:rPr>
        <w:t>indicare le motivazioni</w:t>
      </w:r>
      <w:r w:rsidR="009B5141" w:rsidRPr="006533B7">
        <w:rPr>
          <w:i/>
          <w:sz w:val="20"/>
          <w:szCs w:val="20"/>
        </w:rPr>
        <w:t xml:space="preserve"> </w:t>
      </w:r>
      <w:r w:rsidRPr="006533B7">
        <w:rPr>
          <w:i/>
          <w:sz w:val="20"/>
          <w:szCs w:val="20"/>
        </w:rPr>
        <w:t>…………………]</w:t>
      </w:r>
      <w:r w:rsidRPr="006533B7">
        <w:rPr>
          <w:sz w:val="20"/>
          <w:szCs w:val="20"/>
        </w:rPr>
        <w:t xml:space="preserve"> e si impegna </w:t>
      </w:r>
      <w:proofErr w:type="gramStart"/>
      <w:r w:rsidRPr="006533B7">
        <w:rPr>
          <w:sz w:val="20"/>
          <w:szCs w:val="20"/>
        </w:rPr>
        <w:t>ad</w:t>
      </w:r>
      <w:proofErr w:type="gramEnd"/>
      <w:r w:rsidRPr="006533B7">
        <w:rPr>
          <w:sz w:val="20"/>
          <w:szCs w:val="20"/>
        </w:rPr>
        <w:t xml:space="preserve"> adottare misure idonee e a comunicare le stesse tempestivamente e comunque prima dell’aggiudicazione.</w:t>
      </w:r>
    </w:p>
    <w:p w14:paraId="1CAF998F" w14:textId="77777777" w:rsidR="00C41162" w:rsidRPr="006533B7" w:rsidRDefault="00C41162">
      <w:pPr>
        <w:pStyle w:val="Paragrafoelenco"/>
        <w:jc w:val="both"/>
        <w:rPr>
          <w:b/>
          <w:color w:val="4472C4" w:themeColor="accent5"/>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7778BEEC"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che il provvedimento di ammissione al concordato è stato emesso il ……………. da ………………………</w:t>
      </w:r>
      <w:r w:rsidR="009B5141" w:rsidRPr="006533B7">
        <w:rPr>
          <w:sz w:val="20"/>
          <w:szCs w:val="20"/>
        </w:rPr>
        <w:t>………………………………………………………………………………</w:t>
      </w:r>
    </w:p>
    <w:p w14:paraId="4D7D0E44" w14:textId="3BC76E94"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 da </w:t>
      </w:r>
      <w:r w:rsidR="009B5141" w:rsidRPr="006533B7">
        <w:rPr>
          <w:sz w:val="20"/>
          <w:szCs w:val="20"/>
        </w:rPr>
        <w:t>………………………………………………………………………</w:t>
      </w:r>
    </w:p>
    <w:p w14:paraId="51992ACE" w14:textId="77777777" w:rsidR="00C41162" w:rsidRPr="006533B7" w:rsidRDefault="00184306" w:rsidP="00BF1D89">
      <w:pPr>
        <w:pStyle w:val="Paragrafoelenco"/>
        <w:keepLines/>
        <w:tabs>
          <w:tab w:val="left" w:pos="8647"/>
        </w:tabs>
        <w:spacing w:after="0" w:line="240" w:lineRule="auto"/>
        <w:ind w:left="0"/>
        <w:jc w:val="both"/>
        <w:rPr>
          <w:sz w:val="20"/>
          <w:szCs w:val="20"/>
        </w:rPr>
      </w:pPr>
      <w:r w:rsidRPr="006533B7">
        <w:rPr>
          <w:rFonts w:cs="Courier New"/>
          <w:sz w:val="20"/>
          <w:szCs w:val="20"/>
        </w:rPr>
        <w:t xml:space="preserve">▪ </w:t>
      </w:r>
      <w:r w:rsidRPr="006533B7">
        <w:rPr>
          <w:i/>
          <w:sz w:val="20"/>
          <w:szCs w:val="20"/>
        </w:rPr>
        <w:t>(solo in caso di raggruppamento)</w:t>
      </w:r>
      <w:r w:rsidRPr="006533B7">
        <w:rPr>
          <w:sz w:val="20"/>
          <w:szCs w:val="20"/>
        </w:rPr>
        <w:t xml:space="preserve">  </w:t>
      </w:r>
    </w:p>
    <w:p w14:paraId="7C0C1472" w14:textId="77777777" w:rsidR="00C41162" w:rsidRPr="006533B7" w:rsidRDefault="00184306" w:rsidP="00BF1D89">
      <w:pPr>
        <w:pStyle w:val="Paragrafoelenco"/>
        <w:keepLines/>
        <w:tabs>
          <w:tab w:val="left" w:pos="8647"/>
        </w:tabs>
        <w:spacing w:after="0" w:line="240" w:lineRule="auto"/>
        <w:ind w:left="0"/>
        <w:jc w:val="both"/>
        <w:rPr>
          <w:sz w:val="20"/>
          <w:szCs w:val="20"/>
        </w:rPr>
      </w:pPr>
      <w:r w:rsidRPr="006533B7">
        <w:rPr>
          <w:b/>
          <w:sz w:val="20"/>
          <w:szCs w:val="20"/>
        </w:rPr>
        <w:t>DICHIARA</w:t>
      </w:r>
      <w:r w:rsidRPr="006533B7">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6533B7" w:rsidRDefault="00C41162" w:rsidP="00BF1D89">
      <w:pPr>
        <w:pStyle w:val="Paragrafoelenco"/>
        <w:keepLines/>
        <w:tabs>
          <w:tab w:val="left" w:pos="8647"/>
        </w:tabs>
        <w:ind w:left="0"/>
        <w:jc w:val="both"/>
        <w:rPr>
          <w:rFonts w:cs="Courier New"/>
          <w:sz w:val="20"/>
          <w:szCs w:val="20"/>
        </w:rPr>
      </w:pPr>
    </w:p>
    <w:p w14:paraId="29FF623F" w14:textId="51CEADB7"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77777777"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Pr="006533B7">
        <w:rPr>
          <w:i/>
          <w:sz w:val="20"/>
          <w:szCs w:val="20"/>
        </w:rPr>
        <w:t xml:space="preserve">Sottoposizione a sequestro o confisca ai sensi dell'articolo 240-bis del </w:t>
      </w:r>
      <w:proofErr w:type="gramStart"/>
      <w:r w:rsidRPr="006533B7">
        <w:rPr>
          <w:i/>
          <w:sz w:val="20"/>
          <w:szCs w:val="20"/>
        </w:rPr>
        <w:t>codice penale</w:t>
      </w:r>
      <w:proofErr w:type="gramEnd"/>
      <w:r w:rsidRPr="006533B7">
        <w:rPr>
          <w:i/>
          <w:sz w:val="20"/>
          <w:szCs w:val="20"/>
        </w:rPr>
        <w:t xml:space="preserve"> o degli articoli 20 e 24 del decreto legislativo 6 settembre 2011, n. 159, e affidamento a custode o amministratore giudiziario o finanziario. La dichiarazione è resa per gli effetti dell’articolo 96, comma 13, del codice)</w:t>
      </w:r>
    </w:p>
    <w:p w14:paraId="3944DB54" w14:textId="2C035BEF" w:rsidR="00C41162" w:rsidRPr="006533B7" w:rsidRDefault="00184306" w:rsidP="00BF1D89">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 xml:space="preserve">indicare il tipo di provvedimento … Sottoposizione a sequestro o confisca ai sensi dell'articolo 240-bis del </w:t>
      </w:r>
      <w:proofErr w:type="gramStart"/>
      <w:r w:rsidRPr="006533B7">
        <w:rPr>
          <w:rFonts w:cs="Courier New"/>
          <w:i/>
          <w:sz w:val="20"/>
          <w:szCs w:val="20"/>
        </w:rPr>
        <w:t>codice penale</w:t>
      </w:r>
      <w:proofErr w:type="gramEnd"/>
      <w:r w:rsidRPr="006533B7">
        <w:rPr>
          <w:rFonts w:cs="Courier New"/>
          <w:i/>
          <w:sz w:val="20"/>
          <w:szCs w:val="20"/>
        </w:rPr>
        <w:t xml:space="preserve"> o degli articoli 20 e 24 del decreto legislativo 6 settembre 2011, n. 159, e affidamento a custode o amministratore giudiziario o finanziario</w:t>
      </w:r>
      <w:r w:rsidRPr="006533B7">
        <w:rPr>
          <w:rFonts w:cs="Courier New"/>
          <w:sz w:val="20"/>
          <w:szCs w:val="20"/>
        </w:rPr>
        <w:t>) in data … da parte di ….</w:t>
      </w:r>
    </w:p>
    <w:p w14:paraId="219EF0E5" w14:textId="77777777" w:rsidR="00C41162" w:rsidRPr="006533B7" w:rsidRDefault="00C41162">
      <w:pPr>
        <w:pStyle w:val="Paragrafoelenco"/>
        <w:jc w:val="both"/>
        <w:rPr>
          <w:b/>
          <w:sz w:val="20"/>
          <w:szCs w:val="20"/>
        </w:rPr>
      </w:pPr>
    </w:p>
    <w:p w14:paraId="698C50B0" w14:textId="77777777" w:rsidR="00C41162" w:rsidRPr="006533B7" w:rsidRDefault="00C41162">
      <w:pPr>
        <w:pStyle w:val="Paragrafoelenco"/>
        <w:rPr>
          <w:b/>
          <w:color w:val="4472C4" w:themeColor="accent5"/>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Pr="006533B7" w:rsidRDefault="00184306" w:rsidP="00BF1D89">
      <w:pPr>
        <w:jc w:val="both"/>
        <w:rPr>
          <w:sz w:val="20"/>
          <w:szCs w:val="20"/>
        </w:rPr>
      </w:pPr>
      <w:r w:rsidRPr="006533B7">
        <w:rPr>
          <w:b/>
          <w:sz w:val="20"/>
          <w:szCs w:val="20"/>
        </w:rPr>
        <w:t>DICHIARA</w:t>
      </w:r>
      <w:r w:rsidRPr="006533B7">
        <w:rPr>
          <w:sz w:val="20"/>
          <w:szCs w:val="20"/>
        </w:rPr>
        <w:t>, altresì:</w:t>
      </w:r>
    </w:p>
    <w:p w14:paraId="53D8AE08" w14:textId="59689D84"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3A994299" w14:textId="1D6FC013" w:rsidR="00C41162" w:rsidRPr="006533B7" w:rsidRDefault="00184306" w:rsidP="00BF1D89">
      <w:pPr>
        <w:ind w:left="284" w:hanging="284"/>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delle condizioni contrattuali e degli oneri compresi quelli eventuali relativi in materia di sicurezza, di assicurazione, di condizioni di lavoro e di previdenza e assistenza derivanti dal CCNL applicato. </w:t>
      </w:r>
    </w:p>
    <w:p w14:paraId="249CAB52" w14:textId="50E0AC29"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 </w:t>
      </w:r>
    </w:p>
    <w:p w14:paraId="2965240F" w14:textId="10061C92" w:rsidR="00C41162" w:rsidRPr="006533B7" w:rsidRDefault="00184306" w:rsidP="00796D0F">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accettare il patto di integrità </w:t>
      </w:r>
      <w:r w:rsidR="00796D0F" w:rsidRPr="00796D0F">
        <w:rPr>
          <w:sz w:val="20"/>
          <w:szCs w:val="20"/>
        </w:rPr>
        <w:t>ex art. 1, comma 17, della L. n. 190/2012, di cui alla deliberazione della Giunta regionale n. 1347 del 11/12/2017</w:t>
      </w:r>
      <w:r w:rsidR="00C945CD">
        <w:rPr>
          <w:sz w:val="20"/>
          <w:szCs w:val="20"/>
        </w:rPr>
        <w:t xml:space="preserve"> </w:t>
      </w:r>
      <w:r w:rsidR="00796D0F" w:rsidRPr="00796D0F">
        <w:rPr>
          <w:sz w:val="20"/>
          <w:szCs w:val="20"/>
        </w:rPr>
        <w:t>e di impegnarsi a sottoscriverlo con l'Amministrazione committente in caso di aggiudicazione;</w:t>
      </w:r>
    </w:p>
    <w:p w14:paraId="282520ED" w14:textId="666F8C30" w:rsidR="00C41162" w:rsidRPr="006533B7" w:rsidRDefault="00184306" w:rsidP="00147AD8">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w:t>
      </w:r>
      <w:r w:rsidR="00C71F32" w:rsidRPr="00C71F32">
        <w:rPr>
          <w:sz w:val="20"/>
          <w:szCs w:val="20"/>
        </w:rPr>
        <w:t xml:space="preserve">al link </w:t>
      </w:r>
      <w:hyperlink r:id="rId8" w:history="1">
        <w:r w:rsidR="00147AD8" w:rsidRPr="001F6A68">
          <w:rPr>
            <w:rStyle w:val="Collegamentoipertestuale"/>
            <w:sz w:val="20"/>
            <w:szCs w:val="20"/>
          </w:rPr>
          <w:t>https://amministrazionetrasparente.regione.basilicata.it/at/aggiornamento-del-codice-di-comportamento-dei-dipendenti-della-giunta-regionale/</w:t>
        </w:r>
      </w:hyperlink>
      <w:r w:rsidR="00147AD8">
        <w:rPr>
          <w:sz w:val="20"/>
          <w:szCs w:val="20"/>
        </w:rPr>
        <w:t xml:space="preserve"> </w:t>
      </w:r>
      <w:r w:rsidRPr="006533B7">
        <w:rPr>
          <w:sz w:val="20"/>
          <w:szCs w:val="20"/>
        </w:rPr>
        <w:t xml:space="preserve">e si impegna, in caso di aggiudicazione, ad osservare e a far osservare ai propri dipendenti e collaboratori, per quanto applicabile, il suddetto codice, pena la risoluzione del contratto. </w:t>
      </w:r>
    </w:p>
    <w:p w14:paraId="336CF6E5" w14:textId="37855839"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SI IMPEGNA</w:t>
      </w:r>
      <w:r w:rsidRPr="006533B7">
        <w:rPr>
          <w:sz w:val="20"/>
          <w:szCs w:val="20"/>
        </w:rPr>
        <w:t xml:space="preserve"> a non attuare nella presente gara intese e/o pratiche restrittive della concorrenza e del mercato vietate ai sensi della normativa applicabile.</w:t>
      </w:r>
    </w:p>
    <w:p w14:paraId="547C3E4D" w14:textId="06D128BB" w:rsidR="00C41162" w:rsidRPr="00E81CEA" w:rsidRDefault="00184306" w:rsidP="00E81CE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della documentazione relativa a</w:t>
      </w:r>
      <w:r w:rsidR="00E81CEA">
        <w:rPr>
          <w:sz w:val="20"/>
          <w:szCs w:val="20"/>
        </w:rPr>
        <w:t xml:space="preserve">i </w:t>
      </w:r>
      <w:r w:rsidRPr="00E81CEA">
        <w:rPr>
          <w:sz w:val="20"/>
          <w:szCs w:val="20"/>
        </w:rPr>
        <w:t>document</w:t>
      </w:r>
      <w:r w:rsidR="00E81CEA">
        <w:rPr>
          <w:sz w:val="20"/>
          <w:szCs w:val="20"/>
        </w:rPr>
        <w:t>i</w:t>
      </w:r>
      <w:r w:rsidRPr="00E81CEA">
        <w:rPr>
          <w:sz w:val="20"/>
          <w:szCs w:val="20"/>
        </w:rPr>
        <w:t xml:space="preserve"> ricognitiv</w:t>
      </w:r>
      <w:r w:rsidR="00E81CEA">
        <w:rPr>
          <w:sz w:val="20"/>
          <w:szCs w:val="20"/>
        </w:rPr>
        <w:t>i</w:t>
      </w:r>
      <w:r w:rsidRPr="00E81CEA">
        <w:rPr>
          <w:sz w:val="20"/>
          <w:szCs w:val="20"/>
        </w:rPr>
        <w:t xml:space="preserve"> redatt</w:t>
      </w:r>
      <w:r w:rsidR="00E81CEA">
        <w:rPr>
          <w:sz w:val="20"/>
          <w:szCs w:val="20"/>
        </w:rPr>
        <w:t>i</w:t>
      </w:r>
      <w:r w:rsidRPr="00E81CEA">
        <w:rPr>
          <w:sz w:val="20"/>
          <w:szCs w:val="20"/>
        </w:rPr>
        <w:t xml:space="preserve"> dall</w:t>
      </w:r>
      <w:r w:rsidR="00E81CEA">
        <w:rPr>
          <w:sz w:val="20"/>
          <w:szCs w:val="20"/>
        </w:rPr>
        <w:t>e aziende sanitarie</w:t>
      </w:r>
      <w:r w:rsidRPr="00E81CEA">
        <w:rPr>
          <w:sz w:val="20"/>
          <w:szCs w:val="20"/>
        </w:rPr>
        <w:t xml:space="preserve"> relativamente alle ipotesi dei rischi interferenti con relative misure da adottare per eliminare o ridurre i rischi stessi e la stima degli eventuali costi della sicurezza relativi ai rischi interferenti (parte integrante de</w:t>
      </w:r>
      <w:r w:rsidR="00D66651">
        <w:rPr>
          <w:sz w:val="20"/>
          <w:szCs w:val="20"/>
        </w:rPr>
        <w:t>i</w:t>
      </w:r>
      <w:r w:rsidRPr="00E81CEA">
        <w:rPr>
          <w:sz w:val="20"/>
          <w:szCs w:val="20"/>
        </w:rPr>
        <w:t xml:space="preserve"> DUVRI</w:t>
      </w:r>
      <w:r w:rsidR="00D66651">
        <w:rPr>
          <w:sz w:val="20"/>
          <w:szCs w:val="20"/>
        </w:rPr>
        <w:t xml:space="preserve"> aziendali</w:t>
      </w:r>
      <w:r w:rsidRPr="00E81CEA">
        <w:rPr>
          <w:sz w:val="20"/>
          <w:szCs w:val="20"/>
        </w:rPr>
        <w:t xml:space="preserve">); </w:t>
      </w:r>
    </w:p>
    <w:p w14:paraId="3F28965E" w14:textId="18C151C2" w:rsidR="00C41162" w:rsidRPr="006533B7" w:rsidRDefault="00184306" w:rsidP="00D66651">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beneficiare della seguente riduzione della garanzia a corredo dell’offerta ai sensi dell’articolo 106, comma 8, (</w:t>
      </w:r>
      <w:r w:rsidRPr="006533B7">
        <w:rPr>
          <w:i/>
          <w:sz w:val="20"/>
          <w:szCs w:val="20"/>
        </w:rPr>
        <w:t xml:space="preserve">compilare solo se di interesse) </w:t>
      </w:r>
      <w:r w:rsidRPr="0015323B">
        <w:rPr>
          <w:iCs/>
          <w:sz w:val="20"/>
          <w:szCs w:val="20"/>
        </w:rPr>
        <w:t>e inserisce le relative certificazioni nel FVOE</w:t>
      </w:r>
      <w:r w:rsidRPr="006533B7">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77777777" w:rsidR="00C41162" w:rsidRPr="006533B7" w:rsidRDefault="00184306" w:rsidP="00BF1D89">
      <w:pPr>
        <w:pStyle w:val="Paragrafoelenco"/>
        <w:numPr>
          <w:ilvl w:val="0"/>
          <w:numId w:val="5"/>
        </w:numPr>
        <w:ind w:left="284" w:hanging="284"/>
        <w:jc w:val="both"/>
        <w:rPr>
          <w:sz w:val="20"/>
          <w:szCs w:val="20"/>
        </w:rPr>
      </w:pPr>
      <w:r w:rsidRPr="006533B7">
        <w:rPr>
          <w:sz w:val="20"/>
          <w:szCs w:val="20"/>
        </w:rPr>
        <w:t>50%in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2617409F" w14:textId="27BFB6FC" w:rsidR="00C41162" w:rsidRPr="006533B7" w:rsidRDefault="00184306" w:rsidP="00BF1D89">
      <w:pPr>
        <w:pStyle w:val="Paragrafoelenco"/>
        <w:numPr>
          <w:ilvl w:val="0"/>
          <w:numId w:val="5"/>
        </w:numPr>
        <w:ind w:left="284" w:hanging="284"/>
        <w:jc w:val="both"/>
        <w:rPr>
          <w:sz w:val="20"/>
          <w:szCs w:val="20"/>
        </w:rPr>
      </w:pPr>
      <w:r w:rsidRPr="006533B7">
        <w:rPr>
          <w:sz w:val="20"/>
          <w:szCs w:val="20"/>
        </w:rPr>
        <w:t xml:space="preserve">riduzione </w:t>
      </w:r>
      <w:r w:rsidR="00A84ADC">
        <w:rPr>
          <w:sz w:val="20"/>
          <w:szCs w:val="20"/>
        </w:rPr>
        <w:t>del 20 %</w:t>
      </w:r>
      <w:r w:rsidRPr="006533B7">
        <w:rPr>
          <w:sz w:val="20"/>
          <w:szCs w:val="20"/>
        </w:rPr>
        <w:t>per il possesso di uno o più delle seguenti certificazioni o marchi:</w:t>
      </w:r>
    </w:p>
    <w:tbl>
      <w:tblPr>
        <w:tblStyle w:val="Grigliatabella"/>
        <w:tblW w:w="5000" w:type="pct"/>
        <w:tblLayout w:type="fixed"/>
        <w:tblLook w:val="04A0" w:firstRow="1" w:lastRow="0" w:firstColumn="1" w:lastColumn="0" w:noHBand="0" w:noVBand="1"/>
      </w:tblPr>
      <w:tblGrid>
        <w:gridCol w:w="4248"/>
        <w:gridCol w:w="5380"/>
      </w:tblGrid>
      <w:tr w:rsidR="00C41162" w:rsidRPr="006533B7" w14:paraId="0BF04F29" w14:textId="77777777" w:rsidTr="00A22957">
        <w:trPr>
          <w:trHeight w:val="129"/>
        </w:trPr>
        <w:tc>
          <w:tcPr>
            <w:tcW w:w="4248"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5380"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A22957">
        <w:tc>
          <w:tcPr>
            <w:tcW w:w="4248" w:type="dxa"/>
          </w:tcPr>
          <w:p w14:paraId="1D198D8C" w14:textId="7DF3B87C" w:rsidR="00C41162" w:rsidRPr="006533B7" w:rsidRDefault="00A22957" w:rsidP="00A22957">
            <w:pPr>
              <w:spacing w:after="0" w:line="240" w:lineRule="auto"/>
              <w:jc w:val="both"/>
              <w:rPr>
                <w:sz w:val="20"/>
                <w:szCs w:val="20"/>
              </w:rPr>
            </w:pPr>
            <w:r w:rsidRPr="00A22957">
              <w:rPr>
                <w:sz w:val="20"/>
                <w:szCs w:val="20"/>
              </w:rPr>
              <w:t>Sistemi di gestione ai sensi della norma social accountability SA 8000</w:t>
            </w:r>
          </w:p>
        </w:tc>
        <w:tc>
          <w:tcPr>
            <w:tcW w:w="5380"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A22957">
        <w:tc>
          <w:tcPr>
            <w:tcW w:w="4248" w:type="dxa"/>
          </w:tcPr>
          <w:p w14:paraId="0F81427D" w14:textId="0FE833E7" w:rsidR="00C41162" w:rsidRPr="006533B7" w:rsidRDefault="00A22957" w:rsidP="00A22957">
            <w:pPr>
              <w:spacing w:after="0" w:line="240" w:lineRule="auto"/>
              <w:jc w:val="both"/>
              <w:rPr>
                <w:sz w:val="20"/>
                <w:szCs w:val="20"/>
              </w:rPr>
            </w:pPr>
            <w:r w:rsidRPr="00A22957">
              <w:rPr>
                <w:sz w:val="20"/>
                <w:szCs w:val="20"/>
              </w:rPr>
              <w:t>Sistemi di gestione della sicurezza delle informazioni ai sensi della norma ISO/IEC 27001:2013</w:t>
            </w:r>
          </w:p>
        </w:tc>
        <w:tc>
          <w:tcPr>
            <w:tcW w:w="5380"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A22957">
        <w:tc>
          <w:tcPr>
            <w:tcW w:w="4248" w:type="dxa"/>
          </w:tcPr>
          <w:p w14:paraId="58DC397B" w14:textId="6C303182" w:rsidR="00C41162" w:rsidRPr="006533B7" w:rsidRDefault="00A22957" w:rsidP="00A22957">
            <w:pPr>
              <w:spacing w:after="0" w:line="240" w:lineRule="auto"/>
              <w:jc w:val="both"/>
              <w:rPr>
                <w:sz w:val="20"/>
                <w:szCs w:val="20"/>
              </w:rPr>
            </w:pPr>
            <w:r w:rsidRPr="00A22957">
              <w:rPr>
                <w:sz w:val="20"/>
                <w:szCs w:val="20"/>
              </w:rPr>
              <w:t>Sistemi di gestione per la prevenzione della corruzione ai sensi della norma UNI ISO 37001:2016</w:t>
            </w:r>
          </w:p>
        </w:tc>
        <w:tc>
          <w:tcPr>
            <w:tcW w:w="5380"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A22957">
        <w:tc>
          <w:tcPr>
            <w:tcW w:w="4248" w:type="dxa"/>
          </w:tcPr>
          <w:p w14:paraId="314F2E41" w14:textId="5A1BD924" w:rsidR="00C41162" w:rsidRPr="006533B7" w:rsidRDefault="00A22957">
            <w:pPr>
              <w:spacing w:after="0" w:line="240" w:lineRule="auto"/>
              <w:jc w:val="both"/>
              <w:rPr>
                <w:sz w:val="20"/>
                <w:szCs w:val="20"/>
              </w:rPr>
            </w:pPr>
            <w:r w:rsidRPr="00A22957">
              <w:rPr>
                <w:sz w:val="20"/>
                <w:szCs w:val="20"/>
              </w:rPr>
              <w:t>Sistemi di gestione ambientale ai sensi della norma UNI EN ISO 14001:2015</w:t>
            </w:r>
          </w:p>
        </w:tc>
        <w:tc>
          <w:tcPr>
            <w:tcW w:w="5380"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0A3BA618" w14:textId="538DCBD6" w:rsidR="00C41162" w:rsidRPr="006533B7" w:rsidRDefault="00184306" w:rsidP="00BF1D89">
      <w:pPr>
        <w:ind w:left="284" w:hanging="284"/>
        <w:jc w:val="both"/>
        <w:rPr>
          <w:sz w:val="20"/>
          <w:szCs w:val="20"/>
        </w:rPr>
      </w:pPr>
      <w:r w:rsidRPr="006533B7">
        <w:rPr>
          <w:b/>
          <w:sz w:val="20"/>
          <w:szCs w:val="20"/>
        </w:rPr>
        <w:lastRenderedPageBreak/>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la cauzione è stata costituita nella forma di …. (indicare se cauzione o fideiussione).</w:t>
      </w:r>
    </w:p>
    <w:p w14:paraId="2D5FA715" w14:textId="01D1B753"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 </w:t>
      </w:r>
    </w:p>
    <w:p w14:paraId="4999AB97" w14:textId="54253CD9" w:rsidR="00C41162" w:rsidRPr="006533B7" w:rsidRDefault="00184306" w:rsidP="00BF1D89">
      <w:pPr>
        <w:ind w:left="284" w:hanging="284"/>
        <w:jc w:val="both"/>
        <w:rPr>
          <w:sz w:val="20"/>
          <w:szCs w:val="20"/>
        </w:rPr>
      </w:pPr>
      <w:r w:rsidRPr="006533B7">
        <w:rPr>
          <w:sz w:val="20"/>
          <w:szCs w:val="20"/>
        </w:rPr>
        <w:t>▪</w:t>
      </w:r>
      <w:r w:rsidR="00BF1D89" w:rsidRPr="006533B7">
        <w:rPr>
          <w:sz w:val="20"/>
          <w:szCs w:val="20"/>
        </w:rPr>
        <w:tab/>
      </w:r>
      <w:r w:rsidRPr="006533B7">
        <w:rPr>
          <w:sz w:val="20"/>
          <w:szCs w:val="20"/>
        </w:rPr>
        <w:t xml:space="preserve"> (</w:t>
      </w:r>
      <w:r w:rsidRPr="006533B7">
        <w:rPr>
          <w:i/>
          <w:sz w:val="20"/>
          <w:szCs w:val="20"/>
        </w:rPr>
        <w:t>eventuale, solo nel caso in cui la garanzia sia rilasciata tramite bonifico</w:t>
      </w:r>
      <w:r w:rsidRPr="006533B7">
        <w:rPr>
          <w:sz w:val="20"/>
          <w:szCs w:val="20"/>
        </w:rPr>
        <w:t>) che, in caso di restituzione della garanzia provvisoria costituita tramite bonifico, il relativo versamento dovrà essere effettuato sul conto corrente bancario IBAN n. ………………………………………  intestato a ………</w:t>
      </w:r>
      <w:r w:rsidR="009B5141" w:rsidRPr="006533B7">
        <w:rPr>
          <w:sz w:val="20"/>
          <w:szCs w:val="20"/>
        </w:rPr>
        <w:t>…………………, presso …………………………………….</w:t>
      </w:r>
    </w:p>
    <w:p w14:paraId="2758AD54" w14:textId="7750CE46"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 xml:space="preserve">di aver provveduto al pagamento del contributo dovuto in favore dell’Autorità ai sensi dell’articolo 1, comma 65 della legge 23 dicembre 2005, n. 266 oppure di impegnarsi ad effettuare il pagamento entro il termine fissato per la presentazione della domanda, a pena di inammissibilità della stessa. </w:t>
      </w:r>
    </w:p>
    <w:p w14:paraId="0FFE3175" w14:textId="720651FB" w:rsidR="00C41162" w:rsidRPr="006533B7" w:rsidRDefault="00184306" w:rsidP="00BF1D89">
      <w:pPr>
        <w:ind w:left="284" w:hanging="284"/>
        <w:jc w:val="both"/>
        <w:rPr>
          <w:b/>
          <w:i/>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b/>
          <w:i/>
          <w:sz w:val="20"/>
          <w:szCs w:val="20"/>
        </w:rPr>
        <w:t>di impegnarsi a mantenere valida e vincolante la propria offerta per il periodo previsto nel bando di gara.</w:t>
      </w:r>
    </w:p>
    <w:p w14:paraId="25BC02FD" w14:textId="44DE62FA"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ALLEGA </w:t>
      </w:r>
      <w:r w:rsidRPr="006533B7">
        <w:rPr>
          <w:sz w:val="20"/>
          <w:szCs w:val="20"/>
        </w:rPr>
        <w:t>la ricevuta di pagamento elettronico dell’imposta di bollo o del bonifico bancario o, in alternativa, indica il 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38CB6134" w14:textId="77777777" w:rsidR="00C41162" w:rsidRPr="006533B7" w:rsidRDefault="00C41162">
      <w:pPr>
        <w:jc w:val="both"/>
        <w:rPr>
          <w:sz w:val="20"/>
          <w:szCs w:val="20"/>
        </w:rPr>
      </w:pPr>
    </w:p>
    <w:p w14:paraId="6D5CD1B1" w14:textId="1F4D272C"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 e parità di genere e generazionale</w:t>
      </w:r>
    </w:p>
    <w:p w14:paraId="29115319" w14:textId="77777777" w:rsidR="000805C3" w:rsidRPr="006533B7" w:rsidRDefault="000805C3" w:rsidP="00BF1D89">
      <w:pPr>
        <w:jc w:val="both"/>
        <w:rPr>
          <w:b/>
          <w:sz w:val="20"/>
          <w:szCs w:val="20"/>
        </w:rPr>
      </w:pPr>
      <w:r w:rsidRPr="006533B7">
        <w:rPr>
          <w:b/>
          <w:sz w:val="20"/>
          <w:szCs w:val="20"/>
        </w:rPr>
        <w:t>(In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78B2B964"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garantire la stabilità occupazionale del personale impiegato, nel rispetto degli impegni assunti in offerta;</w:t>
      </w:r>
    </w:p>
    <w:p w14:paraId="381B6274" w14:textId="7B7F2D7B"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rispettare le misure individuate nel bando di gara al fine di garantire le pari opportunità generazionali, di genere e di inclusione lavorativa per le persone con disabilità o svantaggiate;</w:t>
      </w:r>
    </w:p>
    <w:p w14:paraId="4448CA17" w14:textId="5DF29F58" w:rsidR="0063020D" w:rsidRPr="0063020D" w:rsidRDefault="0063020D" w:rsidP="0063020D">
      <w:pPr>
        <w:ind w:left="284"/>
        <w:jc w:val="both"/>
        <w:rPr>
          <w:sz w:val="20"/>
          <w:szCs w:val="20"/>
        </w:rPr>
      </w:pPr>
      <w:r w:rsidRPr="0063020D">
        <w:rPr>
          <w:sz w:val="20"/>
          <w:szCs w:val="20"/>
        </w:rPr>
        <w:t>▪ [applicare al proprio personale il CCNL</w:t>
      </w:r>
      <w:r w:rsidR="00C616E2">
        <w:rPr>
          <w:sz w:val="20"/>
          <w:szCs w:val="20"/>
        </w:rPr>
        <w:t xml:space="preserve"> </w:t>
      </w:r>
      <w:r w:rsidRPr="0063020D">
        <w:rPr>
          <w:sz w:val="20"/>
          <w:szCs w:val="20"/>
        </w:rPr>
        <w:t>indicato nel bando di gara;</w:t>
      </w:r>
    </w:p>
    <w:p w14:paraId="377DBBD5" w14:textId="77777777" w:rsidR="0063020D" w:rsidRPr="0063020D" w:rsidRDefault="0063020D" w:rsidP="0063020D">
      <w:pPr>
        <w:ind w:left="284"/>
        <w:jc w:val="both"/>
        <w:rPr>
          <w:sz w:val="20"/>
          <w:szCs w:val="20"/>
        </w:rPr>
      </w:pPr>
      <w:r w:rsidRPr="0063020D">
        <w:rPr>
          <w:sz w:val="20"/>
          <w:szCs w:val="20"/>
        </w:rPr>
        <w:t>o in alternativa</w:t>
      </w:r>
    </w:p>
    <w:p w14:paraId="6D9BAE4C" w14:textId="793936C1" w:rsidR="0063020D" w:rsidRPr="0063020D" w:rsidRDefault="0063020D" w:rsidP="0063020D">
      <w:pPr>
        <w:ind w:left="284"/>
        <w:jc w:val="both"/>
        <w:rPr>
          <w:sz w:val="20"/>
          <w:szCs w:val="20"/>
        </w:rPr>
      </w:pPr>
      <w:r w:rsidRPr="0063020D">
        <w:rPr>
          <w:sz w:val="20"/>
          <w:szCs w:val="20"/>
        </w:rPr>
        <w:t xml:space="preserve">▪ [di applicare al personale </w:t>
      </w:r>
      <w:r w:rsidR="00214250">
        <w:rPr>
          <w:sz w:val="20"/>
          <w:szCs w:val="20"/>
        </w:rPr>
        <w:t xml:space="preserve">impegnato nell’esecuzione del contratto </w:t>
      </w:r>
      <w:r w:rsidRPr="0063020D">
        <w:rPr>
          <w:sz w:val="20"/>
          <w:szCs w:val="20"/>
        </w:rPr>
        <w:t>il seguente CCNL</w:t>
      </w:r>
      <w:proofErr w:type="gramStart"/>
      <w:r w:rsidRPr="0063020D">
        <w:rPr>
          <w:sz w:val="20"/>
          <w:szCs w:val="20"/>
        </w:rPr>
        <w:t xml:space="preserve"> ….</w:t>
      </w:r>
      <w:proofErr w:type="gramEnd"/>
      <w:r w:rsidRPr="0063020D">
        <w:rPr>
          <w:sz w:val="20"/>
          <w:szCs w:val="20"/>
        </w:rPr>
        <w:t>. ……………………</w:t>
      </w:r>
      <w:r w:rsidR="001B6DD9">
        <w:rPr>
          <w:sz w:val="20"/>
          <w:szCs w:val="20"/>
        </w:rPr>
        <w:t xml:space="preserve"> </w:t>
      </w:r>
      <w:r w:rsidRPr="0063020D">
        <w:rPr>
          <w:sz w:val="20"/>
          <w:szCs w:val="20"/>
        </w:rPr>
        <w:t>(</w:t>
      </w:r>
      <w:r w:rsidRPr="0063020D">
        <w:rPr>
          <w:i/>
          <w:sz w:val="20"/>
          <w:szCs w:val="20"/>
        </w:rPr>
        <w:t>indicare il CCNL applicato</w:t>
      </w:r>
      <w:r w:rsidRPr="0063020D">
        <w:rPr>
          <w:sz w:val="20"/>
          <w:szCs w:val="20"/>
        </w:rPr>
        <w:t>) identificato dal codice alfanumerico unico ……………………………………, ma di impegnarsi ad applicare il contratto collettivo nazionale e territoriale indicato nel bando di gara nell’esecuzione delle prestazioni oggetto del contratto per tutta la sua durata];</w:t>
      </w:r>
    </w:p>
    <w:p w14:paraId="087A843C" w14:textId="77777777" w:rsidR="0063020D" w:rsidRPr="0063020D" w:rsidRDefault="0063020D" w:rsidP="0063020D">
      <w:pPr>
        <w:ind w:left="284"/>
        <w:jc w:val="both"/>
        <w:rPr>
          <w:sz w:val="20"/>
          <w:szCs w:val="20"/>
        </w:rPr>
      </w:pPr>
      <w:r w:rsidRPr="0063020D">
        <w:rPr>
          <w:sz w:val="20"/>
          <w:szCs w:val="20"/>
        </w:rPr>
        <w:t>o in alternativa</w:t>
      </w:r>
    </w:p>
    <w:p w14:paraId="5F2FB78E" w14:textId="199160BF" w:rsidR="0063020D" w:rsidRPr="0063020D" w:rsidRDefault="0063020D" w:rsidP="0063020D">
      <w:pPr>
        <w:ind w:left="284"/>
        <w:jc w:val="both"/>
        <w:rPr>
          <w:sz w:val="20"/>
          <w:szCs w:val="20"/>
        </w:rPr>
      </w:pPr>
      <w:r w:rsidRPr="0063020D">
        <w:rPr>
          <w:sz w:val="20"/>
          <w:szCs w:val="20"/>
        </w:rPr>
        <w:t>▪ [di applicare al personale</w:t>
      </w:r>
      <w:r w:rsidR="00214250" w:rsidRPr="00214250">
        <w:t xml:space="preserve"> </w:t>
      </w:r>
      <w:r w:rsidR="00214250" w:rsidRPr="00214250">
        <w:rPr>
          <w:sz w:val="20"/>
          <w:szCs w:val="20"/>
        </w:rPr>
        <w:t>impegnato nell’esecuzione del contratto</w:t>
      </w:r>
      <w:r w:rsidRPr="0063020D">
        <w:rPr>
          <w:sz w:val="20"/>
          <w:szCs w:val="20"/>
        </w:rPr>
        <w:t xml:space="preserve"> il seguente CCNL ……………………</w:t>
      </w:r>
      <w:r w:rsidR="001B6DD9">
        <w:rPr>
          <w:sz w:val="20"/>
          <w:szCs w:val="20"/>
        </w:rPr>
        <w:t xml:space="preserve"> </w:t>
      </w:r>
      <w:r w:rsidRPr="0063020D">
        <w:rPr>
          <w:sz w:val="20"/>
          <w:szCs w:val="20"/>
        </w:rPr>
        <w:t>(</w:t>
      </w:r>
      <w:r w:rsidRPr="0063020D">
        <w:rPr>
          <w:i/>
          <w:sz w:val="20"/>
          <w:szCs w:val="20"/>
        </w:rPr>
        <w:t>indicare il CCNL applicato</w:t>
      </w:r>
      <w:r w:rsidRPr="0063020D">
        <w:rPr>
          <w:sz w:val="20"/>
          <w:szCs w:val="20"/>
        </w:rPr>
        <w:t>) identificato dal codice alfanumerico unico …………………………………… che garantisce le stesse tutele economic</w:t>
      </w:r>
      <w:r w:rsidR="00AB0FA5">
        <w:rPr>
          <w:sz w:val="20"/>
          <w:szCs w:val="20"/>
        </w:rPr>
        <w:t>he</w:t>
      </w:r>
      <w:r w:rsidRPr="0063020D">
        <w:rPr>
          <w:sz w:val="20"/>
          <w:szCs w:val="20"/>
        </w:rPr>
        <w:t xml:space="preserve"> e normative rispetto a quello indicato nel bando di gara, come evidenziato nella dichiarazione di equivalenza allegata all’offerta tecnica];</w:t>
      </w:r>
    </w:p>
    <w:p w14:paraId="49E32466" w14:textId="44A1A08C" w:rsidR="00C41162" w:rsidRPr="006533B7" w:rsidRDefault="0063020D" w:rsidP="0063020D">
      <w:pPr>
        <w:ind w:left="284"/>
        <w:jc w:val="both"/>
        <w:rPr>
          <w:i/>
          <w:sz w:val="20"/>
          <w:szCs w:val="20"/>
        </w:rPr>
      </w:pPr>
      <w:r w:rsidRPr="0063020D">
        <w:rPr>
          <w:sz w:val="20"/>
          <w:szCs w:val="20"/>
        </w:rPr>
        <w:lastRenderedPageBreak/>
        <w:t>▪ assicurare l’applicazione delle medesime tutele economiche e normative garantite ai propri dipendenti ai lavoratori delle imprese che operano in subappalto.</w:t>
      </w:r>
    </w:p>
    <w:p w14:paraId="04F20DD7"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 xml:space="preserve">Assunzione di ulteriori impegni </w:t>
      </w:r>
    </w:p>
    <w:p w14:paraId="55099DE9" w14:textId="77777777" w:rsidR="00C41162" w:rsidRPr="006533B7" w:rsidRDefault="00184306" w:rsidP="00BF1D89">
      <w:pPr>
        <w:ind w:left="284" w:hanging="284"/>
        <w:rPr>
          <w:sz w:val="20"/>
          <w:szCs w:val="20"/>
        </w:rPr>
      </w:pPr>
      <w:r w:rsidRPr="006533B7">
        <w:rPr>
          <w:b/>
          <w:sz w:val="20"/>
          <w:szCs w:val="20"/>
        </w:rPr>
        <w:t>DICHIARA</w:t>
      </w:r>
      <w:r w:rsidRPr="006533B7">
        <w:rPr>
          <w:sz w:val="20"/>
          <w:szCs w:val="20"/>
        </w:rPr>
        <w:t>, altresì di:</w:t>
      </w:r>
    </w:p>
    <w:p w14:paraId="6CFBE54F" w14:textId="1FBE8084"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accettare, i requisiti particolari per l’esecuzione del contratto previsti nel disciplinare di gara ai sensi dell’articolo 113, comma 2 del codice, in caso di aggiudicazione;</w:t>
      </w:r>
    </w:p>
    <w:p w14:paraId="1698F699" w14:textId="77777777" w:rsidR="00C41162" w:rsidRPr="006533B7" w:rsidRDefault="00184306" w:rsidP="00BF1D89">
      <w:pPr>
        <w:ind w:left="284" w:hanging="284"/>
        <w:jc w:val="both"/>
        <w:rPr>
          <w:i/>
          <w:sz w:val="20"/>
          <w:szCs w:val="20"/>
        </w:rPr>
      </w:pPr>
      <w:r w:rsidRPr="006533B7">
        <w:rPr>
          <w:bCs/>
          <w:i/>
          <w:sz w:val="20"/>
          <w:szCs w:val="20"/>
        </w:rPr>
        <w:t>(solo per gli operatori economici non residenti e privi di stabile organizzazione in Italia)</w:t>
      </w:r>
    </w:p>
    <w:p w14:paraId="0538F878" w14:textId="4B6A9A44"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p>
    <w:p w14:paraId="75A0BF80" w14:textId="77777777" w:rsidR="00C41162" w:rsidRPr="006533B7" w:rsidRDefault="00184306" w:rsidP="00BF1D89">
      <w:pPr>
        <w:ind w:left="284" w:hanging="284"/>
        <w:jc w:val="both"/>
        <w:rPr>
          <w:bCs/>
          <w:i/>
          <w:sz w:val="20"/>
          <w:szCs w:val="20"/>
        </w:rPr>
      </w:pPr>
      <w:r w:rsidRPr="006533B7">
        <w:rPr>
          <w:bCs/>
          <w:i/>
          <w:sz w:val="20"/>
          <w:szCs w:val="20"/>
        </w:rPr>
        <w:t>(solo se vigenti decreti CAM per il settore di riferimento)</w:t>
      </w:r>
    </w:p>
    <w:p w14:paraId="32DF7C46" w14:textId="4BAC0665" w:rsidR="00C41162" w:rsidRPr="006533B7" w:rsidRDefault="00184306" w:rsidP="00BF1D89">
      <w:pPr>
        <w:ind w:left="284" w:hanging="284"/>
        <w:jc w:val="both"/>
        <w:rPr>
          <w:bCs/>
          <w:i/>
          <w:sz w:val="20"/>
          <w:szCs w:val="20"/>
        </w:rPr>
      </w:pPr>
      <w:r w:rsidRPr="006533B7">
        <w:rPr>
          <w:i/>
          <w:sz w:val="20"/>
          <w:szCs w:val="20"/>
        </w:rPr>
        <w:t xml:space="preserve">▪ </w:t>
      </w:r>
      <w:r w:rsidR="00BF1D89" w:rsidRPr="006533B7">
        <w:rPr>
          <w:i/>
          <w:sz w:val="20"/>
          <w:szCs w:val="20"/>
        </w:rPr>
        <w:tab/>
      </w:r>
      <w:r w:rsidRPr="006533B7">
        <w:rPr>
          <w:bCs/>
          <w:sz w:val="20"/>
          <w:szCs w:val="20"/>
        </w:rPr>
        <w:t xml:space="preserve">a </w:t>
      </w:r>
      <w:proofErr w:type="gramStart"/>
      <w:r w:rsidRPr="006533B7">
        <w:rPr>
          <w:bCs/>
          <w:sz w:val="20"/>
          <w:szCs w:val="20"/>
        </w:rPr>
        <w:t>porre in essere</w:t>
      </w:r>
      <w:proofErr w:type="gramEnd"/>
      <w:r w:rsidRPr="006533B7">
        <w:rPr>
          <w:bCs/>
          <w:sz w:val="20"/>
          <w:szCs w:val="20"/>
        </w:rPr>
        <w:t xml:space="preserv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0C02D8" w:rsidRPr="000C02D8">
        <w:rPr>
          <w:bCs/>
          <w:sz w:val="20"/>
          <w:szCs w:val="20"/>
        </w:rPr>
        <w:t>Lavanolo (allegato 1 del decreto ministeriale 09 dicembre 2020 “criteri ambientali minimi per l’affidamento del servizio di lavaggio industriale e noleggio di tessili e materasseria”)</w:t>
      </w:r>
      <w:r w:rsidR="000C02D8">
        <w:rPr>
          <w:bCs/>
          <w:sz w:val="20"/>
          <w:szCs w:val="20"/>
        </w:rPr>
        <w:t>;</w:t>
      </w:r>
    </w:p>
    <w:p w14:paraId="44C08404" w14:textId="1D71EA15"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di aver preso visione e di accettare, senza condizione o riserva alcuna, i chiarimenti (quesiti/risposte) resi disponibili mediante la piattaforma.</w:t>
      </w:r>
    </w:p>
    <w:p w14:paraId="362DEED0" w14:textId="4E896CF1" w:rsidR="00220748" w:rsidRPr="006533B7" w:rsidRDefault="00220748" w:rsidP="00BF1D89">
      <w:pPr>
        <w:ind w:left="284" w:hanging="284"/>
        <w:jc w:val="both"/>
        <w:rPr>
          <w:sz w:val="20"/>
          <w:szCs w:val="20"/>
        </w:rPr>
      </w:pPr>
      <w:r w:rsidRPr="00220748">
        <w:rPr>
          <w:sz w:val="20"/>
          <w:szCs w:val="20"/>
        </w:rPr>
        <w:t>▪</w:t>
      </w:r>
      <w:r w:rsidRPr="00220748">
        <w:rPr>
          <w:sz w:val="20"/>
          <w:szCs w:val="20"/>
        </w:rPr>
        <w:tab/>
        <w:t>di accettare, senza condizione o riserva alcuna, tutte le norme e disposizioni contenute nella documentazione gara;</w:t>
      </w:r>
    </w:p>
    <w:p w14:paraId="28956353" w14:textId="77777777" w:rsidR="00C41162" w:rsidRPr="006533B7" w:rsidRDefault="00184306" w:rsidP="00BF1D89">
      <w:pPr>
        <w:spacing w:before="60" w:after="60"/>
        <w:jc w:val="both"/>
        <w:rPr>
          <w:sz w:val="20"/>
          <w:szCs w:val="20"/>
        </w:rPr>
      </w:pPr>
      <w:r w:rsidRPr="006533B7">
        <w:rPr>
          <w:b/>
          <w:sz w:val="20"/>
          <w:szCs w:val="20"/>
        </w:rPr>
        <w:t>SI IMPEGNA</w:t>
      </w:r>
      <w:r w:rsidRPr="006533B7">
        <w:rPr>
          <w:sz w:val="20"/>
          <w:szCs w:val="20"/>
        </w:rPr>
        <w:t xml:space="preserve"> </w:t>
      </w:r>
      <w:proofErr w:type="gramStart"/>
      <w:r w:rsidRPr="006533B7">
        <w:rPr>
          <w:sz w:val="20"/>
          <w:szCs w:val="20"/>
        </w:rPr>
        <w:t>ad</w:t>
      </w:r>
      <w:proofErr w:type="gramEnd"/>
      <w:r w:rsidRPr="006533B7">
        <w:rPr>
          <w:sz w:val="20"/>
          <w:szCs w:val="20"/>
        </w:rPr>
        <w:t xml:space="preserve"> adempiere, in caso di aggiudicazione, agli obblighi di tracciabilità dei flussi finanziari ai sensi della Legge 13 agosto 2010 n. 136."</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16703960" w14:textId="3DF2E37C" w:rsidR="00C41162" w:rsidRPr="006533B7" w:rsidRDefault="00184306" w:rsidP="009E46B4">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32B0AB0E" w14:textId="77777777" w:rsidR="009F6C93" w:rsidRDefault="00184306" w:rsidP="009F6C93">
      <w:pPr>
        <w:ind w:left="284" w:hanging="284"/>
        <w:jc w:val="both"/>
        <w:rPr>
          <w:sz w:val="20"/>
          <w:szCs w:val="20"/>
        </w:rPr>
      </w:pPr>
      <w:bookmarkStart w:id="0" w:name="_Hlk186802295"/>
      <w:r w:rsidRPr="006533B7">
        <w:rPr>
          <w:sz w:val="20"/>
          <w:szCs w:val="20"/>
        </w:rPr>
        <w:t xml:space="preserve">▪ </w:t>
      </w:r>
      <w:r w:rsidR="009E46B4" w:rsidRPr="006533B7">
        <w:rPr>
          <w:sz w:val="20"/>
          <w:szCs w:val="20"/>
        </w:rPr>
        <w:tab/>
      </w:r>
      <w:bookmarkEnd w:id="0"/>
      <w:r w:rsidRPr="00141B8D">
        <w:rPr>
          <w:b/>
          <w:sz w:val="20"/>
          <w:szCs w:val="20"/>
        </w:rPr>
        <w:t>DICHIARA</w:t>
      </w:r>
      <w:r w:rsidRPr="006533B7">
        <w:rPr>
          <w:sz w:val="20"/>
          <w:szCs w:val="20"/>
        </w:rPr>
        <w:t xml:space="preserve"> di essere consapevole che, nei casi di cui all’articolo 36, commi 1 e 2, del codice, l’offerta presentata sarà resa disponibile mediante accesso diretto alla piattaforma</w:t>
      </w:r>
      <w:r w:rsidR="009F6C93">
        <w:rPr>
          <w:sz w:val="20"/>
          <w:szCs w:val="20"/>
        </w:rPr>
        <w:t>.</w:t>
      </w:r>
    </w:p>
    <w:p w14:paraId="05A506B8" w14:textId="0020B1C6" w:rsidR="009F6C93" w:rsidRPr="009F6C93" w:rsidRDefault="009F6C93" w:rsidP="009F6C93">
      <w:pPr>
        <w:ind w:left="284" w:hanging="284"/>
        <w:jc w:val="both"/>
        <w:rPr>
          <w:sz w:val="20"/>
          <w:szCs w:val="20"/>
        </w:rPr>
      </w:pPr>
      <w:r w:rsidRPr="009F6C93">
        <w:rPr>
          <w:b/>
          <w:sz w:val="20"/>
          <w:szCs w:val="20"/>
        </w:rPr>
        <w:t xml:space="preserve">▪ </w:t>
      </w:r>
      <w:r w:rsidRPr="009F6C93">
        <w:rPr>
          <w:b/>
          <w:sz w:val="20"/>
          <w:szCs w:val="20"/>
        </w:rPr>
        <w:tab/>
        <w:t>AUTORIZZA</w:t>
      </w:r>
      <w:r w:rsidRPr="009F6C93">
        <w:rPr>
          <w:sz w:val="20"/>
          <w:szCs w:val="20"/>
        </w:rPr>
        <w:t xml:space="preserve"> </w:t>
      </w:r>
      <w:r w:rsidR="007E58E4">
        <w:rPr>
          <w:sz w:val="20"/>
          <w:szCs w:val="20"/>
        </w:rPr>
        <w:t>il trattamento dei dati tramite FVO</w:t>
      </w:r>
      <w:r w:rsidR="0031648E">
        <w:rPr>
          <w:sz w:val="20"/>
          <w:szCs w:val="20"/>
        </w:rPr>
        <w:t>E nel rispetto di quanto previsto dal d.lgs. n. 196/03 per la verifica da parte della Stazione Appaltante del possesso dei requisiti e per le altre finalità previste dal Codice</w:t>
      </w:r>
      <w:r w:rsidRPr="009F6C93">
        <w:rPr>
          <w:sz w:val="20"/>
          <w:szCs w:val="20"/>
        </w:rPr>
        <w:t xml:space="preserve">.  </w:t>
      </w:r>
    </w:p>
    <w:p w14:paraId="79024661" w14:textId="70505D1F" w:rsidR="00C41162" w:rsidRPr="006533B7" w:rsidRDefault="00184306" w:rsidP="009E46B4">
      <w:pPr>
        <w:ind w:left="284" w:hanging="284"/>
        <w:jc w:val="both"/>
        <w:rPr>
          <w:sz w:val="20"/>
          <w:szCs w:val="20"/>
        </w:rPr>
      </w:pPr>
      <w:r w:rsidRPr="006533B7">
        <w:rPr>
          <w:sz w:val="20"/>
          <w:szCs w:val="20"/>
        </w:rPr>
        <w:t xml:space="preserve">▪ </w:t>
      </w:r>
      <w:r w:rsidR="009E46B4" w:rsidRPr="006533B7">
        <w:rPr>
          <w:sz w:val="20"/>
          <w:szCs w:val="20"/>
        </w:rPr>
        <w:tab/>
      </w:r>
      <w:bookmarkStart w:id="1" w:name="_Hlk186802247"/>
      <w:r w:rsidRPr="00141B8D">
        <w:rPr>
          <w:b/>
          <w:sz w:val="20"/>
          <w:szCs w:val="20"/>
        </w:rPr>
        <w:t>AUTORIZZA</w:t>
      </w:r>
      <w:r w:rsidRPr="006533B7">
        <w:rPr>
          <w:sz w:val="20"/>
          <w:szCs w:val="20"/>
        </w:rPr>
        <w:t xml:space="preserve"> la Stazione Appaltante ad assicurare l’accesso alla documentazione presentata per la partecipazione alla gara, su richiesta di altri concorrenti.  </w:t>
      </w:r>
      <w:bookmarkEnd w:id="1"/>
    </w:p>
    <w:p w14:paraId="6752FEA2" w14:textId="7177CEA3"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AUTORIZZA</w:t>
      </w:r>
      <w:r w:rsidR="00184306" w:rsidRPr="006533B7">
        <w:rPr>
          <w:sz w:val="20"/>
          <w:szCs w:val="20"/>
        </w:rPr>
        <w:t xml:space="preserve"> la Stazione Appaltante a trasmettere ogni comunicazione ai sensi dell’articolo 29 del Codice dei Contratti tramite le piattaforme dell’ecosistema nazionale di cui all’articolo 22 del </w:t>
      </w:r>
      <w:proofErr w:type="gramStart"/>
      <w:r w:rsidR="00184306" w:rsidRPr="006533B7">
        <w:rPr>
          <w:sz w:val="20"/>
          <w:szCs w:val="20"/>
        </w:rPr>
        <w:t>predetto</w:t>
      </w:r>
      <w:proofErr w:type="gramEnd"/>
      <w:r w:rsidR="00184306" w:rsidRPr="006533B7">
        <w:rPr>
          <w:sz w:val="20"/>
          <w:szCs w:val="20"/>
        </w:rPr>
        <w:t xml:space="preserve"> Codice e, per quanto non previsto dalle predette piattaforme, mediante l’utilizzo del domicilio digitale.</w:t>
      </w:r>
    </w:p>
    <w:p w14:paraId="75FF6F61" w14:textId="6628ED99"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184306" w:rsidRPr="006533B7">
        <w:rPr>
          <w:sz w:val="20"/>
          <w:szCs w:val="20"/>
        </w:rPr>
        <w:t>………………………………….</w:t>
      </w:r>
    </w:p>
    <w:p w14:paraId="6360D6F8" w14:textId="4B2FEE95" w:rsidR="00C41162" w:rsidRPr="006533B7" w:rsidRDefault="00184306" w:rsidP="009E46B4">
      <w:pPr>
        <w:jc w:val="both"/>
        <w:rPr>
          <w:sz w:val="20"/>
          <w:szCs w:val="20"/>
        </w:rPr>
      </w:pPr>
      <w:r w:rsidRPr="006533B7">
        <w:rPr>
          <w:sz w:val="20"/>
          <w:szCs w:val="20"/>
        </w:rPr>
        <w:lastRenderedPageBreak/>
        <w:t xml:space="preserve">[per gli operatori economici transfrontalieri] </w:t>
      </w:r>
      <w:r w:rsidRPr="006533B7">
        <w:rPr>
          <w:b/>
          <w:sz w:val="20"/>
          <w:szCs w:val="20"/>
        </w:rPr>
        <w:t xml:space="preserve">INDICA </w:t>
      </w:r>
      <w:r w:rsidRPr="006533B7">
        <w:rPr>
          <w:sz w:val="20"/>
          <w:szCs w:val="20"/>
        </w:rPr>
        <w:t>il seguente domicilio fiscale ………………… e l’indirizzo di servizio elettronico</w:t>
      </w:r>
      <w:r w:rsidR="009B5141" w:rsidRPr="006533B7">
        <w:rPr>
          <w:sz w:val="20"/>
          <w:szCs w:val="20"/>
        </w:rPr>
        <w:t xml:space="preserve"> </w:t>
      </w:r>
      <w:r w:rsidRPr="006533B7">
        <w:rPr>
          <w:sz w:val="20"/>
          <w:szCs w:val="20"/>
        </w:rPr>
        <w:t>………………… di recapito certificato qualificato ai sensi del Regolamento eIDAS …………………</w:t>
      </w:r>
      <w:proofErr w:type="gramStart"/>
      <w:r w:rsidRPr="006533B7">
        <w:rPr>
          <w:sz w:val="20"/>
          <w:szCs w:val="20"/>
        </w:rPr>
        <w:t>…….</w:t>
      </w:r>
      <w:proofErr w:type="gramEnd"/>
      <w:r w:rsidRPr="006533B7">
        <w:rPr>
          <w:sz w:val="20"/>
          <w:szCs w:val="20"/>
        </w:rPr>
        <w:t xml:space="preserve">. e, per le comunicazioni che avvengono a Sistema così come precisato al par. 2.3 del Disciplinare, elegge domicilio nell’apposita area del Sistema ad esso riservata. </w:t>
      </w:r>
    </w:p>
    <w:p w14:paraId="515AAC3D" w14:textId="77777777" w:rsidR="009A6A65" w:rsidRDefault="00184306" w:rsidP="009E46B4">
      <w:pPr>
        <w:jc w:val="both"/>
        <w:rPr>
          <w:sz w:val="20"/>
          <w:szCs w:val="20"/>
        </w:rPr>
      </w:pPr>
      <w:r w:rsidRPr="006533B7">
        <w:rPr>
          <w:i/>
          <w:sz w:val="20"/>
          <w:szCs w:val="20"/>
        </w:rPr>
        <w:t xml:space="preserve">(in alternativa, nel caso in cui l’operatore economico non sia presente nei </w:t>
      </w:r>
      <w:proofErr w:type="gramStart"/>
      <w:r w:rsidRPr="006533B7">
        <w:rPr>
          <w:i/>
          <w:sz w:val="20"/>
          <w:szCs w:val="20"/>
        </w:rPr>
        <w:t>predetti</w:t>
      </w:r>
      <w:proofErr w:type="gramEnd"/>
      <w:r w:rsidRPr="006533B7">
        <w:rPr>
          <w:i/>
          <w:sz w:val="20"/>
          <w:szCs w:val="20"/>
        </w:rPr>
        <w:t xml:space="preserve"> indici):</w:t>
      </w:r>
      <w:r w:rsidRPr="006533B7">
        <w:rPr>
          <w:sz w:val="20"/>
          <w:szCs w:val="20"/>
        </w:rPr>
        <w:t xml:space="preserve"> </w:t>
      </w:r>
    </w:p>
    <w:p w14:paraId="1523D651" w14:textId="3974CFF5" w:rsidR="00C41162" w:rsidRPr="006533B7" w:rsidRDefault="00184306" w:rsidP="009E46B4">
      <w:pPr>
        <w:jc w:val="both"/>
        <w:rPr>
          <w:sz w:val="20"/>
          <w:szCs w:val="20"/>
        </w:rPr>
      </w:pPr>
      <w:r w:rsidRPr="006533B7">
        <w:rPr>
          <w:b/>
          <w:sz w:val="20"/>
          <w:szCs w:val="20"/>
        </w:rPr>
        <w:t>DICHIARA</w:t>
      </w:r>
      <w:r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Pr="006533B7">
        <w:rPr>
          <w:sz w:val="20"/>
          <w:szCs w:val="20"/>
        </w:rPr>
        <w:t xml:space="preserve"> … </w:t>
      </w:r>
      <w:r w:rsidRPr="006533B7">
        <w:rPr>
          <w:i/>
          <w:iCs/>
          <w:sz w:val="20"/>
          <w:szCs w:val="20"/>
        </w:rPr>
        <w:t>[indicare il paragrafo 2.3 o il diverso paragrafo di riferimento</w:t>
      </w:r>
      <w:r w:rsidRPr="006533B7">
        <w:rPr>
          <w:sz w:val="20"/>
          <w:szCs w:val="20"/>
        </w:rPr>
        <w:t xml:space="preserve">] del Disciplinare, elegge domicilio digitale per tutte le comunicazioni inerenti </w:t>
      </w:r>
      <w:proofErr w:type="gramStart"/>
      <w:r w:rsidRPr="006533B7">
        <w:rPr>
          <w:sz w:val="20"/>
          <w:szCs w:val="20"/>
        </w:rPr>
        <w:t>la</w:t>
      </w:r>
      <w:proofErr w:type="gramEnd"/>
      <w:r w:rsidRPr="006533B7">
        <w:rPr>
          <w:sz w:val="20"/>
          <w:szCs w:val="20"/>
        </w:rPr>
        <w:t xml:space="preserve"> presente procedura nell’apposita area del Sistema ad esso riservata.</w:t>
      </w:r>
    </w:p>
    <w:p w14:paraId="5B60D017" w14:textId="0CC8B54E" w:rsidR="00C41162" w:rsidRPr="006533B7" w:rsidRDefault="00184306" w:rsidP="00E63520">
      <w:pPr>
        <w:spacing w:before="60" w:after="60"/>
        <w:ind w:left="284" w:hanging="284"/>
        <w:rPr>
          <w:sz w:val="20"/>
          <w:szCs w:val="20"/>
        </w:rPr>
      </w:pPr>
      <w:r w:rsidRPr="006533B7">
        <w:rPr>
          <w:sz w:val="20"/>
          <w:szCs w:val="20"/>
        </w:rPr>
        <w:t xml:space="preserve">La documentazione presentata in copia viene prodotta ai sensi del decreto legislativo n. 82/05. </w:t>
      </w:r>
    </w:p>
    <w:sectPr w:rsidR="00C41162" w:rsidRPr="006533B7">
      <w:headerReference w:type="even" r:id="rId9"/>
      <w:headerReference w:type="default" r:id="rId10"/>
      <w:footerReference w:type="even" r:id="rId11"/>
      <w:footerReference w:type="default" r:id="rId12"/>
      <w:headerReference w:type="first" r:id="rId13"/>
      <w:footerReference w:type="first" r:id="rId14"/>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7DA5D" w14:textId="77777777" w:rsidR="00E64320" w:rsidRDefault="00E64320">
      <w:pPr>
        <w:spacing w:after="0" w:line="240" w:lineRule="auto"/>
      </w:pPr>
      <w:r>
        <w:separator/>
      </w:r>
    </w:p>
  </w:endnote>
  <w:endnote w:type="continuationSeparator" w:id="0">
    <w:p w14:paraId="5754EF79" w14:textId="77777777" w:rsidR="00E64320" w:rsidRDefault="00E64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3AAC5" w14:textId="77777777" w:rsidR="00835DD4" w:rsidRDefault="00835DD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8BAC9" w14:textId="77777777" w:rsidR="00A1591F" w:rsidRDefault="00A1591F" w:rsidP="00A1591F">
    <w:pPr>
      <w:pStyle w:val="Pidipagina"/>
      <w:jc w:val="center"/>
      <w:rPr>
        <w:rFonts w:ascii="Titillium Web" w:eastAsia="Times New Roman" w:hAnsi="Titillium Web" w:cs="Times New Roman"/>
        <w:bCs/>
        <w:sz w:val="14"/>
        <w:szCs w:val="14"/>
        <w:lang w:eastAsia="it-IT"/>
      </w:rPr>
    </w:pPr>
  </w:p>
  <w:p w14:paraId="322760BB" w14:textId="77777777" w:rsidR="00A1591F" w:rsidRDefault="00A1591F" w:rsidP="00A1591F">
    <w:pPr>
      <w:pStyle w:val="Pidipagina"/>
      <w:jc w:val="center"/>
      <w:rPr>
        <w:rFonts w:ascii="Titillium Web" w:eastAsia="Times New Roman" w:hAnsi="Titillium Web" w:cs="Times New Roman"/>
        <w:bCs/>
        <w:sz w:val="14"/>
        <w:szCs w:val="14"/>
        <w:lang w:eastAsia="it-IT"/>
      </w:rPr>
    </w:pPr>
  </w:p>
  <w:p w14:paraId="364B2071" w14:textId="02136184" w:rsidR="00A1591F" w:rsidRPr="00A1591F" w:rsidRDefault="00A1591F" w:rsidP="00A1591F">
    <w:pPr>
      <w:pStyle w:val="Pidipagina"/>
      <w:jc w:val="center"/>
      <w:rPr>
        <w:rFonts w:ascii="Titillium Web" w:eastAsia="Times New Roman" w:hAnsi="Titillium Web" w:cs="Times New Roman"/>
        <w:bCs/>
        <w:sz w:val="14"/>
        <w:szCs w:val="14"/>
        <w:lang w:eastAsia="it-IT"/>
      </w:rPr>
    </w:pPr>
    <w:r w:rsidRPr="00A1591F">
      <w:rPr>
        <w:rFonts w:ascii="Titillium Web" w:eastAsia="Times New Roman" w:hAnsi="Titillium Web" w:cs="Times New Roman"/>
        <w:bCs/>
        <w:sz w:val="14"/>
        <w:szCs w:val="14"/>
        <w:lang w:eastAsia="it-IT"/>
      </w:rPr>
      <w:t xml:space="preserve">Procedura aperta </w:t>
    </w:r>
    <w:r w:rsidR="00835DD4">
      <w:rPr>
        <w:rFonts w:ascii="Titillium Web" w:eastAsia="Times New Roman" w:hAnsi="Titillium Web" w:cs="Times New Roman"/>
        <w:bCs/>
        <w:sz w:val="14"/>
        <w:szCs w:val="14"/>
        <w:lang w:eastAsia="it-IT"/>
      </w:rPr>
      <w:t xml:space="preserve">finalizzata alla sottoscrizione di un Accordo Quadro per l’affidamento </w:t>
    </w:r>
    <w:r w:rsidRPr="00A1591F">
      <w:rPr>
        <w:rFonts w:ascii="Titillium Web" w:eastAsia="Times New Roman" w:hAnsi="Titillium Web" w:cs="Times New Roman"/>
        <w:bCs/>
        <w:sz w:val="14"/>
        <w:szCs w:val="14"/>
        <w:lang w:eastAsia="it-IT"/>
      </w:rPr>
      <w:t>del “Servizio di noleggio, lavaggio di biancheria piana, confezionata, materasseria occorrente all’IRCCS-CROB di Rionero, ASP di Potenza, ASM di Matera e A.O.R. San Carlo di Potenza”</w:t>
    </w:r>
  </w:p>
  <w:p w14:paraId="7B285687" w14:textId="77777777" w:rsidR="00A1591F" w:rsidRPr="00A1591F" w:rsidRDefault="00A1591F" w:rsidP="00A1591F">
    <w:pPr>
      <w:tabs>
        <w:tab w:val="center" w:pos="4819"/>
        <w:tab w:val="right" w:pos="9638"/>
      </w:tabs>
      <w:suppressAutoHyphens w:val="0"/>
      <w:spacing w:before="280" w:after="280" w:line="240" w:lineRule="auto"/>
      <w:jc w:val="both"/>
      <w:rPr>
        <w:rFonts w:ascii="Titillium Web" w:eastAsia="Times New Roman" w:hAnsi="Titillium Web" w:cs="Times New Roman"/>
        <w:sz w:val="14"/>
        <w:szCs w:val="14"/>
        <w:lang w:val="x-none" w:eastAsia="it-IT"/>
      </w:rPr>
    </w:pPr>
  </w:p>
  <w:p w14:paraId="73445D40" w14:textId="283496BB" w:rsidR="00A1591F" w:rsidRDefault="00A1591F">
    <w:pPr>
      <w:pStyle w:val="Pidipagina"/>
    </w:pPr>
  </w:p>
  <w:p w14:paraId="5F06C4C2" w14:textId="77777777" w:rsidR="00A1591F" w:rsidRDefault="00A1591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18F35" w14:textId="77777777" w:rsidR="00835DD4" w:rsidRDefault="00835DD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7A23A" w14:textId="77777777" w:rsidR="00E64320" w:rsidRDefault="00E64320">
      <w:pPr>
        <w:rPr>
          <w:sz w:val="12"/>
        </w:rPr>
      </w:pPr>
      <w:r>
        <w:separator/>
      </w:r>
    </w:p>
  </w:footnote>
  <w:footnote w:type="continuationSeparator" w:id="0">
    <w:p w14:paraId="7159BE86" w14:textId="77777777" w:rsidR="00E64320" w:rsidRDefault="00E64320">
      <w:pPr>
        <w:rPr>
          <w:sz w:val="12"/>
        </w:rPr>
      </w:pPr>
      <w:r>
        <w:continuationSeparator/>
      </w:r>
    </w:p>
  </w:footnote>
  <w:footnote w:id="1">
    <w:p w14:paraId="782B78F9" w14:textId="4F018820"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DPR 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77777777" w:rsidR="00C41162" w:rsidRDefault="00184306">
      <w:pPr>
        <w:pStyle w:val="Testonotaapidipagina"/>
        <w:rPr>
          <w:sz w:val="16"/>
          <w:szCs w:val="16"/>
        </w:rPr>
      </w:pPr>
      <w:r>
        <w:rPr>
          <w:sz w:val="16"/>
          <w:szCs w:val="16"/>
        </w:rPr>
        <w:t xml:space="preserve">• della Mandataria /Capofila nel caso di RTI o Consorzi Ordinari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598AD4E"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nel caso di un Consorzio Ordinario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77777777" w:rsidR="00C41162" w:rsidRDefault="00184306">
      <w:pPr>
        <w:pStyle w:val="Testonotaapidipagina"/>
        <w:jc w:val="both"/>
        <w:rPr>
          <w:sz w:val="16"/>
          <w:szCs w:val="16"/>
        </w:rPr>
      </w:pPr>
      <w:r>
        <w:rPr>
          <w:rStyle w:val="Caratterinotaapidipagina"/>
        </w:rPr>
        <w:footnoteRef/>
      </w:r>
      <w:r>
        <w:rPr>
          <w:sz w:val="16"/>
          <w:szCs w:val="16"/>
        </w:rPr>
        <w:t xml:space="preserve"> Si ricorda che questa riduzione non è cumulabile con quella di cui al punto precedente. </w:t>
      </w:r>
      <w:proofErr w:type="gramStart"/>
      <w:r>
        <w:rPr>
          <w:sz w:val="16"/>
          <w:szCs w:val="16"/>
        </w:rPr>
        <w:t>Pertanto</w:t>
      </w:r>
      <w:proofErr w:type="gramEnd"/>
      <w:r>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92677" w14:textId="77777777" w:rsidR="00835DD4" w:rsidRDefault="00835DD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4439B7E2" w:rsidR="00C41162" w:rsidRDefault="00CD0FAB">
    <w:pPr>
      <w:pStyle w:val="Intestazione"/>
      <w:tabs>
        <w:tab w:val="left" w:pos="2552"/>
      </w:tabs>
    </w:pPr>
    <w:r w:rsidRPr="00181C6B">
      <w:rPr>
        <w:rFonts w:ascii="Verdana" w:eastAsia="Times New Roman" w:hAnsi="Verdana" w:cs="Times New Roman"/>
        <w:noProof/>
        <w:sz w:val="24"/>
      </w:rPr>
      <mc:AlternateContent>
        <mc:Choice Requires="wps">
          <w:drawing>
            <wp:anchor distT="45720" distB="45720" distL="114300" distR="114300" simplePos="0" relativeHeight="251665408" behindDoc="0" locked="0" layoutInCell="1" allowOverlap="1" wp14:anchorId="283120B0" wp14:editId="4681327E">
              <wp:simplePos x="0" y="0"/>
              <wp:positionH relativeFrom="column">
                <wp:posOffset>4325620</wp:posOffset>
              </wp:positionH>
              <wp:positionV relativeFrom="paragraph">
                <wp:posOffset>-90170</wp:posOffset>
              </wp:positionV>
              <wp:extent cx="2266950" cy="664210"/>
              <wp:effectExtent l="0" t="0" r="0" b="2540"/>
              <wp:wrapSquare wrapText="bothSides"/>
              <wp:docPr id="131665377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664210"/>
                      </a:xfrm>
                      <a:prstGeom prst="rect">
                        <a:avLst/>
                      </a:prstGeom>
                      <a:solidFill>
                        <a:srgbClr val="FFFFFF"/>
                      </a:solidFill>
                      <a:ln w="9525">
                        <a:noFill/>
                        <a:miter lim="800000"/>
                        <a:headEnd/>
                        <a:tailEnd/>
                      </a:ln>
                    </wps:spPr>
                    <wps:txbx>
                      <w:txbxContent>
                        <w:p w14:paraId="2257DA2E" w14:textId="77777777" w:rsidR="00181C6B" w:rsidRPr="00133C29" w:rsidRDefault="00181C6B" w:rsidP="00181C6B">
                          <w:pPr>
                            <w:spacing w:after="0"/>
                            <w:rPr>
                              <w:rFonts w:ascii="Trebuchet MS" w:hAnsi="Trebuchet MS" w:cs="Arial"/>
                              <w:sz w:val="15"/>
                              <w:szCs w:val="15"/>
                            </w:rPr>
                          </w:pPr>
                          <w:r w:rsidRPr="00133C29">
                            <w:rPr>
                              <w:rFonts w:ascii="Trebuchet MS" w:hAnsi="Trebuchet MS" w:cs="Arial"/>
                              <w:sz w:val="15"/>
                              <w:szCs w:val="15"/>
                            </w:rPr>
                            <w:t>Via Vincenzo Verrastro, 4 - 85100 Potenza</w:t>
                          </w:r>
                        </w:p>
                        <w:p w14:paraId="1F59CA1D" w14:textId="77777777" w:rsidR="00181C6B" w:rsidRPr="00133C29" w:rsidRDefault="00181C6B" w:rsidP="00181C6B">
                          <w:pPr>
                            <w:spacing w:after="0"/>
                            <w:rPr>
                              <w:rFonts w:ascii="Trebuchet MS" w:hAnsi="Trebuchet MS" w:cs="Arial"/>
                              <w:sz w:val="15"/>
                              <w:szCs w:val="15"/>
                            </w:rPr>
                          </w:pPr>
                          <w:r w:rsidRPr="00133C29">
                            <w:rPr>
                              <w:rFonts w:ascii="Trebuchet MS" w:hAnsi="Trebuchet MS" w:cs="Arial"/>
                              <w:sz w:val="15"/>
                              <w:szCs w:val="15"/>
                            </w:rPr>
                            <w:t>Tel. 0971 668194</w:t>
                          </w:r>
                        </w:p>
                        <w:p w14:paraId="192352AC" w14:textId="257C2F1A" w:rsidR="00181C6B" w:rsidRPr="00CD0FAB" w:rsidRDefault="00181C6B" w:rsidP="001B7B42">
                          <w:pPr>
                            <w:spacing w:after="0"/>
                            <w:rPr>
                              <w:rFonts w:ascii="Trebuchet MS" w:hAnsi="Trebuchet MS" w:cs="Arial"/>
                              <w:sz w:val="14"/>
                              <w:szCs w:val="14"/>
                              <w:lang w:val="fr-FR"/>
                            </w:rPr>
                          </w:pPr>
                          <w:r w:rsidRPr="00CD0FAB">
                            <w:rPr>
                              <w:rFonts w:ascii="Trebuchet MS" w:hAnsi="Trebuchet MS" w:cs="Arial"/>
                              <w:sz w:val="14"/>
                              <w:szCs w:val="14"/>
                            </w:rPr>
                            <w:t>ufficio.centrale.committenza.soggetto.aggregatore@cert.regione.basilicata.it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3120B0" id="_x0000_t202" coordsize="21600,21600" o:spt="202" path="m,l,21600r21600,l21600,xe">
              <v:stroke joinstyle="miter"/>
              <v:path gradientshapeok="t" o:connecttype="rect"/>
            </v:shapetype>
            <v:shape id="Casella di testo 2" o:spid="_x0000_s1026" type="#_x0000_t202" style="position:absolute;margin-left:340.6pt;margin-top:-7.1pt;width:178.5pt;height:52.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" stroked="f">
              <v:textbox>
                <w:txbxContent>
                  <w:p w14:paraId="2257DA2E" w14:textId="77777777" w:rsidR="00181C6B" w:rsidRPr="00133C29" w:rsidRDefault="00181C6B" w:rsidP="00181C6B">
                    <w:pPr>
                      <w:spacing w:after="0"/>
                      <w:rPr>
                        <w:rFonts w:ascii="Trebuchet MS" w:hAnsi="Trebuchet MS" w:cs="Arial"/>
                        <w:sz w:val="15"/>
                        <w:szCs w:val="15"/>
                      </w:rPr>
                    </w:pPr>
                    <w:r w:rsidRPr="00133C29">
                      <w:rPr>
                        <w:rFonts w:ascii="Trebuchet MS" w:hAnsi="Trebuchet MS" w:cs="Arial"/>
                        <w:sz w:val="15"/>
                        <w:szCs w:val="15"/>
                      </w:rPr>
                      <w:t>Via Vincenzo Verrastro, 4 - 85100 Potenza</w:t>
                    </w:r>
                  </w:p>
                  <w:p w14:paraId="1F59CA1D" w14:textId="77777777" w:rsidR="00181C6B" w:rsidRPr="00133C29" w:rsidRDefault="00181C6B" w:rsidP="00181C6B">
                    <w:pPr>
                      <w:spacing w:after="0"/>
                      <w:rPr>
                        <w:rFonts w:ascii="Trebuchet MS" w:hAnsi="Trebuchet MS" w:cs="Arial"/>
                        <w:sz w:val="15"/>
                        <w:szCs w:val="15"/>
                      </w:rPr>
                    </w:pPr>
                    <w:r w:rsidRPr="00133C29">
                      <w:rPr>
                        <w:rFonts w:ascii="Trebuchet MS" w:hAnsi="Trebuchet MS" w:cs="Arial"/>
                        <w:sz w:val="15"/>
                        <w:szCs w:val="15"/>
                      </w:rPr>
                      <w:t>Tel. 0971 668194</w:t>
                    </w:r>
                  </w:p>
                  <w:p w14:paraId="192352AC" w14:textId="257C2F1A" w:rsidR="00181C6B" w:rsidRPr="00CD0FAB" w:rsidRDefault="00181C6B" w:rsidP="001B7B42">
                    <w:pPr>
                      <w:spacing w:after="0"/>
                      <w:rPr>
                        <w:rFonts w:ascii="Trebuchet MS" w:hAnsi="Trebuchet MS" w:cs="Arial"/>
                        <w:sz w:val="14"/>
                        <w:szCs w:val="14"/>
                        <w:lang w:val="fr-FR"/>
                      </w:rPr>
                    </w:pPr>
                    <w:r w:rsidRPr="00CD0FAB">
                      <w:rPr>
                        <w:rFonts w:ascii="Trebuchet MS" w:hAnsi="Trebuchet MS" w:cs="Arial"/>
                        <w:sz w:val="14"/>
                        <w:szCs w:val="14"/>
                      </w:rPr>
                      <w:t>ufficio.centrale.committenza.soggetto.aggregatore@cert.regione.basilicata.it</w:t>
                    </w:r>
                  </w:p>
                </w:txbxContent>
              </v:textbox>
              <w10:wrap type="square"/>
            </v:shape>
          </w:pict>
        </mc:Fallback>
      </mc:AlternateContent>
    </w:r>
    <w:r w:rsidR="00E452B1" w:rsidRPr="00D30320">
      <w:rPr>
        <w:rFonts w:ascii="Garamond" w:eastAsia="Times New Roman" w:hAnsi="Garamond" w:cs="Times New Roman"/>
        <w:noProof/>
        <w:sz w:val="24"/>
      </w:rPr>
      <mc:AlternateContent>
        <mc:Choice Requires="wps">
          <w:drawing>
            <wp:anchor distT="45720" distB="45720" distL="114300" distR="114300" simplePos="0" relativeHeight="251661312" behindDoc="0" locked="0" layoutInCell="1" allowOverlap="1" wp14:anchorId="1B7A9290" wp14:editId="34CE8694">
              <wp:simplePos x="0" y="0"/>
              <wp:positionH relativeFrom="column">
                <wp:posOffset>1604010</wp:posOffset>
              </wp:positionH>
              <wp:positionV relativeFrom="paragraph">
                <wp:posOffset>-140970</wp:posOffset>
              </wp:positionV>
              <wp:extent cx="1085850" cy="784860"/>
              <wp:effectExtent l="0" t="0" r="0"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784860"/>
                      </a:xfrm>
                      <a:prstGeom prst="rect">
                        <a:avLst/>
                      </a:prstGeom>
                      <a:solidFill>
                        <a:srgbClr val="FFFFFF"/>
                      </a:solidFill>
                      <a:ln w="9525">
                        <a:noFill/>
                        <a:miter lim="800000"/>
                        <a:headEnd/>
                        <a:tailEnd/>
                      </a:ln>
                    </wps:spPr>
                    <wps:txbx>
                      <w:txbxContent>
                        <w:p w14:paraId="421A42A5" w14:textId="13D15C06" w:rsidR="00D30320" w:rsidRDefault="00E452B1" w:rsidP="00D30320">
                          <w:r w:rsidRPr="00E452B1">
                            <w:rPr>
                              <w:noProof/>
                            </w:rPr>
                            <w:drawing>
                              <wp:inline distT="0" distB="0" distL="0" distR="0" wp14:anchorId="2AD6B8E9" wp14:editId="46750F1B">
                                <wp:extent cx="988695" cy="610870"/>
                                <wp:effectExtent l="0" t="0" r="1905" b="0"/>
                                <wp:docPr id="1703409976"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6108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A9290" id="_x0000_s1027" type="#_x0000_t202" style="position:absolute;margin-left:126.3pt;margin-top:-11.1pt;width:85.5pt;height:61.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" stroked="f">
              <v:textbox>
                <w:txbxContent>
                  <w:p w14:paraId="421A42A5" w14:textId="13D15C06" w:rsidR="00D30320" w:rsidRDefault="00E452B1" w:rsidP="00D30320">
                    <w:r w:rsidRPr="00E452B1">
                      <w:rPr>
                        <w:noProof/>
                      </w:rPr>
                      <w:drawing>
                        <wp:inline distT="0" distB="0" distL="0" distR="0" wp14:anchorId="2AD6B8E9" wp14:editId="46750F1B">
                          <wp:extent cx="988695" cy="610870"/>
                          <wp:effectExtent l="0" t="0" r="1905" b="0"/>
                          <wp:docPr id="1703409976"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8695" cy="610870"/>
                                  </a:xfrm>
                                  <a:prstGeom prst="rect">
                                    <a:avLst/>
                                  </a:prstGeom>
                                  <a:noFill/>
                                  <a:ln>
                                    <a:noFill/>
                                  </a:ln>
                                </pic:spPr>
                              </pic:pic>
                            </a:graphicData>
                          </a:graphic>
                        </wp:inline>
                      </w:drawing>
                    </w:r>
                  </w:p>
                </w:txbxContent>
              </v:textbox>
              <w10:wrap type="square"/>
            </v:shape>
          </w:pict>
        </mc:Fallback>
      </mc:AlternateContent>
    </w:r>
    <w:r w:rsidR="001B7B42">
      <w:rPr>
        <w:rFonts w:ascii="Verdana" w:hAnsi="Verdana"/>
        <w:noProof/>
      </w:rPr>
      <w:drawing>
        <wp:anchor distT="0" distB="0" distL="114300" distR="114300" simplePos="0" relativeHeight="251663360" behindDoc="0" locked="0" layoutInCell="1" allowOverlap="1" wp14:anchorId="2BB60B6D" wp14:editId="02914585">
          <wp:simplePos x="0" y="0"/>
          <wp:positionH relativeFrom="column">
            <wp:posOffset>2823210</wp:posOffset>
          </wp:positionH>
          <wp:positionV relativeFrom="paragraph">
            <wp:posOffset>-181187</wp:posOffset>
          </wp:positionV>
          <wp:extent cx="1347470" cy="628015"/>
          <wp:effectExtent l="0" t="0" r="5080" b="635"/>
          <wp:wrapNone/>
          <wp:docPr id="230044764" name="Immagine 1" descr="Immagine che contiene testo, Carattere, log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44764" name="Immagine 1" descr="Immagine che contiene testo, Carattere, logo, simbolo&#10;&#10;Descrizione generat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7470" cy="628015"/>
                  </a:xfrm>
                  <a:prstGeom prst="rect">
                    <a:avLst/>
                  </a:prstGeom>
                  <a:noFill/>
                </pic:spPr>
              </pic:pic>
            </a:graphicData>
          </a:graphic>
        </wp:anchor>
      </w:drawing>
    </w:r>
    <w:r w:rsidR="00FA219B" w:rsidRPr="00E21014">
      <w:rPr>
        <w:rFonts w:ascii="Verdana" w:hAnsi="Verdana"/>
        <w:noProof/>
      </w:rPr>
      <w:drawing>
        <wp:anchor distT="0" distB="0" distL="114300" distR="114300" simplePos="0" relativeHeight="251659264" behindDoc="1" locked="0" layoutInCell="1" allowOverlap="1" wp14:anchorId="71082D98" wp14:editId="6E07D1B0">
          <wp:simplePos x="0" y="0"/>
          <wp:positionH relativeFrom="margin">
            <wp:posOffset>0</wp:posOffset>
          </wp:positionH>
          <wp:positionV relativeFrom="page">
            <wp:posOffset>344594</wp:posOffset>
          </wp:positionV>
          <wp:extent cx="1465580" cy="771525"/>
          <wp:effectExtent l="0" t="0" r="1270" b="9525"/>
          <wp:wrapNone/>
          <wp:docPr id="22" name="Immagine 1" descr="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ata"/>
                  <pic:cNvPicPr>
                    <a:picLocks noChangeAspect="1" noChangeArrowheads="1"/>
                  </pic:cNvPicPr>
                </pic:nvPicPr>
                <pic:blipFill rotWithShape="1">
                  <a:blip r:embed="rId4">
                    <a:extLst>
                      <a:ext uri="{28A0092B-C50C-407E-A947-70E740481C1C}">
                        <a14:useLocalDpi xmlns:a14="http://schemas.microsoft.com/office/drawing/2010/main" val="0"/>
                      </a:ext>
                    </a:extLst>
                  </a:blip>
                  <a:srcRect l="8597" t="17357" r="71072" b="61917"/>
                  <a:stretch/>
                </pic:blipFill>
                <pic:spPr bwMode="auto">
                  <a:xfrm>
                    <a:off x="0" y="0"/>
                    <a:ext cx="146558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514400" w14:textId="0079CABF" w:rsidR="00C41162" w:rsidRDefault="00C41162">
    <w:pPr>
      <w:pStyle w:val="Intestazione"/>
    </w:pPr>
  </w:p>
  <w:p w14:paraId="2DAA812D" w14:textId="1D4C4506" w:rsidR="00C41162" w:rsidRDefault="00C41162">
    <w:pPr>
      <w:pStyle w:val="Intestazione"/>
    </w:pPr>
  </w:p>
  <w:p w14:paraId="012A78A3" w14:textId="7F700179" w:rsidR="00C41162" w:rsidRDefault="00C41162">
    <w:pPr>
      <w:pStyle w:val="Intestazione"/>
    </w:pPr>
  </w:p>
  <w:p w14:paraId="5562BE29" w14:textId="77777777" w:rsidR="00C41162" w:rsidRDefault="00C41162">
    <w:pPr>
      <w:pStyle w:val="Intestazione"/>
    </w:pPr>
  </w:p>
  <w:p w14:paraId="139DC5BE" w14:textId="77777777" w:rsidR="00E452B1" w:rsidRDefault="00E452B1">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F9C70" w14:textId="77777777" w:rsidR="00835DD4" w:rsidRDefault="00835DD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759C21AA"/>
    <w:multiLevelType w:val="hybridMultilevel"/>
    <w:tmpl w:val="5D760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79214193">
    <w:abstractNumId w:val="4"/>
  </w:num>
  <w:num w:numId="2" w16cid:durableId="1687705336">
    <w:abstractNumId w:val="6"/>
  </w:num>
  <w:num w:numId="3" w16cid:durableId="95054439">
    <w:abstractNumId w:val="2"/>
  </w:num>
  <w:num w:numId="4" w16cid:durableId="1167985844">
    <w:abstractNumId w:val="3"/>
  </w:num>
  <w:num w:numId="5" w16cid:durableId="1193880069">
    <w:abstractNumId w:val="0"/>
  </w:num>
  <w:num w:numId="6" w16cid:durableId="1438330669">
    <w:abstractNumId w:val="5"/>
  </w:num>
  <w:num w:numId="7" w16cid:durableId="278420042">
    <w:abstractNumId w:val="1"/>
  </w:num>
  <w:num w:numId="8" w16cid:durableId="19621540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73F39"/>
    <w:rsid w:val="000805C3"/>
    <w:rsid w:val="000876E3"/>
    <w:rsid w:val="000B53C0"/>
    <w:rsid w:val="000B5943"/>
    <w:rsid w:val="000C02D8"/>
    <w:rsid w:val="000E5869"/>
    <w:rsid w:val="00114E1D"/>
    <w:rsid w:val="00141B8D"/>
    <w:rsid w:val="00147AD8"/>
    <w:rsid w:val="0015323B"/>
    <w:rsid w:val="00181C6B"/>
    <w:rsid w:val="00184306"/>
    <w:rsid w:val="001852D6"/>
    <w:rsid w:val="001B6DD9"/>
    <w:rsid w:val="001B7B42"/>
    <w:rsid w:val="001D24C1"/>
    <w:rsid w:val="00214250"/>
    <w:rsid w:val="00220748"/>
    <w:rsid w:val="002A377A"/>
    <w:rsid w:val="002B2976"/>
    <w:rsid w:val="002C3193"/>
    <w:rsid w:val="002C5485"/>
    <w:rsid w:val="002F0DC6"/>
    <w:rsid w:val="0031648E"/>
    <w:rsid w:val="00345201"/>
    <w:rsid w:val="003B3811"/>
    <w:rsid w:val="003C3ED0"/>
    <w:rsid w:val="003D4770"/>
    <w:rsid w:val="00432C93"/>
    <w:rsid w:val="00444DAB"/>
    <w:rsid w:val="00445D1A"/>
    <w:rsid w:val="0048028A"/>
    <w:rsid w:val="00482016"/>
    <w:rsid w:val="00500F41"/>
    <w:rsid w:val="005614F4"/>
    <w:rsid w:val="005E7CD9"/>
    <w:rsid w:val="006026A2"/>
    <w:rsid w:val="0063020D"/>
    <w:rsid w:val="006533B7"/>
    <w:rsid w:val="0066102F"/>
    <w:rsid w:val="0069625E"/>
    <w:rsid w:val="00743C64"/>
    <w:rsid w:val="00796D0F"/>
    <w:rsid w:val="007D3559"/>
    <w:rsid w:val="007E58E4"/>
    <w:rsid w:val="00813B50"/>
    <w:rsid w:val="00835DD4"/>
    <w:rsid w:val="00871466"/>
    <w:rsid w:val="00942E88"/>
    <w:rsid w:val="00961C9D"/>
    <w:rsid w:val="009721F9"/>
    <w:rsid w:val="009828D3"/>
    <w:rsid w:val="009A198C"/>
    <w:rsid w:val="009A6A65"/>
    <w:rsid w:val="009B438C"/>
    <w:rsid w:val="009B5141"/>
    <w:rsid w:val="009C0FBF"/>
    <w:rsid w:val="009C2C78"/>
    <w:rsid w:val="009E46B4"/>
    <w:rsid w:val="009E5218"/>
    <w:rsid w:val="009F6C93"/>
    <w:rsid w:val="00A1591F"/>
    <w:rsid w:val="00A22957"/>
    <w:rsid w:val="00A43BFF"/>
    <w:rsid w:val="00A4444C"/>
    <w:rsid w:val="00A718A5"/>
    <w:rsid w:val="00A84ADC"/>
    <w:rsid w:val="00AB0166"/>
    <w:rsid w:val="00AB0FA5"/>
    <w:rsid w:val="00AB512A"/>
    <w:rsid w:val="00AD003D"/>
    <w:rsid w:val="00AE1D5A"/>
    <w:rsid w:val="00B7690A"/>
    <w:rsid w:val="00B851C4"/>
    <w:rsid w:val="00BA6921"/>
    <w:rsid w:val="00BF1D89"/>
    <w:rsid w:val="00BF4C0F"/>
    <w:rsid w:val="00C32413"/>
    <w:rsid w:val="00C41162"/>
    <w:rsid w:val="00C616E2"/>
    <w:rsid w:val="00C71F32"/>
    <w:rsid w:val="00C945CD"/>
    <w:rsid w:val="00CD0FAB"/>
    <w:rsid w:val="00CE1B2E"/>
    <w:rsid w:val="00D30320"/>
    <w:rsid w:val="00D66651"/>
    <w:rsid w:val="00D778F8"/>
    <w:rsid w:val="00DD2513"/>
    <w:rsid w:val="00DE2B7F"/>
    <w:rsid w:val="00DF4EDE"/>
    <w:rsid w:val="00E452B1"/>
    <w:rsid w:val="00E63520"/>
    <w:rsid w:val="00E64320"/>
    <w:rsid w:val="00E81CEA"/>
    <w:rsid w:val="00E81F63"/>
    <w:rsid w:val="00EB5D64"/>
    <w:rsid w:val="00F05ACD"/>
    <w:rsid w:val="00F27E15"/>
    <w:rsid w:val="00F77256"/>
    <w:rsid w:val="00FA219B"/>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styleId="Collegamentoipertestuale">
    <w:name w:val="Hyperlink"/>
    <w:basedOn w:val="Carpredefinitoparagrafo"/>
    <w:uiPriority w:val="99"/>
    <w:unhideWhenUsed/>
    <w:rsid w:val="00147AD8"/>
    <w:rPr>
      <w:color w:val="0563C1" w:themeColor="hyperlink"/>
      <w:u w:val="single"/>
    </w:rPr>
  </w:style>
  <w:style w:type="character" w:styleId="Menzionenonrisolta">
    <w:name w:val="Unresolved Mention"/>
    <w:basedOn w:val="Carpredefinitoparagrafo"/>
    <w:uiPriority w:val="99"/>
    <w:semiHidden/>
    <w:unhideWhenUsed/>
    <w:rsid w:val="00147AD8"/>
    <w:rPr>
      <w:color w:val="605E5C"/>
      <w:shd w:val="clear" w:color="auto" w:fill="E1DFDD"/>
    </w:rPr>
  </w:style>
  <w:style w:type="character" w:styleId="Collegamentovisitato">
    <w:name w:val="FollowedHyperlink"/>
    <w:basedOn w:val="Carpredefinitoparagrafo"/>
    <w:uiPriority w:val="99"/>
    <w:semiHidden/>
    <w:unhideWhenUsed/>
    <w:rsid w:val="00147A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mministrazionetrasparente.regione.basilicata.it/at/aggiornamento-del-codice-di-comportamento-dei-dipendenti-della-giunta-regional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Pages>
  <Words>2908</Words>
  <Characters>16578</Characters>
  <Application>Microsoft Office Word</Application>
  <DocSecurity>0</DocSecurity>
  <Lines>138</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Mazzitelli Maria Teresa</cp:lastModifiedBy>
  <cp:revision>47</cp:revision>
  <cp:lastPrinted>2023-12-13T08:59:00Z</cp:lastPrinted>
  <dcterms:created xsi:type="dcterms:W3CDTF">2024-11-15T11:47:00Z</dcterms:created>
  <dcterms:modified xsi:type="dcterms:W3CDTF">2025-01-13T08:51:00Z</dcterms:modified>
  <dc:language>it-IT</dc:language>
</cp:coreProperties>
</file>